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EA924E" w14:textId="3032AB0D" w:rsidR="00C11D7A" w:rsidRPr="009B6A59" w:rsidRDefault="00C11D7A" w:rsidP="00F0278D">
      <w:pPr>
        <w:pStyle w:val="Corpodetexto"/>
        <w:tabs>
          <w:tab w:val="left" w:pos="3142"/>
          <w:tab w:val="center" w:pos="4678"/>
        </w:tabs>
        <w:rPr>
          <w:b/>
          <w:sz w:val="24"/>
          <w:szCs w:val="24"/>
          <w:lang w:val="pt-BR"/>
        </w:rPr>
      </w:pPr>
      <w:r w:rsidRPr="009B6A59">
        <w:rPr>
          <w:b/>
          <w:sz w:val="24"/>
          <w:szCs w:val="24"/>
        </w:rPr>
        <w:t>EDITAL</w:t>
      </w:r>
    </w:p>
    <w:p w14:paraId="69FBA003" w14:textId="19DD7434" w:rsidR="007250F2" w:rsidRPr="009B6A59" w:rsidRDefault="00C11D7A" w:rsidP="00F0278D">
      <w:pPr>
        <w:pStyle w:val="Cabealho"/>
        <w:keepNext/>
        <w:tabs>
          <w:tab w:val="clear" w:pos="4419"/>
          <w:tab w:val="clear" w:pos="8838"/>
          <w:tab w:val="center" w:pos="4749"/>
          <w:tab w:val="right" w:pos="9498"/>
        </w:tabs>
        <w:spacing w:before="120" w:after="120"/>
        <w:jc w:val="center"/>
        <w:rPr>
          <w:b/>
          <w:sz w:val="24"/>
          <w:szCs w:val="24"/>
          <w:lang w:val="pt-BR"/>
        </w:rPr>
      </w:pPr>
      <w:r w:rsidRPr="009B6A59">
        <w:rPr>
          <w:b/>
          <w:sz w:val="24"/>
          <w:szCs w:val="24"/>
        </w:rPr>
        <w:t>PREGÃO PRESENCIAL</w:t>
      </w:r>
      <w:r w:rsidR="00947C7F" w:rsidRPr="009B6A59">
        <w:rPr>
          <w:b/>
          <w:sz w:val="24"/>
          <w:szCs w:val="24"/>
        </w:rPr>
        <w:t xml:space="preserve"> PARA REGISTRO DE PREÇOS Nº </w:t>
      </w:r>
      <w:r w:rsidR="00AC7B52">
        <w:rPr>
          <w:b/>
          <w:sz w:val="24"/>
          <w:szCs w:val="24"/>
          <w:lang w:val="pt-BR"/>
        </w:rPr>
        <w:t>076</w:t>
      </w:r>
      <w:r w:rsidRPr="009B6A59">
        <w:rPr>
          <w:b/>
          <w:sz w:val="24"/>
          <w:szCs w:val="24"/>
        </w:rPr>
        <w:t>/202</w:t>
      </w:r>
      <w:r w:rsidR="006E6A60" w:rsidRPr="009B6A59">
        <w:rPr>
          <w:b/>
          <w:sz w:val="24"/>
          <w:szCs w:val="24"/>
          <w:lang w:val="pt-BR"/>
        </w:rPr>
        <w:t>2</w:t>
      </w:r>
    </w:p>
    <w:p w14:paraId="75367F95" w14:textId="77777777" w:rsidR="00C11D7A" w:rsidRPr="009B6A59" w:rsidRDefault="00C11D7A" w:rsidP="009B6A59">
      <w:pPr>
        <w:pStyle w:val="Cabealho"/>
        <w:tabs>
          <w:tab w:val="clear" w:pos="4419"/>
          <w:tab w:val="clear" w:pos="8838"/>
        </w:tabs>
        <w:jc w:val="both"/>
        <w:rPr>
          <w:b/>
          <w:sz w:val="24"/>
          <w:szCs w:val="24"/>
        </w:rPr>
      </w:pPr>
      <w:r w:rsidRPr="009B6A59">
        <w:rPr>
          <w:b/>
          <w:sz w:val="24"/>
          <w:szCs w:val="24"/>
        </w:rPr>
        <w:t>1 – PREÂMBULO</w:t>
      </w:r>
    </w:p>
    <w:p w14:paraId="46C977EE" w14:textId="77777777" w:rsidR="007250F2" w:rsidRPr="009B6A59" w:rsidRDefault="00C11D7A" w:rsidP="009B6A59">
      <w:pPr>
        <w:pStyle w:val="Cabealho"/>
        <w:keepNext/>
        <w:tabs>
          <w:tab w:val="clear" w:pos="4419"/>
          <w:tab w:val="clear" w:pos="8838"/>
        </w:tabs>
        <w:jc w:val="both"/>
        <w:rPr>
          <w:b/>
          <w:sz w:val="24"/>
          <w:szCs w:val="24"/>
          <w:lang w:val="pt-BR"/>
        </w:rPr>
      </w:pPr>
      <w:r w:rsidRPr="009B6A59">
        <w:rPr>
          <w:b/>
          <w:sz w:val="24"/>
          <w:szCs w:val="24"/>
          <w:lang w:val="pt-BR"/>
        </w:rPr>
        <w:t xml:space="preserve">PROCESSO ADMINISTRATIVO </w:t>
      </w:r>
      <w:r w:rsidRPr="009B6A59">
        <w:rPr>
          <w:b/>
          <w:sz w:val="24"/>
          <w:szCs w:val="24"/>
        </w:rPr>
        <w:t>Nº</w:t>
      </w:r>
      <w:r w:rsidR="00294358" w:rsidRPr="009B6A59">
        <w:rPr>
          <w:b/>
          <w:sz w:val="24"/>
          <w:szCs w:val="24"/>
          <w:lang w:val="pt-BR"/>
        </w:rPr>
        <w:t xml:space="preserve"> 0222/22</w:t>
      </w:r>
    </w:p>
    <w:p w14:paraId="3A0AC897" w14:textId="77777777" w:rsidR="00372C78" w:rsidRPr="009B6A59" w:rsidRDefault="007250F2" w:rsidP="009B6A59">
      <w:pPr>
        <w:pStyle w:val="Cabealho"/>
        <w:keepNext/>
        <w:tabs>
          <w:tab w:val="clear" w:pos="4419"/>
          <w:tab w:val="clear" w:pos="8838"/>
        </w:tabs>
        <w:jc w:val="both"/>
        <w:rPr>
          <w:b/>
          <w:sz w:val="24"/>
          <w:szCs w:val="24"/>
          <w:lang w:val="pt-BR"/>
        </w:rPr>
      </w:pPr>
      <w:r w:rsidRPr="009B6A59">
        <w:rPr>
          <w:b/>
          <w:sz w:val="24"/>
          <w:szCs w:val="24"/>
          <w:lang w:val="pt-BR"/>
        </w:rPr>
        <w:t>APENSO</w:t>
      </w:r>
      <w:r w:rsidR="00294358" w:rsidRPr="009B6A59">
        <w:rPr>
          <w:b/>
          <w:sz w:val="24"/>
          <w:szCs w:val="24"/>
          <w:lang w:val="pt-BR"/>
        </w:rPr>
        <w:t>: 0552/22</w:t>
      </w:r>
      <w:r w:rsidR="00EB1A10" w:rsidRPr="009B6A59">
        <w:rPr>
          <w:b/>
          <w:sz w:val="24"/>
          <w:szCs w:val="24"/>
          <w:lang w:val="pt-BR"/>
        </w:rPr>
        <w:t xml:space="preserve"> </w:t>
      </w:r>
    </w:p>
    <w:p w14:paraId="4ABE2E9C" w14:textId="77777777" w:rsidR="00C50461" w:rsidRPr="009B6A59" w:rsidRDefault="00C50461" w:rsidP="009B6A59">
      <w:pPr>
        <w:pStyle w:val="Cabealho"/>
        <w:keepNext/>
        <w:tabs>
          <w:tab w:val="clear" w:pos="4419"/>
          <w:tab w:val="clear" w:pos="8838"/>
        </w:tabs>
        <w:jc w:val="both"/>
        <w:rPr>
          <w:b/>
          <w:sz w:val="24"/>
          <w:szCs w:val="24"/>
          <w:lang w:val="pt-BR"/>
        </w:rPr>
      </w:pPr>
      <w:r w:rsidRPr="009B6A59">
        <w:rPr>
          <w:b/>
          <w:sz w:val="24"/>
          <w:szCs w:val="24"/>
        </w:rPr>
        <w:t>Secretarias de Trânsito e Defesa Civil</w:t>
      </w:r>
    </w:p>
    <w:p w14:paraId="7D0EE3C5" w14:textId="77777777" w:rsidR="00C50461" w:rsidRDefault="00C50461" w:rsidP="009B6A59">
      <w:pPr>
        <w:pStyle w:val="Cabealho"/>
        <w:keepNext/>
        <w:tabs>
          <w:tab w:val="clear" w:pos="4419"/>
          <w:tab w:val="clear" w:pos="8838"/>
        </w:tabs>
        <w:jc w:val="both"/>
        <w:rPr>
          <w:b/>
          <w:sz w:val="24"/>
          <w:szCs w:val="24"/>
          <w:lang w:val="pt-BR"/>
        </w:rPr>
      </w:pPr>
      <w:r w:rsidRPr="009B6A59">
        <w:rPr>
          <w:b/>
          <w:sz w:val="24"/>
          <w:szCs w:val="24"/>
        </w:rPr>
        <w:t>Secretaria Municipal de Assistência Social e Direitos Humanos.</w:t>
      </w:r>
    </w:p>
    <w:p w14:paraId="3F44F93F" w14:textId="77777777" w:rsidR="0037032C" w:rsidRPr="009B6A59" w:rsidRDefault="0037032C" w:rsidP="00B03FCA">
      <w:pPr>
        <w:pStyle w:val="Cabealho"/>
        <w:keepNext/>
        <w:tabs>
          <w:tab w:val="clear" w:pos="4419"/>
          <w:tab w:val="clear" w:pos="8838"/>
        </w:tabs>
        <w:spacing w:before="120" w:after="120"/>
        <w:jc w:val="both"/>
        <w:rPr>
          <w:sz w:val="24"/>
          <w:szCs w:val="24"/>
          <w:lang w:val="pt-BR"/>
        </w:rPr>
      </w:pPr>
      <w:r w:rsidRPr="009B6A59">
        <w:rPr>
          <w:sz w:val="24"/>
          <w:szCs w:val="24"/>
          <w:lang w:val="pt-BR"/>
        </w:rPr>
        <w:tab/>
      </w:r>
      <w:r w:rsidRPr="009B6A59">
        <w:rPr>
          <w:sz w:val="24"/>
          <w:szCs w:val="24"/>
        </w:rPr>
        <w:t xml:space="preserve">A </w:t>
      </w:r>
      <w:r w:rsidRPr="009B6A59">
        <w:rPr>
          <w:sz w:val="24"/>
          <w:szCs w:val="24"/>
          <w:lang w:val="pt-BR"/>
        </w:rPr>
        <w:t>Comissão Permanente de</w:t>
      </w:r>
      <w:r w:rsidRPr="009B6A59">
        <w:rPr>
          <w:sz w:val="24"/>
          <w:szCs w:val="24"/>
        </w:rPr>
        <w:t xml:space="preserve"> Licitaç</w:t>
      </w:r>
      <w:r w:rsidRPr="009B6A59">
        <w:rPr>
          <w:sz w:val="24"/>
          <w:szCs w:val="24"/>
          <w:lang w:val="pt-BR"/>
        </w:rPr>
        <w:t>ão</w:t>
      </w:r>
      <w:r w:rsidRPr="009B6A59">
        <w:rPr>
          <w:sz w:val="24"/>
          <w:szCs w:val="24"/>
        </w:rPr>
        <w:t xml:space="preserve"> e Compras da Prefeitura Municipal de Bom Jardim comunica que realizará Licitação na modalidade de </w:t>
      </w:r>
      <w:r w:rsidRPr="009B6A59">
        <w:rPr>
          <w:b/>
          <w:sz w:val="24"/>
          <w:szCs w:val="24"/>
        </w:rPr>
        <w:t>PREGÃO PRESENCIAL</w:t>
      </w:r>
      <w:r w:rsidRPr="009B6A59">
        <w:rPr>
          <w:b/>
          <w:sz w:val="24"/>
          <w:szCs w:val="24"/>
          <w:lang w:val="pt-BR"/>
        </w:rPr>
        <w:t xml:space="preserve"> PARA REGISTRO DE PREÇOS</w:t>
      </w:r>
      <w:r w:rsidRPr="009B6A59">
        <w:rPr>
          <w:sz w:val="24"/>
          <w:szCs w:val="24"/>
        </w:rPr>
        <w:t xml:space="preserve">, TIPO </w:t>
      </w:r>
      <w:r w:rsidRPr="009B6A59">
        <w:rPr>
          <w:b/>
          <w:bCs/>
          <w:sz w:val="24"/>
          <w:szCs w:val="24"/>
        </w:rPr>
        <w:t xml:space="preserve">MENOR PREÇO POR ITEM, </w:t>
      </w:r>
      <w:r w:rsidRPr="009B6A59">
        <w:rPr>
          <w:sz w:val="24"/>
          <w:szCs w:val="24"/>
        </w:rPr>
        <w:t>conforme descrito neste Edital e seus Anexos, e de conformidade com a Lei Federal nº 10.520 de 17 de julho de 2002, Decreto nº 7892/13, bem como no Decreto Municipal 2156/10</w:t>
      </w:r>
      <w:r w:rsidR="007C098D" w:rsidRPr="009B6A59">
        <w:rPr>
          <w:sz w:val="24"/>
          <w:szCs w:val="24"/>
          <w:lang w:val="pt-BR"/>
        </w:rPr>
        <w:t xml:space="preserve">, </w:t>
      </w:r>
      <w:r w:rsidR="007C098D" w:rsidRPr="009B6A59">
        <w:rPr>
          <w:sz w:val="24"/>
          <w:szCs w:val="24"/>
        </w:rPr>
        <w:t xml:space="preserve">de 14 de janeiro de 2010 </w:t>
      </w:r>
      <w:r w:rsidRPr="009B6A59">
        <w:rPr>
          <w:sz w:val="24"/>
          <w:szCs w:val="24"/>
        </w:rPr>
        <w:t xml:space="preserve"> e 1393/05, </w:t>
      </w:r>
      <w:r w:rsidR="007C098D" w:rsidRPr="009B6A59">
        <w:rPr>
          <w:sz w:val="24"/>
          <w:szCs w:val="24"/>
        </w:rPr>
        <w:t>de 08 de abril de 2005</w:t>
      </w:r>
      <w:r w:rsidRPr="009B6A59">
        <w:rPr>
          <w:sz w:val="24"/>
          <w:szCs w:val="24"/>
        </w:rPr>
        <w:t xml:space="preserve">, aplicando-se subsidiariamente, as normas da Lei nº 8.666/93, Lei complementar 123/06, Lei Municipal nº 1.582/2020 e suas respectivas alterações.     </w:t>
      </w:r>
    </w:p>
    <w:p w14:paraId="541AC951" w14:textId="77777777" w:rsidR="00C11D7A" w:rsidRPr="009B6A59" w:rsidRDefault="00C11D7A" w:rsidP="00B03FCA">
      <w:pPr>
        <w:spacing w:before="120" w:after="120"/>
        <w:jc w:val="both"/>
        <w:rPr>
          <w:sz w:val="24"/>
          <w:szCs w:val="24"/>
        </w:rPr>
      </w:pPr>
      <w:r w:rsidRPr="009B6A59">
        <w:rPr>
          <w:b/>
          <w:sz w:val="24"/>
          <w:szCs w:val="24"/>
        </w:rPr>
        <w:t xml:space="preserve">FORMA DE EXECUÇÃO: </w:t>
      </w:r>
      <w:r w:rsidRPr="009B6A59">
        <w:rPr>
          <w:sz w:val="24"/>
          <w:szCs w:val="24"/>
        </w:rPr>
        <w:t xml:space="preserve">A forma de execução será </w:t>
      </w:r>
      <w:r w:rsidR="005C50AF" w:rsidRPr="009B6A59">
        <w:rPr>
          <w:rFonts w:eastAsia="Calibri"/>
          <w:sz w:val="24"/>
          <w:szCs w:val="24"/>
          <w:lang w:eastAsia="en-US"/>
        </w:rPr>
        <w:t>INDIRETA, pelo regime de empreitada por preço unitário.</w:t>
      </w:r>
      <w:r w:rsidR="005C50AF" w:rsidRPr="009B6A59">
        <w:rPr>
          <w:sz w:val="24"/>
          <w:szCs w:val="24"/>
        </w:rPr>
        <w:tab/>
      </w:r>
    </w:p>
    <w:p w14:paraId="22AA03B1" w14:textId="77777777" w:rsidR="00C11D7A" w:rsidRPr="009B6A59" w:rsidRDefault="00C11D7A" w:rsidP="00B03FCA">
      <w:pPr>
        <w:pStyle w:val="Cabealho"/>
        <w:spacing w:before="120" w:after="120"/>
        <w:rPr>
          <w:b/>
          <w:sz w:val="24"/>
          <w:szCs w:val="24"/>
          <w:lang w:val="pt-BR"/>
        </w:rPr>
      </w:pPr>
      <w:r w:rsidRPr="009B6A59">
        <w:rPr>
          <w:b/>
          <w:sz w:val="24"/>
          <w:szCs w:val="24"/>
        </w:rPr>
        <w:t>CREDENCIAMENTO, ABERTURA ENVELOPE PROPOSTA</w:t>
      </w:r>
      <w:r w:rsidRPr="009B6A59">
        <w:rPr>
          <w:sz w:val="24"/>
          <w:szCs w:val="24"/>
        </w:rPr>
        <w:t xml:space="preserve"> E</w:t>
      </w:r>
      <w:r w:rsidRPr="009B6A59">
        <w:rPr>
          <w:b/>
          <w:sz w:val="24"/>
          <w:szCs w:val="24"/>
        </w:rPr>
        <w:t xml:space="preserve"> FASE DE LANCES (JULGAMENTO):</w:t>
      </w:r>
    </w:p>
    <w:p w14:paraId="6F5C59EA" w14:textId="4573B3F7" w:rsidR="00C11D7A" w:rsidRPr="009B6A59" w:rsidRDefault="00947C7F" w:rsidP="00B03FCA">
      <w:pPr>
        <w:pStyle w:val="Cabealho"/>
        <w:tabs>
          <w:tab w:val="clear" w:pos="4419"/>
          <w:tab w:val="clear" w:pos="8838"/>
        </w:tabs>
        <w:spacing w:before="120" w:after="120"/>
        <w:ind w:left="993" w:hanging="993"/>
        <w:jc w:val="both"/>
        <w:rPr>
          <w:b/>
          <w:sz w:val="24"/>
          <w:szCs w:val="24"/>
          <w:lang w:val="pt-BR"/>
        </w:rPr>
      </w:pPr>
      <w:r w:rsidRPr="009B6A59">
        <w:rPr>
          <w:b/>
          <w:sz w:val="24"/>
          <w:szCs w:val="24"/>
        </w:rPr>
        <w:t xml:space="preserve">Dia: </w:t>
      </w:r>
      <w:r w:rsidR="00AC7B52">
        <w:rPr>
          <w:b/>
          <w:sz w:val="24"/>
          <w:szCs w:val="24"/>
          <w:lang w:val="pt-BR"/>
        </w:rPr>
        <w:t>03/10/2022</w:t>
      </w:r>
      <w:r w:rsidRPr="009B6A59">
        <w:rPr>
          <w:b/>
          <w:sz w:val="24"/>
          <w:szCs w:val="24"/>
        </w:rPr>
        <w:t xml:space="preserve">, às </w:t>
      </w:r>
      <w:r w:rsidRPr="009B6A59">
        <w:rPr>
          <w:b/>
          <w:sz w:val="24"/>
          <w:szCs w:val="24"/>
          <w:lang w:val="pt-BR"/>
        </w:rPr>
        <w:t xml:space="preserve"> </w:t>
      </w:r>
      <w:r w:rsidR="00AC7B52">
        <w:rPr>
          <w:b/>
          <w:sz w:val="24"/>
          <w:szCs w:val="24"/>
          <w:lang w:val="pt-BR"/>
        </w:rPr>
        <w:t>09</w:t>
      </w:r>
      <w:r w:rsidRPr="009B6A59">
        <w:rPr>
          <w:b/>
          <w:sz w:val="24"/>
          <w:szCs w:val="24"/>
        </w:rPr>
        <w:t>h</w:t>
      </w:r>
      <w:r w:rsidR="00AC7B52">
        <w:rPr>
          <w:b/>
          <w:sz w:val="24"/>
          <w:szCs w:val="24"/>
          <w:lang w:val="pt-BR"/>
        </w:rPr>
        <w:t>30</w:t>
      </w:r>
      <w:r w:rsidR="00C11D7A" w:rsidRPr="009B6A59">
        <w:rPr>
          <w:b/>
          <w:sz w:val="24"/>
          <w:szCs w:val="24"/>
        </w:rPr>
        <w:t>min</w:t>
      </w:r>
    </w:p>
    <w:p w14:paraId="44F26430" w14:textId="77777777" w:rsidR="00C11D7A" w:rsidRPr="009B6A59" w:rsidRDefault="00C11D7A" w:rsidP="00B03FCA">
      <w:pPr>
        <w:pStyle w:val="Cabealho"/>
        <w:tabs>
          <w:tab w:val="clear" w:pos="4419"/>
          <w:tab w:val="clear" w:pos="8838"/>
        </w:tabs>
        <w:spacing w:before="120" w:after="120"/>
        <w:jc w:val="both"/>
        <w:rPr>
          <w:sz w:val="24"/>
          <w:szCs w:val="24"/>
          <w:lang w:val="pt-BR"/>
        </w:rPr>
      </w:pPr>
      <w:r w:rsidRPr="009B6A59">
        <w:rPr>
          <w:b/>
          <w:sz w:val="24"/>
          <w:szCs w:val="24"/>
        </w:rPr>
        <w:t>LOCAL:</w:t>
      </w:r>
      <w:r w:rsidRPr="009B6A59">
        <w:rPr>
          <w:sz w:val="24"/>
          <w:szCs w:val="24"/>
        </w:rPr>
        <w:t xml:space="preserve"> </w:t>
      </w:r>
      <w:r w:rsidRPr="009B6A59">
        <w:rPr>
          <w:sz w:val="24"/>
          <w:szCs w:val="24"/>
          <w:lang w:val="pt-BR"/>
        </w:rPr>
        <w:t>N</w:t>
      </w:r>
      <w:r w:rsidRPr="009B6A59">
        <w:rPr>
          <w:sz w:val="24"/>
          <w:szCs w:val="24"/>
        </w:rPr>
        <w:t>o auditório da Casa da Cultura, localizada na Rua Mozart Serpa de Carvalho, nº 190, Centro, Bom Jardim, CEP.: 28.660.000.</w:t>
      </w:r>
    </w:p>
    <w:p w14:paraId="21FA5AC8" w14:textId="77777777" w:rsidR="005C50AF" w:rsidRPr="009B6A59" w:rsidRDefault="00C11D7A" w:rsidP="00B03FCA">
      <w:pPr>
        <w:pStyle w:val="Cabealho"/>
        <w:tabs>
          <w:tab w:val="clear" w:pos="4419"/>
          <w:tab w:val="clear" w:pos="8838"/>
        </w:tabs>
        <w:spacing w:before="120" w:after="120"/>
        <w:jc w:val="both"/>
        <w:rPr>
          <w:b/>
          <w:sz w:val="24"/>
          <w:szCs w:val="24"/>
          <w:lang w:val="pt-BR"/>
        </w:rPr>
      </w:pPr>
      <w:r w:rsidRPr="009B6A59">
        <w:rPr>
          <w:b/>
          <w:sz w:val="24"/>
          <w:szCs w:val="24"/>
        </w:rPr>
        <w:t>Os interessados em participar da presente licitação deverão entregar, diretamente na CPLC os envelopes fechados e indevassáveis.</w:t>
      </w:r>
    </w:p>
    <w:p w14:paraId="1C79803A" w14:textId="77777777" w:rsidR="00C11D7A" w:rsidRPr="009B6A59" w:rsidRDefault="00C11D7A" w:rsidP="00B03FCA">
      <w:pPr>
        <w:pStyle w:val="Cabealho"/>
        <w:tabs>
          <w:tab w:val="clear" w:pos="4419"/>
          <w:tab w:val="clear" w:pos="8838"/>
        </w:tabs>
        <w:spacing w:before="120" w:after="120"/>
        <w:jc w:val="both"/>
        <w:rPr>
          <w:b/>
          <w:sz w:val="24"/>
          <w:szCs w:val="24"/>
          <w:lang w:val="pt-BR"/>
        </w:rPr>
      </w:pPr>
      <w:r w:rsidRPr="009B6A59">
        <w:rPr>
          <w:b/>
          <w:sz w:val="24"/>
          <w:szCs w:val="24"/>
        </w:rPr>
        <w:t xml:space="preserve"> Não haverá prazo de tolerância para entrega dos envelopes (habilitação e proposta de preços).</w:t>
      </w:r>
    </w:p>
    <w:p w14:paraId="7C38F52D" w14:textId="77777777" w:rsidR="009505EF" w:rsidRPr="009B6A59" w:rsidRDefault="009505EF" w:rsidP="00B03FCA">
      <w:pPr>
        <w:pStyle w:val="Cabealho"/>
        <w:keepNext/>
        <w:tabs>
          <w:tab w:val="left" w:pos="708"/>
        </w:tabs>
        <w:spacing w:before="120" w:after="120"/>
        <w:jc w:val="both"/>
        <w:rPr>
          <w:b/>
          <w:sz w:val="24"/>
          <w:szCs w:val="24"/>
        </w:rPr>
      </w:pPr>
      <w:r w:rsidRPr="009B6A59">
        <w:rPr>
          <w:b/>
          <w:sz w:val="24"/>
          <w:szCs w:val="24"/>
          <w:lang w:val="pt-BR"/>
        </w:rPr>
        <w:t>2</w:t>
      </w:r>
      <w:r w:rsidRPr="009B6A59">
        <w:rPr>
          <w:b/>
          <w:sz w:val="24"/>
          <w:szCs w:val="24"/>
        </w:rPr>
        <w:t xml:space="preserve"> </w:t>
      </w:r>
      <w:r w:rsidRPr="009B6A59">
        <w:rPr>
          <w:sz w:val="24"/>
          <w:szCs w:val="24"/>
        </w:rPr>
        <w:t>–</w:t>
      </w:r>
      <w:r w:rsidRPr="009B6A59">
        <w:rPr>
          <w:b/>
          <w:sz w:val="24"/>
          <w:szCs w:val="24"/>
        </w:rPr>
        <w:t xml:space="preserve"> DO OBJETO</w:t>
      </w:r>
    </w:p>
    <w:p w14:paraId="3022C3D2" w14:textId="77777777" w:rsidR="009505EF" w:rsidRPr="009B6A59" w:rsidRDefault="009505EF" w:rsidP="00B03FCA">
      <w:pPr>
        <w:spacing w:before="120" w:after="120"/>
        <w:jc w:val="both"/>
        <w:rPr>
          <w:b/>
          <w:sz w:val="24"/>
          <w:szCs w:val="24"/>
        </w:rPr>
      </w:pPr>
      <w:r w:rsidRPr="009B6A59">
        <w:rPr>
          <w:sz w:val="24"/>
          <w:szCs w:val="24"/>
        </w:rPr>
        <w:t>2.1 – O presente destina-se a</w:t>
      </w:r>
      <w:r w:rsidR="005C50AF" w:rsidRPr="009B6A59">
        <w:rPr>
          <w:sz w:val="24"/>
          <w:szCs w:val="24"/>
        </w:rPr>
        <w:t xml:space="preserve"> </w:t>
      </w:r>
      <w:r w:rsidR="005C50AF" w:rsidRPr="009B6A59">
        <w:rPr>
          <w:rFonts w:eastAsia="Calibri"/>
          <w:sz w:val="24"/>
          <w:szCs w:val="24"/>
          <w:lang w:eastAsia="en-US"/>
        </w:rPr>
        <w:t xml:space="preserve">eventual e futura </w:t>
      </w:r>
      <w:r w:rsidR="005C50AF" w:rsidRPr="009B6A59">
        <w:rPr>
          <w:rFonts w:eastAsia="Calibri"/>
          <w:b/>
          <w:sz w:val="24"/>
          <w:szCs w:val="24"/>
          <w:lang w:eastAsia="en-US"/>
        </w:rPr>
        <w:t>Confecção de UNIFORMES e CAMISAS PERSONALIZADAS PARA EVENTOS</w:t>
      </w:r>
      <w:r w:rsidR="005C50AF" w:rsidRPr="009B6A59">
        <w:rPr>
          <w:rFonts w:eastAsia="Calibri"/>
          <w:sz w:val="24"/>
          <w:szCs w:val="24"/>
          <w:lang w:eastAsia="en-US"/>
        </w:rPr>
        <w:t xml:space="preserve">, através do sistema de Registro de Preços, para atender as demandas das </w:t>
      </w:r>
      <w:r w:rsidR="005C50AF" w:rsidRPr="009B6A59">
        <w:rPr>
          <w:rFonts w:eastAsia="Calibri"/>
          <w:b/>
          <w:sz w:val="24"/>
          <w:szCs w:val="24"/>
          <w:u w:val="single"/>
          <w:lang w:eastAsia="en-US"/>
        </w:rPr>
        <w:t>Secretarias de Trânsito e Defesa Civil e da Secretaria Municipal de Assistência Social e Direitos Humanos</w:t>
      </w:r>
      <w:r w:rsidR="003C14F7" w:rsidRPr="009B6A59">
        <w:rPr>
          <w:rFonts w:eastAsia="Calibri"/>
          <w:b/>
          <w:sz w:val="24"/>
          <w:szCs w:val="24"/>
          <w:u w:val="single"/>
          <w:lang w:eastAsia="en-US"/>
        </w:rPr>
        <w:t>,</w:t>
      </w:r>
      <w:r w:rsidR="003C14F7" w:rsidRPr="009B6A59">
        <w:rPr>
          <w:rFonts w:eastAsia="Calibri"/>
          <w:sz w:val="24"/>
          <w:szCs w:val="24"/>
          <w:lang w:eastAsia="en-US"/>
        </w:rPr>
        <w:t xml:space="preserve"> c</w:t>
      </w:r>
      <w:r w:rsidRPr="009B6A59">
        <w:rPr>
          <w:sz w:val="24"/>
          <w:szCs w:val="24"/>
        </w:rPr>
        <w:t>onforme especificações no Anexo I – Termo de Referência,</w:t>
      </w:r>
      <w:r w:rsidRPr="009B6A59">
        <w:rPr>
          <w:bCs/>
          <w:sz w:val="24"/>
          <w:szCs w:val="24"/>
        </w:rPr>
        <w:t xml:space="preserve"> do presente Edita</w:t>
      </w:r>
      <w:r w:rsidR="00C44EA9" w:rsidRPr="009B6A59">
        <w:rPr>
          <w:bCs/>
          <w:sz w:val="24"/>
          <w:szCs w:val="24"/>
        </w:rPr>
        <w:t>l.</w:t>
      </w:r>
    </w:p>
    <w:p w14:paraId="40BF2E86" w14:textId="77777777" w:rsidR="00C11D7A" w:rsidRPr="009B6A59" w:rsidRDefault="00C11D7A" w:rsidP="00B03FCA">
      <w:pPr>
        <w:pStyle w:val="Cabealho"/>
        <w:tabs>
          <w:tab w:val="clear" w:pos="4419"/>
          <w:tab w:val="clear" w:pos="8838"/>
        </w:tabs>
        <w:spacing w:before="120" w:after="120"/>
        <w:jc w:val="both"/>
        <w:rPr>
          <w:b/>
          <w:sz w:val="24"/>
          <w:szCs w:val="24"/>
        </w:rPr>
      </w:pPr>
      <w:r w:rsidRPr="009B6A59">
        <w:rPr>
          <w:b/>
          <w:sz w:val="24"/>
          <w:szCs w:val="24"/>
          <w:lang w:val="pt-BR"/>
        </w:rPr>
        <w:t>3</w:t>
      </w:r>
      <w:r w:rsidRPr="009B6A59">
        <w:rPr>
          <w:b/>
          <w:sz w:val="24"/>
          <w:szCs w:val="24"/>
        </w:rPr>
        <w:t xml:space="preserve"> – DO PREÇO UNITÁRIO E DOS VALORES TOTAIS MÁXIMOS ESTIMADO PELA ADMINISTRAÇÃO</w:t>
      </w:r>
      <w:r w:rsidRPr="009B6A59">
        <w:rPr>
          <w:b/>
          <w:sz w:val="24"/>
          <w:szCs w:val="24"/>
          <w:lang w:val="pt-BR"/>
        </w:rPr>
        <w:t xml:space="preserve"> </w:t>
      </w:r>
    </w:p>
    <w:p w14:paraId="01689F5A" w14:textId="77777777" w:rsidR="00AC1E03" w:rsidRPr="009B6A59" w:rsidRDefault="00AC1E03" w:rsidP="00B03FCA">
      <w:pPr>
        <w:pStyle w:val="Cabealho"/>
        <w:tabs>
          <w:tab w:val="clear" w:pos="4419"/>
          <w:tab w:val="clear" w:pos="8838"/>
        </w:tabs>
        <w:spacing w:before="120" w:after="120"/>
        <w:jc w:val="both"/>
        <w:rPr>
          <w:bCs/>
          <w:sz w:val="24"/>
          <w:szCs w:val="24"/>
        </w:rPr>
      </w:pPr>
      <w:r w:rsidRPr="009B6A59">
        <w:rPr>
          <w:bCs/>
          <w:sz w:val="24"/>
          <w:szCs w:val="24"/>
          <w:lang w:val="pt-BR"/>
        </w:rPr>
        <w:t>3</w:t>
      </w:r>
      <w:r w:rsidRPr="009B6A59">
        <w:rPr>
          <w:bCs/>
          <w:sz w:val="24"/>
          <w:szCs w:val="24"/>
        </w:rPr>
        <w:t xml:space="preserve">.1 – O preço estimado pela administração para aquisição dos itens é de </w:t>
      </w:r>
      <w:r w:rsidRPr="009B6A59">
        <w:rPr>
          <w:b/>
          <w:i/>
          <w:sz w:val="24"/>
          <w:szCs w:val="24"/>
        </w:rPr>
        <w:t>R$</w:t>
      </w:r>
      <w:r w:rsidRPr="009B6A59">
        <w:rPr>
          <w:b/>
          <w:i/>
          <w:sz w:val="24"/>
          <w:szCs w:val="24"/>
          <w:lang w:val="pt-BR"/>
        </w:rPr>
        <w:t xml:space="preserve"> </w:t>
      </w:r>
      <w:r w:rsidR="00294358" w:rsidRPr="009B6A59">
        <w:rPr>
          <w:b/>
          <w:i/>
          <w:sz w:val="24"/>
          <w:szCs w:val="24"/>
          <w:lang w:val="pt-BR"/>
        </w:rPr>
        <w:t>50.800,36 (cinquenta mil e oitocentos reais e trinta e seis centavos)</w:t>
      </w:r>
      <w:r w:rsidRPr="009B6A59">
        <w:rPr>
          <w:i/>
          <w:sz w:val="24"/>
          <w:szCs w:val="24"/>
          <w:lang w:val="pt-BR"/>
        </w:rPr>
        <w:t>,</w:t>
      </w:r>
      <w:r w:rsidRPr="009B6A59">
        <w:rPr>
          <w:b/>
          <w:i/>
          <w:sz w:val="24"/>
          <w:szCs w:val="24"/>
          <w:lang w:val="pt-BR"/>
        </w:rPr>
        <w:t xml:space="preserve"> </w:t>
      </w:r>
      <w:r w:rsidRPr="009B6A59">
        <w:rPr>
          <w:bCs/>
          <w:sz w:val="24"/>
          <w:szCs w:val="24"/>
        </w:rPr>
        <w:t xml:space="preserve">conforme valores </w:t>
      </w:r>
      <w:r w:rsidRPr="009B6A59">
        <w:rPr>
          <w:bCs/>
          <w:sz w:val="24"/>
          <w:szCs w:val="24"/>
          <w:lang w:val="pt-BR"/>
        </w:rPr>
        <w:t xml:space="preserve">unitários </w:t>
      </w:r>
      <w:r w:rsidRPr="009B6A59">
        <w:rPr>
          <w:bCs/>
          <w:sz w:val="24"/>
          <w:szCs w:val="24"/>
        </w:rPr>
        <w:t xml:space="preserve">constantes no </w:t>
      </w:r>
      <w:r w:rsidRPr="009B6A59">
        <w:rPr>
          <w:bCs/>
          <w:sz w:val="24"/>
          <w:szCs w:val="24"/>
          <w:lang w:val="pt-BR"/>
        </w:rPr>
        <w:t xml:space="preserve">item 3.3 do </w:t>
      </w:r>
      <w:r w:rsidR="00C44EA9" w:rsidRPr="009B6A59">
        <w:rPr>
          <w:bCs/>
          <w:sz w:val="24"/>
          <w:szCs w:val="24"/>
          <w:lang w:val="pt-BR"/>
        </w:rPr>
        <w:t xml:space="preserve">presente </w:t>
      </w:r>
      <w:r w:rsidRPr="009B6A59">
        <w:rPr>
          <w:bCs/>
          <w:sz w:val="24"/>
          <w:szCs w:val="24"/>
          <w:lang w:val="pt-BR"/>
        </w:rPr>
        <w:t>Edital</w:t>
      </w:r>
      <w:r w:rsidRPr="009B6A59">
        <w:rPr>
          <w:bCs/>
          <w:sz w:val="24"/>
          <w:szCs w:val="24"/>
        </w:rPr>
        <w:t>.</w:t>
      </w:r>
      <w:r w:rsidRPr="009B6A59">
        <w:rPr>
          <w:bCs/>
          <w:sz w:val="24"/>
          <w:szCs w:val="24"/>
          <w:lang w:val="pt-BR"/>
        </w:rPr>
        <w:t xml:space="preserve"> </w:t>
      </w:r>
    </w:p>
    <w:p w14:paraId="25B5FCEA" w14:textId="77777777" w:rsidR="00AC1E03" w:rsidRPr="009B6A59" w:rsidRDefault="00AC1E03" w:rsidP="00B03FCA">
      <w:pPr>
        <w:pStyle w:val="Cabealho"/>
        <w:tabs>
          <w:tab w:val="clear" w:pos="4419"/>
          <w:tab w:val="clear" w:pos="8838"/>
        </w:tabs>
        <w:spacing w:before="120" w:after="120"/>
        <w:jc w:val="both"/>
        <w:rPr>
          <w:bCs/>
          <w:sz w:val="24"/>
          <w:szCs w:val="24"/>
        </w:rPr>
      </w:pPr>
      <w:r w:rsidRPr="009B6A59">
        <w:rPr>
          <w:bCs/>
          <w:sz w:val="24"/>
          <w:szCs w:val="24"/>
          <w:lang w:val="pt-BR"/>
        </w:rPr>
        <w:t>3</w:t>
      </w:r>
      <w:r w:rsidRPr="009B6A59">
        <w:rPr>
          <w:bCs/>
          <w:sz w:val="24"/>
          <w:szCs w:val="24"/>
        </w:rPr>
        <w:t xml:space="preserve">.2 – O valor estimado constitui mera estimativa, não se obrigando </w:t>
      </w:r>
      <w:r w:rsidRPr="009B6A59">
        <w:rPr>
          <w:bCs/>
          <w:sz w:val="24"/>
          <w:szCs w:val="24"/>
          <w:lang w:val="pt-BR"/>
        </w:rPr>
        <w:t>a Administração</w:t>
      </w:r>
      <w:r w:rsidR="007A45D2" w:rsidRPr="009B6A59">
        <w:rPr>
          <w:bCs/>
          <w:sz w:val="24"/>
          <w:szCs w:val="24"/>
          <w:lang w:val="pt-BR"/>
        </w:rPr>
        <w:t xml:space="preserve"> Pública</w:t>
      </w:r>
      <w:r w:rsidRPr="009B6A59">
        <w:rPr>
          <w:bCs/>
          <w:sz w:val="24"/>
          <w:szCs w:val="24"/>
          <w:lang w:val="pt-BR"/>
        </w:rPr>
        <w:t xml:space="preserve"> </w:t>
      </w:r>
      <w:r w:rsidRPr="009B6A59">
        <w:rPr>
          <w:bCs/>
          <w:sz w:val="24"/>
          <w:szCs w:val="24"/>
        </w:rPr>
        <w:t>a utilizá-lo integralmente.</w:t>
      </w:r>
    </w:p>
    <w:p w14:paraId="51B45FD8" w14:textId="77777777" w:rsidR="00AC1E03" w:rsidRPr="009B6A59" w:rsidRDefault="00AC1E03" w:rsidP="00B03FCA">
      <w:pPr>
        <w:pStyle w:val="Cabealho"/>
        <w:tabs>
          <w:tab w:val="clear" w:pos="4419"/>
          <w:tab w:val="clear" w:pos="8838"/>
        </w:tabs>
        <w:spacing w:before="120" w:after="120"/>
        <w:jc w:val="both"/>
        <w:rPr>
          <w:bCs/>
          <w:sz w:val="24"/>
          <w:szCs w:val="24"/>
          <w:lang w:val="pt-BR"/>
        </w:rPr>
      </w:pPr>
      <w:r w:rsidRPr="009B6A59">
        <w:rPr>
          <w:bCs/>
          <w:sz w:val="24"/>
          <w:szCs w:val="24"/>
          <w:lang w:val="pt-BR"/>
        </w:rPr>
        <w:t>3.3 – PLANILHA</w:t>
      </w:r>
      <w:r w:rsidR="00071376" w:rsidRPr="009B6A59">
        <w:rPr>
          <w:bCs/>
          <w:sz w:val="24"/>
          <w:szCs w:val="24"/>
          <w:lang w:val="pt-BR"/>
        </w:rPr>
        <w:t xml:space="preserve"> DE CUSTO ESTIMADO </w:t>
      </w:r>
    </w:p>
    <w:tbl>
      <w:tblPr>
        <w:tblW w:w="5388"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2979"/>
        <w:gridCol w:w="1277"/>
        <w:gridCol w:w="1201"/>
        <w:gridCol w:w="1904"/>
        <w:gridCol w:w="1011"/>
        <w:gridCol w:w="1091"/>
      </w:tblGrid>
      <w:tr w:rsidR="007250F2" w:rsidRPr="009B6A59" w14:paraId="7A5BEBDC" w14:textId="77777777" w:rsidTr="007250F2">
        <w:tc>
          <w:tcPr>
            <w:tcW w:w="413" w:type="pct"/>
            <w:shd w:val="clear" w:color="auto" w:fill="B4C6E7"/>
            <w:vAlign w:val="center"/>
          </w:tcPr>
          <w:p w14:paraId="0FCDC7B6" w14:textId="77777777" w:rsidR="005C50AF" w:rsidRPr="009B6A59" w:rsidRDefault="005C50AF" w:rsidP="007250F2">
            <w:pPr>
              <w:jc w:val="center"/>
              <w:rPr>
                <w:rFonts w:eastAsia="Calibri"/>
                <w:b/>
                <w:sz w:val="22"/>
                <w:szCs w:val="22"/>
                <w:lang w:eastAsia="en-US"/>
              </w:rPr>
            </w:pPr>
            <w:r w:rsidRPr="009B6A59">
              <w:rPr>
                <w:rFonts w:eastAsia="Calibri"/>
                <w:b/>
                <w:sz w:val="22"/>
                <w:szCs w:val="22"/>
                <w:lang w:eastAsia="en-US"/>
              </w:rPr>
              <w:t>ITEM</w:t>
            </w:r>
          </w:p>
        </w:tc>
        <w:tc>
          <w:tcPr>
            <w:tcW w:w="1444" w:type="pct"/>
            <w:shd w:val="clear" w:color="auto" w:fill="B4C6E7"/>
            <w:vAlign w:val="center"/>
          </w:tcPr>
          <w:p w14:paraId="64735201" w14:textId="77777777" w:rsidR="005C50AF" w:rsidRPr="009B6A59" w:rsidRDefault="005C50AF" w:rsidP="007250F2">
            <w:pPr>
              <w:jc w:val="center"/>
              <w:rPr>
                <w:rFonts w:eastAsia="Calibri"/>
                <w:b/>
                <w:sz w:val="22"/>
                <w:szCs w:val="22"/>
                <w:lang w:eastAsia="en-US"/>
              </w:rPr>
            </w:pPr>
            <w:r w:rsidRPr="009B6A59">
              <w:rPr>
                <w:rFonts w:eastAsia="Calibri"/>
                <w:b/>
                <w:sz w:val="22"/>
                <w:szCs w:val="22"/>
                <w:lang w:eastAsia="en-US"/>
              </w:rPr>
              <w:t>DESCRIÇÃO</w:t>
            </w:r>
          </w:p>
        </w:tc>
        <w:tc>
          <w:tcPr>
            <w:tcW w:w="619" w:type="pct"/>
            <w:shd w:val="clear" w:color="auto" w:fill="B4C6E7"/>
            <w:vAlign w:val="center"/>
          </w:tcPr>
          <w:p w14:paraId="371DD5BE" w14:textId="77777777" w:rsidR="005C50AF" w:rsidRPr="009B6A59" w:rsidRDefault="005C50AF" w:rsidP="007250F2">
            <w:pPr>
              <w:jc w:val="center"/>
              <w:rPr>
                <w:rFonts w:eastAsia="Calibri"/>
                <w:b/>
                <w:sz w:val="22"/>
                <w:szCs w:val="22"/>
                <w:lang w:eastAsia="en-US"/>
              </w:rPr>
            </w:pPr>
            <w:r w:rsidRPr="009B6A59">
              <w:rPr>
                <w:rFonts w:eastAsia="Calibri"/>
                <w:b/>
                <w:sz w:val="22"/>
                <w:szCs w:val="22"/>
                <w:lang w:eastAsia="en-US"/>
              </w:rPr>
              <w:t>UNID</w:t>
            </w:r>
            <w:r w:rsidR="007250F2" w:rsidRPr="009B6A59">
              <w:rPr>
                <w:rFonts w:eastAsia="Calibri"/>
                <w:b/>
                <w:sz w:val="22"/>
                <w:szCs w:val="22"/>
                <w:lang w:eastAsia="en-US"/>
              </w:rPr>
              <w:t>.</w:t>
            </w:r>
            <w:r w:rsidRPr="009B6A59">
              <w:rPr>
                <w:rFonts w:eastAsia="Calibri"/>
                <w:b/>
                <w:sz w:val="22"/>
                <w:szCs w:val="22"/>
                <w:lang w:eastAsia="en-US"/>
              </w:rPr>
              <w:t xml:space="preserve"> DE MEDIDA</w:t>
            </w:r>
          </w:p>
        </w:tc>
        <w:tc>
          <w:tcPr>
            <w:tcW w:w="582" w:type="pct"/>
            <w:shd w:val="clear" w:color="auto" w:fill="B4C6E7"/>
            <w:vAlign w:val="center"/>
          </w:tcPr>
          <w:p w14:paraId="0E9DAAA6" w14:textId="77777777" w:rsidR="005C50AF" w:rsidRPr="009B6A59" w:rsidRDefault="005C50AF" w:rsidP="007250F2">
            <w:pPr>
              <w:jc w:val="center"/>
              <w:rPr>
                <w:rFonts w:eastAsia="Calibri"/>
                <w:b/>
                <w:sz w:val="22"/>
                <w:szCs w:val="22"/>
                <w:lang w:eastAsia="en-US"/>
              </w:rPr>
            </w:pPr>
            <w:r w:rsidRPr="009B6A59">
              <w:rPr>
                <w:rFonts w:eastAsia="Calibri"/>
                <w:b/>
                <w:sz w:val="22"/>
                <w:szCs w:val="22"/>
                <w:lang w:eastAsia="en-US"/>
              </w:rPr>
              <w:t>QUANT</w:t>
            </w:r>
            <w:r w:rsidR="007250F2" w:rsidRPr="009B6A59">
              <w:rPr>
                <w:rFonts w:eastAsia="Calibri"/>
                <w:b/>
                <w:sz w:val="22"/>
                <w:szCs w:val="22"/>
                <w:lang w:eastAsia="en-US"/>
              </w:rPr>
              <w:t>.</w:t>
            </w:r>
            <w:r w:rsidRPr="009B6A59">
              <w:rPr>
                <w:rFonts w:eastAsia="Calibri"/>
                <w:b/>
                <w:sz w:val="22"/>
                <w:szCs w:val="22"/>
                <w:lang w:eastAsia="en-US"/>
              </w:rPr>
              <w:t xml:space="preserve"> MÁXIMA</w:t>
            </w:r>
          </w:p>
        </w:tc>
        <w:tc>
          <w:tcPr>
            <w:tcW w:w="923" w:type="pct"/>
            <w:shd w:val="clear" w:color="auto" w:fill="B4C6E7"/>
            <w:vAlign w:val="center"/>
          </w:tcPr>
          <w:p w14:paraId="51A866DD" w14:textId="77777777" w:rsidR="005C50AF" w:rsidRPr="009B6A59" w:rsidRDefault="005C50AF" w:rsidP="007250F2">
            <w:pPr>
              <w:jc w:val="center"/>
              <w:rPr>
                <w:rFonts w:eastAsia="Calibri"/>
                <w:b/>
                <w:sz w:val="22"/>
                <w:szCs w:val="22"/>
                <w:lang w:eastAsia="en-US"/>
              </w:rPr>
            </w:pPr>
            <w:r w:rsidRPr="009B6A59">
              <w:rPr>
                <w:rFonts w:eastAsia="Calibri"/>
                <w:b/>
                <w:sz w:val="22"/>
                <w:szCs w:val="22"/>
                <w:lang w:eastAsia="en-US"/>
              </w:rPr>
              <w:t>SECRETARIA REQUISITANTE</w:t>
            </w:r>
          </w:p>
          <w:p w14:paraId="447F0DD8" w14:textId="77777777" w:rsidR="005C50AF" w:rsidRPr="009B6A59" w:rsidRDefault="005C50AF" w:rsidP="007250F2">
            <w:pPr>
              <w:jc w:val="center"/>
              <w:rPr>
                <w:rFonts w:eastAsia="Calibri"/>
                <w:b/>
                <w:sz w:val="22"/>
                <w:szCs w:val="22"/>
                <w:lang w:eastAsia="en-US"/>
              </w:rPr>
            </w:pPr>
          </w:p>
        </w:tc>
        <w:tc>
          <w:tcPr>
            <w:tcW w:w="490" w:type="pct"/>
            <w:shd w:val="clear" w:color="auto" w:fill="B4C6E7"/>
            <w:vAlign w:val="center"/>
          </w:tcPr>
          <w:p w14:paraId="5942DDFA" w14:textId="77777777" w:rsidR="005C50AF" w:rsidRPr="009B6A59" w:rsidRDefault="005C50AF" w:rsidP="007250F2">
            <w:pPr>
              <w:jc w:val="center"/>
              <w:rPr>
                <w:rFonts w:eastAsia="Calibri"/>
                <w:b/>
                <w:sz w:val="22"/>
                <w:szCs w:val="22"/>
                <w:lang w:eastAsia="en-US"/>
              </w:rPr>
            </w:pPr>
            <w:r w:rsidRPr="009B6A59">
              <w:rPr>
                <w:rFonts w:eastAsia="Calibri"/>
                <w:b/>
                <w:sz w:val="22"/>
                <w:szCs w:val="22"/>
                <w:lang w:eastAsia="en-US"/>
              </w:rPr>
              <w:t>Valor Unitário</w:t>
            </w:r>
          </w:p>
          <w:p w14:paraId="754A96BC" w14:textId="77777777" w:rsidR="005C50AF" w:rsidRPr="009B6A59" w:rsidRDefault="005C50AF" w:rsidP="007250F2">
            <w:pPr>
              <w:jc w:val="center"/>
              <w:rPr>
                <w:rFonts w:eastAsia="Calibri"/>
                <w:b/>
                <w:sz w:val="22"/>
                <w:szCs w:val="22"/>
                <w:lang w:eastAsia="en-US"/>
              </w:rPr>
            </w:pPr>
            <w:r w:rsidRPr="009B6A59">
              <w:rPr>
                <w:rFonts w:eastAsia="Calibri"/>
                <w:b/>
                <w:sz w:val="22"/>
                <w:szCs w:val="22"/>
                <w:lang w:eastAsia="en-US"/>
              </w:rPr>
              <w:t>R$</w:t>
            </w:r>
          </w:p>
        </w:tc>
        <w:tc>
          <w:tcPr>
            <w:tcW w:w="530" w:type="pct"/>
            <w:shd w:val="clear" w:color="auto" w:fill="B4C6E7"/>
            <w:vAlign w:val="center"/>
          </w:tcPr>
          <w:p w14:paraId="49859F1C" w14:textId="77777777" w:rsidR="005C50AF" w:rsidRPr="009B6A59" w:rsidRDefault="005C50AF" w:rsidP="007250F2">
            <w:pPr>
              <w:jc w:val="center"/>
              <w:rPr>
                <w:rFonts w:eastAsia="Calibri"/>
                <w:b/>
                <w:sz w:val="22"/>
                <w:szCs w:val="22"/>
                <w:lang w:eastAsia="en-US"/>
              </w:rPr>
            </w:pPr>
            <w:r w:rsidRPr="009B6A59">
              <w:rPr>
                <w:rFonts w:eastAsia="Calibri"/>
                <w:b/>
                <w:sz w:val="22"/>
                <w:szCs w:val="22"/>
                <w:lang w:eastAsia="en-US"/>
              </w:rPr>
              <w:t>Valor Total</w:t>
            </w:r>
          </w:p>
          <w:p w14:paraId="2635D5E8" w14:textId="77777777" w:rsidR="005C50AF" w:rsidRPr="009B6A59" w:rsidRDefault="005C50AF" w:rsidP="007250F2">
            <w:pPr>
              <w:jc w:val="center"/>
              <w:rPr>
                <w:rFonts w:eastAsia="Calibri"/>
                <w:b/>
                <w:sz w:val="22"/>
                <w:szCs w:val="22"/>
                <w:lang w:eastAsia="en-US"/>
              </w:rPr>
            </w:pPr>
            <w:r w:rsidRPr="009B6A59">
              <w:rPr>
                <w:rFonts w:eastAsia="Calibri"/>
                <w:b/>
                <w:sz w:val="22"/>
                <w:szCs w:val="22"/>
                <w:lang w:eastAsia="en-US"/>
              </w:rPr>
              <w:t>R$</w:t>
            </w:r>
          </w:p>
        </w:tc>
      </w:tr>
      <w:tr w:rsidR="007250F2" w:rsidRPr="009B6A59" w14:paraId="14959BE6" w14:textId="77777777" w:rsidTr="007250F2">
        <w:trPr>
          <w:trHeight w:val="1956"/>
        </w:trPr>
        <w:tc>
          <w:tcPr>
            <w:tcW w:w="413" w:type="pct"/>
            <w:shd w:val="clear" w:color="auto" w:fill="auto"/>
            <w:vAlign w:val="center"/>
          </w:tcPr>
          <w:p w14:paraId="33745B2C" w14:textId="77777777" w:rsidR="007250F2" w:rsidRPr="009B6A59" w:rsidRDefault="007250F2" w:rsidP="007250F2">
            <w:pPr>
              <w:jc w:val="center"/>
              <w:rPr>
                <w:rFonts w:eastAsia="Calibri"/>
                <w:b/>
                <w:sz w:val="22"/>
                <w:szCs w:val="22"/>
                <w:lang w:eastAsia="en-US"/>
              </w:rPr>
            </w:pPr>
            <w:r w:rsidRPr="009B6A59">
              <w:rPr>
                <w:rFonts w:eastAsia="Calibri"/>
                <w:b/>
                <w:sz w:val="22"/>
                <w:szCs w:val="22"/>
                <w:lang w:eastAsia="en-US"/>
              </w:rPr>
              <w:lastRenderedPageBreak/>
              <w:t>01</w:t>
            </w:r>
          </w:p>
        </w:tc>
        <w:tc>
          <w:tcPr>
            <w:tcW w:w="1444" w:type="pct"/>
            <w:shd w:val="clear" w:color="auto" w:fill="auto"/>
            <w:vAlign w:val="center"/>
          </w:tcPr>
          <w:p w14:paraId="11DA7164" w14:textId="77777777" w:rsidR="007250F2" w:rsidRPr="009B6A59" w:rsidRDefault="007250F2" w:rsidP="007250F2">
            <w:pPr>
              <w:jc w:val="center"/>
              <w:rPr>
                <w:rFonts w:eastAsia="Calibri"/>
                <w:sz w:val="22"/>
                <w:szCs w:val="22"/>
                <w:lang w:eastAsia="en-US"/>
              </w:rPr>
            </w:pPr>
            <w:r w:rsidRPr="009B6A59">
              <w:rPr>
                <w:rFonts w:eastAsia="Calibri"/>
                <w:b/>
                <w:sz w:val="22"/>
                <w:szCs w:val="22"/>
                <w:u w:val="single"/>
                <w:lang w:eastAsia="en-US"/>
              </w:rPr>
              <w:t>CAMISA de malha sem gola</w:t>
            </w:r>
            <w:r w:rsidRPr="009B6A59">
              <w:rPr>
                <w:rFonts w:eastAsia="Calibri"/>
                <w:b/>
                <w:sz w:val="22"/>
                <w:szCs w:val="22"/>
                <w:lang w:eastAsia="en-US"/>
              </w:rPr>
              <w:t xml:space="preserve"> </w:t>
            </w:r>
            <w:r w:rsidRPr="009B6A59">
              <w:rPr>
                <w:rFonts w:eastAsia="Calibri"/>
                <w:sz w:val="22"/>
                <w:szCs w:val="22"/>
                <w:lang w:eastAsia="en-US"/>
              </w:rPr>
              <w:t>na cor laranja e azul marinho, material 70% Poliéster e 30% Algodão.</w:t>
            </w:r>
          </w:p>
          <w:p w14:paraId="043CCAF8"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Brasões em SILK da Prefeitura e da Defesa Civil conforme modelo no ANEXO C.</w:t>
            </w:r>
          </w:p>
        </w:tc>
        <w:tc>
          <w:tcPr>
            <w:tcW w:w="619" w:type="pct"/>
            <w:vAlign w:val="center"/>
          </w:tcPr>
          <w:p w14:paraId="2B434411"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UNIDADE</w:t>
            </w:r>
          </w:p>
        </w:tc>
        <w:tc>
          <w:tcPr>
            <w:tcW w:w="582" w:type="pct"/>
            <w:vAlign w:val="center"/>
          </w:tcPr>
          <w:p w14:paraId="4E970DF3" w14:textId="77777777" w:rsidR="007250F2" w:rsidRPr="009B6A59" w:rsidRDefault="007250F2" w:rsidP="007250F2">
            <w:pPr>
              <w:jc w:val="center"/>
              <w:rPr>
                <w:rFonts w:eastAsia="Calibri"/>
                <w:b/>
                <w:sz w:val="22"/>
                <w:szCs w:val="22"/>
                <w:u w:val="single"/>
                <w:lang w:eastAsia="en-US"/>
              </w:rPr>
            </w:pPr>
            <w:r w:rsidRPr="009B6A59">
              <w:rPr>
                <w:rFonts w:eastAsia="Calibri"/>
                <w:b/>
                <w:sz w:val="22"/>
                <w:szCs w:val="22"/>
                <w:u w:val="single"/>
                <w:lang w:eastAsia="en-US"/>
              </w:rPr>
              <w:t>44</w:t>
            </w:r>
          </w:p>
          <w:p w14:paraId="13FF11F3"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M: 12</w:t>
            </w:r>
          </w:p>
          <w:p w14:paraId="3B60559E"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G: 12</w:t>
            </w:r>
          </w:p>
          <w:p w14:paraId="79C16D08"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GG: 16</w:t>
            </w:r>
          </w:p>
          <w:p w14:paraId="0C80B58F"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XG: 04</w:t>
            </w:r>
          </w:p>
        </w:tc>
        <w:tc>
          <w:tcPr>
            <w:tcW w:w="923" w:type="pct"/>
            <w:vAlign w:val="center"/>
          </w:tcPr>
          <w:p w14:paraId="40C1E6EC" w14:textId="77777777" w:rsidR="007250F2" w:rsidRPr="009B6A59" w:rsidRDefault="007250F2" w:rsidP="007250F2">
            <w:pPr>
              <w:jc w:val="center"/>
              <w:rPr>
                <w:rFonts w:eastAsia="Calibri"/>
                <w:b/>
                <w:sz w:val="22"/>
                <w:szCs w:val="22"/>
                <w:u w:val="single"/>
                <w:lang w:eastAsia="en-US"/>
              </w:rPr>
            </w:pPr>
            <w:r w:rsidRPr="009B6A59">
              <w:rPr>
                <w:rFonts w:eastAsia="Calibri"/>
                <w:sz w:val="22"/>
                <w:szCs w:val="22"/>
                <w:lang w:eastAsia="en-US"/>
              </w:rPr>
              <w:t xml:space="preserve">Sec. Trânsito </w:t>
            </w:r>
            <w:proofErr w:type="gramStart"/>
            <w:r w:rsidRPr="009B6A59">
              <w:rPr>
                <w:rFonts w:eastAsia="Calibri"/>
                <w:sz w:val="22"/>
                <w:szCs w:val="22"/>
                <w:lang w:eastAsia="en-US"/>
              </w:rPr>
              <w:t>e  Def.</w:t>
            </w:r>
            <w:proofErr w:type="gramEnd"/>
            <w:r w:rsidRPr="009B6A59">
              <w:rPr>
                <w:rFonts w:eastAsia="Calibri"/>
                <w:sz w:val="22"/>
                <w:szCs w:val="22"/>
                <w:lang w:eastAsia="en-US"/>
              </w:rPr>
              <w:t xml:space="preserve"> </w:t>
            </w:r>
            <w:r w:rsidRPr="00F0278D">
              <w:rPr>
                <w:rFonts w:eastAsia="Calibri"/>
                <w:sz w:val="22"/>
                <w:szCs w:val="22"/>
                <w:lang w:eastAsia="en-US"/>
              </w:rPr>
              <w:t>Civil</w:t>
            </w:r>
          </w:p>
        </w:tc>
        <w:tc>
          <w:tcPr>
            <w:tcW w:w="490" w:type="pct"/>
            <w:vAlign w:val="center"/>
          </w:tcPr>
          <w:p w14:paraId="69C4B982" w14:textId="77777777" w:rsidR="007250F2" w:rsidRPr="009B6A59" w:rsidRDefault="007250F2" w:rsidP="007250F2">
            <w:pPr>
              <w:jc w:val="center"/>
              <w:rPr>
                <w:b/>
                <w:bCs/>
                <w:sz w:val="22"/>
                <w:szCs w:val="22"/>
              </w:rPr>
            </w:pPr>
            <w:r w:rsidRPr="009B6A59">
              <w:rPr>
                <w:b/>
                <w:bCs/>
                <w:sz w:val="22"/>
                <w:szCs w:val="22"/>
              </w:rPr>
              <w:t>33,98</w:t>
            </w:r>
          </w:p>
        </w:tc>
        <w:tc>
          <w:tcPr>
            <w:tcW w:w="530" w:type="pct"/>
            <w:vAlign w:val="center"/>
          </w:tcPr>
          <w:p w14:paraId="3B0D9EE5" w14:textId="77777777" w:rsidR="007250F2" w:rsidRPr="009B6A59" w:rsidRDefault="007250F2" w:rsidP="007250F2">
            <w:pPr>
              <w:jc w:val="center"/>
              <w:rPr>
                <w:sz w:val="22"/>
                <w:szCs w:val="22"/>
              </w:rPr>
            </w:pPr>
            <w:r w:rsidRPr="009B6A59">
              <w:rPr>
                <w:sz w:val="22"/>
                <w:szCs w:val="22"/>
              </w:rPr>
              <w:t>1.495,12</w:t>
            </w:r>
          </w:p>
        </w:tc>
      </w:tr>
      <w:tr w:rsidR="007250F2" w:rsidRPr="009B6A59" w14:paraId="200F757D" w14:textId="77777777" w:rsidTr="007250F2">
        <w:trPr>
          <w:trHeight w:val="618"/>
        </w:trPr>
        <w:tc>
          <w:tcPr>
            <w:tcW w:w="413" w:type="pct"/>
            <w:shd w:val="clear" w:color="auto" w:fill="auto"/>
            <w:vAlign w:val="center"/>
          </w:tcPr>
          <w:p w14:paraId="4A8A7ED3" w14:textId="77777777" w:rsidR="007250F2" w:rsidRPr="009B6A59" w:rsidRDefault="007250F2" w:rsidP="007250F2">
            <w:pPr>
              <w:jc w:val="center"/>
              <w:rPr>
                <w:rFonts w:eastAsia="Calibri"/>
                <w:b/>
                <w:sz w:val="22"/>
                <w:szCs w:val="22"/>
                <w:lang w:eastAsia="en-US"/>
              </w:rPr>
            </w:pPr>
          </w:p>
          <w:p w14:paraId="3E304E4D" w14:textId="77777777" w:rsidR="007250F2" w:rsidRPr="009B6A59" w:rsidRDefault="007250F2" w:rsidP="007250F2">
            <w:pPr>
              <w:jc w:val="center"/>
              <w:rPr>
                <w:rFonts w:eastAsia="Calibri"/>
                <w:b/>
                <w:sz w:val="22"/>
                <w:szCs w:val="22"/>
                <w:lang w:eastAsia="en-US"/>
              </w:rPr>
            </w:pPr>
            <w:r w:rsidRPr="009B6A59">
              <w:rPr>
                <w:rFonts w:eastAsia="Calibri"/>
                <w:b/>
                <w:sz w:val="22"/>
                <w:szCs w:val="22"/>
                <w:lang w:eastAsia="en-US"/>
              </w:rPr>
              <w:t>02</w:t>
            </w:r>
          </w:p>
        </w:tc>
        <w:tc>
          <w:tcPr>
            <w:tcW w:w="1444" w:type="pct"/>
            <w:shd w:val="clear" w:color="auto" w:fill="auto"/>
            <w:vAlign w:val="center"/>
          </w:tcPr>
          <w:p w14:paraId="5E38BE28" w14:textId="77777777" w:rsidR="007250F2" w:rsidRPr="009B6A59" w:rsidRDefault="007250F2" w:rsidP="007250F2">
            <w:pPr>
              <w:jc w:val="center"/>
              <w:rPr>
                <w:rFonts w:eastAsia="Calibri"/>
                <w:sz w:val="22"/>
                <w:szCs w:val="22"/>
                <w:lang w:eastAsia="en-US"/>
              </w:rPr>
            </w:pPr>
            <w:r w:rsidRPr="009B6A59">
              <w:rPr>
                <w:rFonts w:eastAsia="Calibri"/>
                <w:b/>
                <w:sz w:val="22"/>
                <w:szCs w:val="22"/>
                <w:u w:val="single"/>
                <w:lang w:eastAsia="en-US"/>
              </w:rPr>
              <w:t>COLETE para profissionais da defesa civil</w:t>
            </w:r>
            <w:r w:rsidRPr="009B6A59">
              <w:rPr>
                <w:rFonts w:eastAsia="Calibri"/>
                <w:sz w:val="22"/>
                <w:szCs w:val="22"/>
                <w:lang w:eastAsia="en-US"/>
              </w:rPr>
              <w:t xml:space="preserve"> cor azul laranja e marinho; tecido brim pesado (Grosso); sem manga; unido na parte frontal com </w:t>
            </w:r>
            <w:proofErr w:type="spellStart"/>
            <w:r w:rsidRPr="009B6A59">
              <w:rPr>
                <w:rFonts w:eastAsia="Calibri"/>
                <w:sz w:val="22"/>
                <w:szCs w:val="22"/>
                <w:lang w:eastAsia="en-US"/>
              </w:rPr>
              <w:t>fechecler</w:t>
            </w:r>
            <w:proofErr w:type="spellEnd"/>
            <w:r w:rsidRPr="009B6A59">
              <w:rPr>
                <w:rFonts w:eastAsia="Calibri"/>
                <w:sz w:val="22"/>
                <w:szCs w:val="22"/>
                <w:lang w:eastAsia="en-US"/>
              </w:rPr>
              <w:t xml:space="preserve"> azul marinho; com 2 bolsos embutidos com </w:t>
            </w:r>
            <w:proofErr w:type="spellStart"/>
            <w:r w:rsidRPr="009B6A59">
              <w:rPr>
                <w:rFonts w:eastAsia="Calibri"/>
                <w:sz w:val="22"/>
                <w:szCs w:val="22"/>
                <w:lang w:eastAsia="en-US"/>
              </w:rPr>
              <w:t>ziper</w:t>
            </w:r>
            <w:proofErr w:type="spellEnd"/>
            <w:r w:rsidRPr="009B6A59">
              <w:rPr>
                <w:rFonts w:eastAsia="Calibri"/>
                <w:sz w:val="22"/>
                <w:szCs w:val="22"/>
                <w:lang w:eastAsia="en-US"/>
              </w:rPr>
              <w:t xml:space="preserve"> parte frontal superior por cima do bolso esquerdo bordado o brasão municipal com suas cores originais, e no direito o brasão da defesa civil, 2 bolsos na parte frontal inferior com aba e prega fêmea, com fole do lado e embaixo; fechamento com velcro. Toda parte escrita e todos os logotipos deverão ser bordados, com faixa refletiva, no meio e nos ombros.</w:t>
            </w:r>
          </w:p>
          <w:p w14:paraId="41E3EABC"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 xml:space="preserve">Conforme </w:t>
            </w:r>
            <w:r w:rsidRPr="009B6A59">
              <w:rPr>
                <w:rFonts w:eastAsia="Calibri"/>
                <w:b/>
                <w:sz w:val="22"/>
                <w:szCs w:val="22"/>
                <w:lang w:eastAsia="en-US"/>
              </w:rPr>
              <w:t>Anexo D.</w:t>
            </w:r>
          </w:p>
        </w:tc>
        <w:tc>
          <w:tcPr>
            <w:tcW w:w="619" w:type="pct"/>
            <w:vAlign w:val="center"/>
          </w:tcPr>
          <w:p w14:paraId="5FB0FED8"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UNIDADE</w:t>
            </w:r>
          </w:p>
          <w:p w14:paraId="242D886D" w14:textId="77777777" w:rsidR="007250F2" w:rsidRPr="009B6A59" w:rsidRDefault="007250F2" w:rsidP="007250F2">
            <w:pPr>
              <w:jc w:val="center"/>
              <w:rPr>
                <w:rFonts w:eastAsia="Calibri"/>
                <w:sz w:val="22"/>
                <w:szCs w:val="22"/>
                <w:lang w:eastAsia="en-US"/>
              </w:rPr>
            </w:pPr>
          </w:p>
        </w:tc>
        <w:tc>
          <w:tcPr>
            <w:tcW w:w="582" w:type="pct"/>
            <w:vAlign w:val="center"/>
          </w:tcPr>
          <w:p w14:paraId="01D77CEB" w14:textId="77777777" w:rsidR="007250F2" w:rsidRPr="009B6A59" w:rsidRDefault="007250F2" w:rsidP="007250F2">
            <w:pPr>
              <w:jc w:val="center"/>
              <w:rPr>
                <w:rFonts w:eastAsia="Calibri"/>
                <w:b/>
                <w:sz w:val="22"/>
                <w:szCs w:val="22"/>
                <w:u w:val="single"/>
                <w:lang w:eastAsia="en-US"/>
              </w:rPr>
            </w:pPr>
            <w:r w:rsidRPr="009B6A59">
              <w:rPr>
                <w:rFonts w:eastAsia="Calibri"/>
                <w:b/>
                <w:sz w:val="22"/>
                <w:szCs w:val="22"/>
                <w:u w:val="single"/>
                <w:lang w:eastAsia="en-US"/>
              </w:rPr>
              <w:t>44</w:t>
            </w:r>
          </w:p>
          <w:p w14:paraId="42DFE324"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M: 12</w:t>
            </w:r>
          </w:p>
          <w:p w14:paraId="2219B685"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G: 12</w:t>
            </w:r>
          </w:p>
          <w:p w14:paraId="4F7BE003"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GG: 16</w:t>
            </w:r>
          </w:p>
          <w:p w14:paraId="5E4DA8CE"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XG: 04</w:t>
            </w:r>
          </w:p>
          <w:p w14:paraId="6451DF3E" w14:textId="77777777" w:rsidR="007250F2" w:rsidRPr="009B6A59" w:rsidRDefault="007250F2" w:rsidP="007250F2">
            <w:pPr>
              <w:jc w:val="center"/>
              <w:rPr>
                <w:rFonts w:eastAsia="Calibri"/>
                <w:sz w:val="22"/>
                <w:szCs w:val="22"/>
                <w:lang w:eastAsia="en-US"/>
              </w:rPr>
            </w:pPr>
          </w:p>
        </w:tc>
        <w:tc>
          <w:tcPr>
            <w:tcW w:w="923" w:type="pct"/>
            <w:vAlign w:val="center"/>
          </w:tcPr>
          <w:p w14:paraId="33EE49C1" w14:textId="77777777" w:rsidR="007250F2" w:rsidRPr="009B6A59" w:rsidRDefault="007250F2" w:rsidP="007250F2">
            <w:pPr>
              <w:jc w:val="center"/>
              <w:rPr>
                <w:rFonts w:eastAsia="Calibri"/>
                <w:b/>
                <w:sz w:val="22"/>
                <w:szCs w:val="22"/>
                <w:u w:val="single"/>
                <w:lang w:eastAsia="en-US"/>
              </w:rPr>
            </w:pPr>
            <w:r w:rsidRPr="009B6A59">
              <w:rPr>
                <w:rFonts w:eastAsia="Calibri"/>
                <w:sz w:val="22"/>
                <w:szCs w:val="22"/>
                <w:lang w:eastAsia="en-US"/>
              </w:rPr>
              <w:t xml:space="preserve">Sec. Trânsito </w:t>
            </w:r>
            <w:proofErr w:type="gramStart"/>
            <w:r w:rsidRPr="009B6A59">
              <w:rPr>
                <w:rFonts w:eastAsia="Calibri"/>
                <w:sz w:val="22"/>
                <w:szCs w:val="22"/>
                <w:lang w:eastAsia="en-US"/>
              </w:rPr>
              <w:t>e  Def.</w:t>
            </w:r>
            <w:proofErr w:type="gramEnd"/>
            <w:r w:rsidRPr="009B6A59">
              <w:rPr>
                <w:rFonts w:eastAsia="Calibri"/>
                <w:sz w:val="22"/>
                <w:szCs w:val="22"/>
                <w:lang w:eastAsia="en-US"/>
              </w:rPr>
              <w:t xml:space="preserve"> Civil</w:t>
            </w:r>
          </w:p>
        </w:tc>
        <w:tc>
          <w:tcPr>
            <w:tcW w:w="490" w:type="pct"/>
            <w:vAlign w:val="center"/>
          </w:tcPr>
          <w:p w14:paraId="57905118" w14:textId="77777777" w:rsidR="007250F2" w:rsidRPr="009B6A59" w:rsidRDefault="007250F2" w:rsidP="007250F2">
            <w:pPr>
              <w:jc w:val="center"/>
              <w:rPr>
                <w:b/>
                <w:bCs/>
                <w:sz w:val="22"/>
                <w:szCs w:val="22"/>
              </w:rPr>
            </w:pPr>
            <w:r w:rsidRPr="009B6A59">
              <w:rPr>
                <w:b/>
                <w:bCs/>
                <w:sz w:val="22"/>
                <w:szCs w:val="22"/>
              </w:rPr>
              <w:t>71,76</w:t>
            </w:r>
          </w:p>
        </w:tc>
        <w:tc>
          <w:tcPr>
            <w:tcW w:w="530" w:type="pct"/>
            <w:vAlign w:val="center"/>
          </w:tcPr>
          <w:p w14:paraId="5683F9B5" w14:textId="77777777" w:rsidR="007250F2" w:rsidRPr="009B6A59" w:rsidRDefault="007250F2" w:rsidP="007250F2">
            <w:pPr>
              <w:jc w:val="center"/>
              <w:rPr>
                <w:sz w:val="22"/>
                <w:szCs w:val="22"/>
              </w:rPr>
            </w:pPr>
            <w:r w:rsidRPr="009B6A59">
              <w:rPr>
                <w:sz w:val="22"/>
                <w:szCs w:val="22"/>
              </w:rPr>
              <w:t>3.157,44</w:t>
            </w:r>
          </w:p>
        </w:tc>
      </w:tr>
      <w:tr w:rsidR="007250F2" w:rsidRPr="009B6A59" w14:paraId="505C6CF0" w14:textId="77777777" w:rsidTr="007250F2">
        <w:tc>
          <w:tcPr>
            <w:tcW w:w="413" w:type="pct"/>
            <w:shd w:val="clear" w:color="auto" w:fill="auto"/>
            <w:vAlign w:val="center"/>
          </w:tcPr>
          <w:p w14:paraId="0C1B02FF" w14:textId="77777777" w:rsidR="007250F2" w:rsidRPr="009B6A59" w:rsidRDefault="007250F2" w:rsidP="007250F2">
            <w:pPr>
              <w:jc w:val="center"/>
              <w:rPr>
                <w:rFonts w:eastAsia="Calibri"/>
                <w:b/>
                <w:sz w:val="22"/>
                <w:szCs w:val="22"/>
                <w:lang w:eastAsia="en-US"/>
              </w:rPr>
            </w:pPr>
          </w:p>
          <w:p w14:paraId="034EA82A" w14:textId="77777777" w:rsidR="007250F2" w:rsidRPr="009B6A59" w:rsidRDefault="007250F2" w:rsidP="007250F2">
            <w:pPr>
              <w:jc w:val="center"/>
              <w:rPr>
                <w:rFonts w:eastAsia="Calibri"/>
                <w:b/>
                <w:sz w:val="22"/>
                <w:szCs w:val="22"/>
                <w:lang w:eastAsia="en-US"/>
              </w:rPr>
            </w:pPr>
            <w:r w:rsidRPr="009B6A59">
              <w:rPr>
                <w:rFonts w:eastAsia="Calibri"/>
                <w:b/>
                <w:sz w:val="22"/>
                <w:szCs w:val="22"/>
                <w:lang w:eastAsia="en-US"/>
              </w:rPr>
              <w:t>03</w:t>
            </w:r>
          </w:p>
        </w:tc>
        <w:tc>
          <w:tcPr>
            <w:tcW w:w="1444" w:type="pct"/>
            <w:shd w:val="clear" w:color="auto" w:fill="auto"/>
            <w:vAlign w:val="center"/>
          </w:tcPr>
          <w:p w14:paraId="7B95F738" w14:textId="77777777" w:rsidR="007250F2" w:rsidRPr="009B6A59" w:rsidRDefault="007250F2" w:rsidP="007250F2">
            <w:pPr>
              <w:widowControl w:val="0"/>
              <w:autoSpaceDE w:val="0"/>
              <w:autoSpaceDN w:val="0"/>
              <w:ind w:left="110" w:right="95"/>
              <w:jc w:val="center"/>
              <w:rPr>
                <w:sz w:val="22"/>
                <w:szCs w:val="22"/>
                <w:lang w:val="pt-PT" w:eastAsia="en-US"/>
              </w:rPr>
            </w:pPr>
            <w:r w:rsidRPr="009B6A59">
              <w:rPr>
                <w:b/>
                <w:sz w:val="22"/>
                <w:szCs w:val="22"/>
                <w:u w:val="single"/>
                <w:lang w:val="pt-PT" w:eastAsia="en-US"/>
              </w:rPr>
              <w:t>CAMISA, gola POLO</w:t>
            </w:r>
            <w:r w:rsidRPr="009B6A59">
              <w:rPr>
                <w:b/>
                <w:sz w:val="22"/>
                <w:szCs w:val="22"/>
                <w:lang w:val="pt-PT" w:eastAsia="en-US"/>
              </w:rPr>
              <w:t xml:space="preserve"> </w:t>
            </w:r>
            <w:r w:rsidRPr="009B6A59">
              <w:rPr>
                <w:sz w:val="22"/>
                <w:szCs w:val="22"/>
                <w:lang w:val="pt-PT" w:eastAsia="en-US"/>
              </w:rPr>
              <w:t>Malha Piquet PA</w:t>
            </w:r>
            <w:r w:rsidRPr="009B6A59">
              <w:rPr>
                <w:b/>
                <w:sz w:val="22"/>
                <w:szCs w:val="22"/>
                <w:lang w:val="pt-PT" w:eastAsia="en-US"/>
              </w:rPr>
              <w:t xml:space="preserve">, </w:t>
            </w:r>
            <w:r w:rsidRPr="009B6A59">
              <w:rPr>
                <w:sz w:val="22"/>
                <w:szCs w:val="22"/>
                <w:lang w:val="pt-PT" w:eastAsia="en-US"/>
              </w:rPr>
              <w:t>na cor</w:t>
            </w:r>
            <w:r w:rsidRPr="009B6A59">
              <w:rPr>
                <w:spacing w:val="1"/>
                <w:sz w:val="22"/>
                <w:szCs w:val="22"/>
                <w:lang w:val="pt-PT" w:eastAsia="en-US"/>
              </w:rPr>
              <w:t xml:space="preserve"> </w:t>
            </w:r>
            <w:r w:rsidRPr="009B6A59">
              <w:rPr>
                <w:sz w:val="22"/>
                <w:szCs w:val="22"/>
                <w:lang w:val="pt-PT" w:eastAsia="en-US"/>
              </w:rPr>
              <w:t>laranja</w:t>
            </w:r>
            <w:r w:rsidRPr="009B6A59">
              <w:rPr>
                <w:spacing w:val="1"/>
                <w:sz w:val="22"/>
                <w:szCs w:val="22"/>
                <w:lang w:val="pt-PT" w:eastAsia="en-US"/>
              </w:rPr>
              <w:t xml:space="preserve"> </w:t>
            </w:r>
            <w:r w:rsidRPr="009B6A59">
              <w:rPr>
                <w:sz w:val="22"/>
                <w:szCs w:val="22"/>
                <w:lang w:val="pt-PT" w:eastAsia="en-US"/>
              </w:rPr>
              <w:t>e</w:t>
            </w:r>
            <w:r w:rsidRPr="009B6A59">
              <w:rPr>
                <w:spacing w:val="1"/>
                <w:sz w:val="22"/>
                <w:szCs w:val="22"/>
                <w:lang w:val="pt-PT" w:eastAsia="en-US"/>
              </w:rPr>
              <w:t xml:space="preserve"> </w:t>
            </w:r>
            <w:r w:rsidRPr="009B6A59">
              <w:rPr>
                <w:sz w:val="22"/>
                <w:szCs w:val="22"/>
                <w:lang w:val="pt-PT" w:eastAsia="en-US"/>
              </w:rPr>
              <w:t>azul</w:t>
            </w:r>
            <w:r w:rsidRPr="009B6A59">
              <w:rPr>
                <w:spacing w:val="1"/>
                <w:sz w:val="22"/>
                <w:szCs w:val="22"/>
                <w:lang w:val="pt-PT" w:eastAsia="en-US"/>
              </w:rPr>
              <w:t xml:space="preserve"> </w:t>
            </w:r>
            <w:r w:rsidRPr="009B6A59">
              <w:rPr>
                <w:sz w:val="22"/>
                <w:szCs w:val="22"/>
                <w:lang w:val="pt-PT" w:eastAsia="en-US"/>
              </w:rPr>
              <w:t>marinho,</w:t>
            </w:r>
            <w:r w:rsidRPr="009B6A59">
              <w:rPr>
                <w:spacing w:val="1"/>
                <w:sz w:val="22"/>
                <w:szCs w:val="22"/>
                <w:lang w:val="pt-PT" w:eastAsia="en-US"/>
              </w:rPr>
              <w:t xml:space="preserve"> </w:t>
            </w:r>
            <w:r w:rsidRPr="009B6A59">
              <w:rPr>
                <w:sz w:val="22"/>
                <w:szCs w:val="22"/>
                <w:lang w:val="pt-PT" w:eastAsia="en-US"/>
              </w:rPr>
              <w:t>material</w:t>
            </w:r>
            <w:r w:rsidRPr="009B6A59">
              <w:rPr>
                <w:spacing w:val="1"/>
                <w:sz w:val="22"/>
                <w:szCs w:val="22"/>
                <w:lang w:val="pt-PT" w:eastAsia="en-US"/>
              </w:rPr>
              <w:t xml:space="preserve"> </w:t>
            </w:r>
            <w:r w:rsidRPr="009B6A59">
              <w:rPr>
                <w:sz w:val="22"/>
                <w:szCs w:val="22"/>
                <w:lang w:val="pt-PT" w:eastAsia="en-US"/>
              </w:rPr>
              <w:t>50%</w:t>
            </w:r>
            <w:r w:rsidRPr="009B6A59">
              <w:rPr>
                <w:spacing w:val="1"/>
                <w:sz w:val="22"/>
                <w:szCs w:val="22"/>
                <w:lang w:val="pt-PT" w:eastAsia="en-US"/>
              </w:rPr>
              <w:t xml:space="preserve"> </w:t>
            </w:r>
            <w:r w:rsidRPr="009B6A59">
              <w:rPr>
                <w:sz w:val="22"/>
                <w:szCs w:val="22"/>
                <w:lang w:val="pt-PT" w:eastAsia="en-US"/>
              </w:rPr>
              <w:t>poliester</w:t>
            </w:r>
            <w:r w:rsidRPr="009B6A59">
              <w:rPr>
                <w:spacing w:val="1"/>
                <w:sz w:val="22"/>
                <w:szCs w:val="22"/>
                <w:lang w:val="pt-PT" w:eastAsia="en-US"/>
              </w:rPr>
              <w:t xml:space="preserve"> </w:t>
            </w:r>
            <w:r w:rsidRPr="009B6A59">
              <w:rPr>
                <w:sz w:val="22"/>
                <w:szCs w:val="22"/>
                <w:lang w:val="pt-PT" w:eastAsia="en-US"/>
              </w:rPr>
              <w:t>e</w:t>
            </w:r>
            <w:r w:rsidRPr="009B6A59">
              <w:rPr>
                <w:spacing w:val="1"/>
                <w:sz w:val="22"/>
                <w:szCs w:val="22"/>
                <w:lang w:val="pt-PT" w:eastAsia="en-US"/>
              </w:rPr>
              <w:t xml:space="preserve"> </w:t>
            </w:r>
            <w:r w:rsidRPr="009B6A59">
              <w:rPr>
                <w:sz w:val="22"/>
                <w:szCs w:val="22"/>
                <w:lang w:val="pt-PT" w:eastAsia="en-US"/>
              </w:rPr>
              <w:t>50%</w:t>
            </w:r>
            <w:r w:rsidRPr="009B6A59">
              <w:rPr>
                <w:spacing w:val="-57"/>
                <w:sz w:val="22"/>
                <w:szCs w:val="22"/>
                <w:lang w:val="pt-PT" w:eastAsia="en-US"/>
              </w:rPr>
              <w:t xml:space="preserve"> </w:t>
            </w:r>
            <w:r w:rsidRPr="009B6A59">
              <w:rPr>
                <w:sz w:val="22"/>
                <w:szCs w:val="22"/>
                <w:lang w:val="pt-PT" w:eastAsia="en-US"/>
              </w:rPr>
              <w:t>Algodão; manga curta com o logotipo bordado em suas cores originais na parte frontal superior. Toda parte escrita e todos os logotipos deverão ser bordados, e bolso.</w:t>
            </w:r>
          </w:p>
          <w:p w14:paraId="433A26BE" w14:textId="77777777" w:rsidR="007250F2" w:rsidRPr="009B6A59" w:rsidRDefault="007250F2" w:rsidP="007250F2">
            <w:pPr>
              <w:jc w:val="center"/>
              <w:rPr>
                <w:rFonts w:eastAsia="Calibri"/>
                <w:b/>
                <w:sz w:val="22"/>
                <w:szCs w:val="22"/>
                <w:u w:val="single"/>
                <w:lang w:eastAsia="en-US"/>
              </w:rPr>
            </w:pPr>
            <w:r w:rsidRPr="009B6A59">
              <w:rPr>
                <w:rFonts w:eastAsia="Calibri"/>
                <w:sz w:val="22"/>
                <w:szCs w:val="22"/>
                <w:lang w:eastAsia="en-US"/>
              </w:rPr>
              <w:t xml:space="preserve">Conforme </w:t>
            </w:r>
            <w:r w:rsidRPr="009B6A59">
              <w:rPr>
                <w:rFonts w:eastAsia="Calibri"/>
                <w:b/>
                <w:sz w:val="22"/>
                <w:szCs w:val="22"/>
                <w:lang w:eastAsia="en-US"/>
              </w:rPr>
              <w:t>Anexo E.</w:t>
            </w:r>
          </w:p>
        </w:tc>
        <w:tc>
          <w:tcPr>
            <w:tcW w:w="619" w:type="pct"/>
            <w:vAlign w:val="center"/>
          </w:tcPr>
          <w:p w14:paraId="28ED1A1F" w14:textId="77777777" w:rsidR="007250F2" w:rsidRPr="009B6A59" w:rsidRDefault="007250F2" w:rsidP="007250F2">
            <w:pPr>
              <w:jc w:val="center"/>
              <w:rPr>
                <w:rFonts w:eastAsia="Calibri"/>
                <w:sz w:val="22"/>
                <w:szCs w:val="22"/>
                <w:lang w:eastAsia="en-US"/>
              </w:rPr>
            </w:pPr>
          </w:p>
          <w:p w14:paraId="2B0FDB99"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UNIDADE</w:t>
            </w:r>
          </w:p>
          <w:p w14:paraId="1A68493C" w14:textId="77777777" w:rsidR="007250F2" w:rsidRPr="009B6A59" w:rsidRDefault="007250F2" w:rsidP="007250F2">
            <w:pPr>
              <w:jc w:val="center"/>
              <w:rPr>
                <w:rFonts w:eastAsia="Calibri"/>
                <w:sz w:val="22"/>
                <w:szCs w:val="22"/>
                <w:lang w:eastAsia="en-US"/>
              </w:rPr>
            </w:pPr>
          </w:p>
        </w:tc>
        <w:tc>
          <w:tcPr>
            <w:tcW w:w="582" w:type="pct"/>
            <w:vAlign w:val="center"/>
          </w:tcPr>
          <w:p w14:paraId="2DCE55AB" w14:textId="77777777" w:rsidR="007250F2" w:rsidRPr="009B6A59" w:rsidRDefault="007250F2" w:rsidP="007250F2">
            <w:pPr>
              <w:jc w:val="center"/>
              <w:rPr>
                <w:rFonts w:eastAsia="Calibri"/>
                <w:b/>
                <w:sz w:val="22"/>
                <w:szCs w:val="22"/>
                <w:u w:val="single"/>
                <w:lang w:eastAsia="en-US"/>
              </w:rPr>
            </w:pPr>
            <w:r w:rsidRPr="009B6A59">
              <w:rPr>
                <w:rFonts w:eastAsia="Calibri"/>
                <w:b/>
                <w:sz w:val="22"/>
                <w:szCs w:val="22"/>
                <w:u w:val="single"/>
                <w:lang w:eastAsia="en-US"/>
              </w:rPr>
              <w:t>44</w:t>
            </w:r>
          </w:p>
          <w:p w14:paraId="5FB956EA"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M: 12</w:t>
            </w:r>
          </w:p>
          <w:p w14:paraId="64482805"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G: 12</w:t>
            </w:r>
          </w:p>
          <w:p w14:paraId="3F343FED"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GG: 16</w:t>
            </w:r>
          </w:p>
          <w:p w14:paraId="52854774"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XG: 04</w:t>
            </w:r>
          </w:p>
          <w:p w14:paraId="5E131D9B" w14:textId="77777777" w:rsidR="007250F2" w:rsidRPr="009B6A59" w:rsidRDefault="007250F2" w:rsidP="007250F2">
            <w:pPr>
              <w:jc w:val="center"/>
              <w:rPr>
                <w:rFonts w:eastAsia="Calibri"/>
                <w:sz w:val="22"/>
                <w:szCs w:val="22"/>
                <w:lang w:eastAsia="en-US"/>
              </w:rPr>
            </w:pPr>
          </w:p>
        </w:tc>
        <w:tc>
          <w:tcPr>
            <w:tcW w:w="923" w:type="pct"/>
            <w:vAlign w:val="center"/>
          </w:tcPr>
          <w:p w14:paraId="1E63B5CD" w14:textId="77777777" w:rsidR="007250F2" w:rsidRPr="009B6A59" w:rsidRDefault="007250F2" w:rsidP="007250F2">
            <w:pPr>
              <w:jc w:val="center"/>
              <w:rPr>
                <w:rFonts w:eastAsia="Calibri"/>
                <w:sz w:val="22"/>
                <w:szCs w:val="22"/>
                <w:lang w:eastAsia="en-US"/>
              </w:rPr>
            </w:pPr>
          </w:p>
          <w:p w14:paraId="724241ED" w14:textId="77777777" w:rsidR="007250F2" w:rsidRPr="009B6A59" w:rsidRDefault="007250F2" w:rsidP="007250F2">
            <w:pPr>
              <w:jc w:val="center"/>
              <w:rPr>
                <w:rFonts w:eastAsia="Calibri"/>
                <w:b/>
                <w:sz w:val="22"/>
                <w:szCs w:val="22"/>
                <w:u w:val="single"/>
                <w:lang w:eastAsia="en-US"/>
              </w:rPr>
            </w:pPr>
            <w:r w:rsidRPr="009B6A59">
              <w:rPr>
                <w:rFonts w:eastAsia="Calibri"/>
                <w:sz w:val="22"/>
                <w:szCs w:val="22"/>
                <w:lang w:eastAsia="en-US"/>
              </w:rPr>
              <w:t xml:space="preserve">Sec. Trânsito </w:t>
            </w:r>
            <w:proofErr w:type="gramStart"/>
            <w:r w:rsidRPr="009B6A59">
              <w:rPr>
                <w:rFonts w:eastAsia="Calibri"/>
                <w:sz w:val="22"/>
                <w:szCs w:val="22"/>
                <w:lang w:eastAsia="en-US"/>
              </w:rPr>
              <w:t>e  Def.</w:t>
            </w:r>
            <w:proofErr w:type="gramEnd"/>
            <w:r w:rsidRPr="009B6A59">
              <w:rPr>
                <w:rFonts w:eastAsia="Calibri"/>
                <w:sz w:val="22"/>
                <w:szCs w:val="22"/>
                <w:lang w:eastAsia="en-US"/>
              </w:rPr>
              <w:t xml:space="preserve"> Civil</w:t>
            </w:r>
          </w:p>
        </w:tc>
        <w:tc>
          <w:tcPr>
            <w:tcW w:w="490" w:type="pct"/>
            <w:vAlign w:val="center"/>
          </w:tcPr>
          <w:p w14:paraId="72E813BC" w14:textId="77777777" w:rsidR="007250F2" w:rsidRPr="009B6A59" w:rsidRDefault="007250F2" w:rsidP="007250F2">
            <w:pPr>
              <w:jc w:val="center"/>
              <w:rPr>
                <w:b/>
                <w:bCs/>
                <w:sz w:val="22"/>
                <w:szCs w:val="22"/>
              </w:rPr>
            </w:pPr>
            <w:r w:rsidRPr="009B6A59">
              <w:rPr>
                <w:b/>
                <w:bCs/>
                <w:sz w:val="22"/>
                <w:szCs w:val="22"/>
              </w:rPr>
              <w:t>50,90</w:t>
            </w:r>
          </w:p>
        </w:tc>
        <w:tc>
          <w:tcPr>
            <w:tcW w:w="530" w:type="pct"/>
            <w:vAlign w:val="center"/>
          </w:tcPr>
          <w:p w14:paraId="4C4A1034" w14:textId="77777777" w:rsidR="007250F2" w:rsidRPr="009B6A59" w:rsidRDefault="007250F2" w:rsidP="007250F2">
            <w:pPr>
              <w:jc w:val="center"/>
              <w:rPr>
                <w:sz w:val="22"/>
                <w:szCs w:val="22"/>
              </w:rPr>
            </w:pPr>
            <w:r w:rsidRPr="009B6A59">
              <w:rPr>
                <w:sz w:val="22"/>
                <w:szCs w:val="22"/>
              </w:rPr>
              <w:t>2.239,60</w:t>
            </w:r>
          </w:p>
        </w:tc>
      </w:tr>
      <w:tr w:rsidR="007250F2" w:rsidRPr="009B6A59" w14:paraId="3D992D61" w14:textId="77777777" w:rsidTr="007250F2">
        <w:tc>
          <w:tcPr>
            <w:tcW w:w="413" w:type="pct"/>
            <w:shd w:val="clear" w:color="auto" w:fill="auto"/>
            <w:vAlign w:val="center"/>
          </w:tcPr>
          <w:p w14:paraId="04CC090F" w14:textId="77777777" w:rsidR="007250F2" w:rsidRPr="009B6A59" w:rsidRDefault="007250F2" w:rsidP="007250F2">
            <w:pPr>
              <w:jc w:val="center"/>
              <w:rPr>
                <w:rFonts w:eastAsia="Calibri"/>
                <w:b/>
                <w:sz w:val="22"/>
                <w:szCs w:val="22"/>
                <w:lang w:eastAsia="en-US"/>
              </w:rPr>
            </w:pPr>
          </w:p>
          <w:p w14:paraId="22843E12" w14:textId="77777777" w:rsidR="007250F2" w:rsidRPr="009B6A59" w:rsidRDefault="007250F2" w:rsidP="007250F2">
            <w:pPr>
              <w:jc w:val="center"/>
              <w:rPr>
                <w:rFonts w:eastAsia="Calibri"/>
                <w:b/>
                <w:sz w:val="22"/>
                <w:szCs w:val="22"/>
                <w:lang w:eastAsia="en-US"/>
              </w:rPr>
            </w:pPr>
            <w:r w:rsidRPr="009B6A59">
              <w:rPr>
                <w:rFonts w:eastAsia="Calibri"/>
                <w:b/>
                <w:sz w:val="22"/>
                <w:szCs w:val="22"/>
                <w:lang w:eastAsia="en-US"/>
              </w:rPr>
              <w:t>04</w:t>
            </w:r>
          </w:p>
        </w:tc>
        <w:tc>
          <w:tcPr>
            <w:tcW w:w="1444" w:type="pct"/>
            <w:shd w:val="clear" w:color="auto" w:fill="auto"/>
            <w:vAlign w:val="center"/>
          </w:tcPr>
          <w:p w14:paraId="464E062A" w14:textId="77777777" w:rsidR="007250F2" w:rsidRPr="009B6A59" w:rsidRDefault="007250F2" w:rsidP="007250F2">
            <w:pPr>
              <w:jc w:val="center"/>
              <w:rPr>
                <w:rFonts w:eastAsia="Calibri"/>
                <w:sz w:val="22"/>
                <w:szCs w:val="22"/>
                <w:lang w:val="pt-PT" w:eastAsia="en-US"/>
              </w:rPr>
            </w:pPr>
            <w:r w:rsidRPr="009B6A59">
              <w:rPr>
                <w:rFonts w:eastAsia="Calibri"/>
                <w:b/>
                <w:sz w:val="22"/>
                <w:szCs w:val="22"/>
                <w:u w:val="single"/>
                <w:lang w:eastAsia="en-US"/>
              </w:rPr>
              <w:t>Calça de Brim</w:t>
            </w:r>
            <w:r w:rsidRPr="009B6A59">
              <w:rPr>
                <w:rFonts w:eastAsia="Calibri"/>
                <w:sz w:val="22"/>
                <w:szCs w:val="22"/>
                <w:u w:val="single"/>
                <w:lang w:eastAsia="en-US"/>
              </w:rPr>
              <w:t xml:space="preserve"> </w:t>
            </w:r>
            <w:r w:rsidRPr="009B6A59">
              <w:rPr>
                <w:rFonts w:eastAsia="Calibri"/>
                <w:sz w:val="22"/>
                <w:szCs w:val="22"/>
                <w:lang w:eastAsia="en-US"/>
              </w:rPr>
              <w:t>-</w:t>
            </w:r>
            <w:r w:rsidRPr="009B6A59">
              <w:rPr>
                <w:rFonts w:eastAsia="Calibri"/>
                <w:sz w:val="22"/>
                <w:szCs w:val="22"/>
                <w:lang w:val="pt-PT" w:eastAsia="en-US"/>
              </w:rPr>
              <w:t xml:space="preserve"> na cor azul marinho – com dois bolsos frontais, dois bolsos laterais externos tipo faca, dois bolsos laterais e </w:t>
            </w:r>
            <w:proofErr w:type="gramStart"/>
            <w:r w:rsidRPr="009B6A59">
              <w:rPr>
                <w:rFonts w:eastAsia="Calibri"/>
                <w:sz w:val="22"/>
                <w:szCs w:val="22"/>
                <w:lang w:val="pt-PT" w:eastAsia="en-US"/>
              </w:rPr>
              <w:t>traseiros  com</w:t>
            </w:r>
            <w:proofErr w:type="gramEnd"/>
            <w:r w:rsidRPr="009B6A59">
              <w:rPr>
                <w:rFonts w:eastAsia="Calibri"/>
                <w:sz w:val="22"/>
                <w:szCs w:val="22"/>
                <w:lang w:val="pt-PT" w:eastAsia="en-US"/>
              </w:rPr>
              <w:t xml:space="preserve"> tampa e fechamento em velcro e elástico somente na parte de trás.</w:t>
            </w:r>
          </w:p>
          <w:p w14:paraId="3A4F59FE" w14:textId="77777777" w:rsidR="007250F2" w:rsidRPr="009B6A59" w:rsidRDefault="007250F2" w:rsidP="007250F2">
            <w:pPr>
              <w:jc w:val="center"/>
              <w:rPr>
                <w:rFonts w:eastAsia="Calibri"/>
                <w:sz w:val="22"/>
                <w:szCs w:val="22"/>
                <w:lang w:val="pt-PT" w:eastAsia="en-US"/>
              </w:rPr>
            </w:pPr>
            <w:r w:rsidRPr="009B6A59">
              <w:rPr>
                <w:rFonts w:eastAsia="Calibri"/>
                <w:sz w:val="22"/>
                <w:szCs w:val="22"/>
                <w:lang w:val="pt-PT" w:eastAsia="en-US"/>
              </w:rPr>
              <w:t>Conforme modelo</w:t>
            </w:r>
            <w:r w:rsidRPr="009B6A59">
              <w:rPr>
                <w:rFonts w:eastAsia="Calibri"/>
                <w:b/>
                <w:sz w:val="22"/>
                <w:szCs w:val="22"/>
                <w:lang w:val="pt-PT" w:eastAsia="en-US"/>
              </w:rPr>
              <w:t xml:space="preserve"> Anexo F.</w:t>
            </w:r>
          </w:p>
        </w:tc>
        <w:tc>
          <w:tcPr>
            <w:tcW w:w="619" w:type="pct"/>
            <w:vAlign w:val="center"/>
          </w:tcPr>
          <w:p w14:paraId="113C2BDC" w14:textId="77777777" w:rsidR="007250F2" w:rsidRPr="009B6A59" w:rsidRDefault="007250F2" w:rsidP="007250F2">
            <w:pPr>
              <w:jc w:val="center"/>
              <w:rPr>
                <w:rFonts w:eastAsia="Calibri"/>
                <w:sz w:val="22"/>
                <w:szCs w:val="22"/>
                <w:lang w:eastAsia="en-US"/>
              </w:rPr>
            </w:pPr>
          </w:p>
          <w:p w14:paraId="4C6B4E71"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UNIDADE</w:t>
            </w:r>
          </w:p>
          <w:p w14:paraId="4BAD35BE" w14:textId="77777777" w:rsidR="007250F2" w:rsidRPr="009B6A59" w:rsidRDefault="007250F2" w:rsidP="007250F2">
            <w:pPr>
              <w:jc w:val="center"/>
              <w:rPr>
                <w:rFonts w:eastAsia="Calibri"/>
                <w:sz w:val="22"/>
                <w:szCs w:val="22"/>
                <w:lang w:eastAsia="en-US"/>
              </w:rPr>
            </w:pPr>
          </w:p>
        </w:tc>
        <w:tc>
          <w:tcPr>
            <w:tcW w:w="582" w:type="pct"/>
            <w:vAlign w:val="center"/>
          </w:tcPr>
          <w:p w14:paraId="4EF39B0E" w14:textId="77777777" w:rsidR="007250F2" w:rsidRPr="009B6A59" w:rsidRDefault="007250F2" w:rsidP="007250F2">
            <w:pPr>
              <w:jc w:val="center"/>
              <w:rPr>
                <w:rFonts w:eastAsia="Calibri"/>
                <w:b/>
                <w:sz w:val="22"/>
                <w:szCs w:val="22"/>
                <w:u w:val="single"/>
                <w:lang w:eastAsia="en-US"/>
              </w:rPr>
            </w:pPr>
            <w:r w:rsidRPr="009B6A59">
              <w:rPr>
                <w:rFonts w:eastAsia="Calibri"/>
                <w:b/>
                <w:sz w:val="22"/>
                <w:szCs w:val="22"/>
                <w:u w:val="single"/>
                <w:lang w:eastAsia="en-US"/>
              </w:rPr>
              <w:t>44</w:t>
            </w:r>
          </w:p>
          <w:p w14:paraId="72904A8A"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38: 04</w:t>
            </w:r>
          </w:p>
          <w:p w14:paraId="248883E6"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40: 04</w:t>
            </w:r>
          </w:p>
          <w:p w14:paraId="2438DA76"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46: 12</w:t>
            </w:r>
          </w:p>
          <w:p w14:paraId="3421946B"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48: 20</w:t>
            </w:r>
          </w:p>
          <w:p w14:paraId="0747A584"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52: 04</w:t>
            </w:r>
          </w:p>
        </w:tc>
        <w:tc>
          <w:tcPr>
            <w:tcW w:w="923" w:type="pct"/>
            <w:vAlign w:val="center"/>
          </w:tcPr>
          <w:p w14:paraId="62A567DB" w14:textId="77777777" w:rsidR="007250F2" w:rsidRPr="009B6A59" w:rsidRDefault="007250F2" w:rsidP="007250F2">
            <w:pPr>
              <w:jc w:val="center"/>
              <w:rPr>
                <w:rFonts w:eastAsia="Calibri"/>
                <w:b/>
                <w:sz w:val="22"/>
                <w:szCs w:val="22"/>
                <w:u w:val="single"/>
                <w:lang w:eastAsia="en-US"/>
              </w:rPr>
            </w:pPr>
            <w:r w:rsidRPr="009B6A59">
              <w:rPr>
                <w:rFonts w:eastAsia="Calibri"/>
                <w:sz w:val="22"/>
                <w:szCs w:val="22"/>
                <w:lang w:eastAsia="en-US"/>
              </w:rPr>
              <w:t xml:space="preserve">Sec. Trânsito </w:t>
            </w:r>
            <w:proofErr w:type="gramStart"/>
            <w:r w:rsidRPr="009B6A59">
              <w:rPr>
                <w:rFonts w:eastAsia="Calibri"/>
                <w:sz w:val="22"/>
                <w:szCs w:val="22"/>
                <w:lang w:eastAsia="en-US"/>
              </w:rPr>
              <w:t>e  Def.</w:t>
            </w:r>
            <w:proofErr w:type="gramEnd"/>
            <w:r w:rsidRPr="009B6A59">
              <w:rPr>
                <w:rFonts w:eastAsia="Calibri"/>
                <w:sz w:val="22"/>
                <w:szCs w:val="22"/>
                <w:lang w:eastAsia="en-US"/>
              </w:rPr>
              <w:t xml:space="preserve"> Civil</w:t>
            </w:r>
          </w:p>
        </w:tc>
        <w:tc>
          <w:tcPr>
            <w:tcW w:w="490" w:type="pct"/>
            <w:vAlign w:val="center"/>
          </w:tcPr>
          <w:p w14:paraId="7E8E3185" w14:textId="77777777" w:rsidR="007250F2" w:rsidRPr="009B6A59" w:rsidRDefault="007250F2" w:rsidP="007250F2">
            <w:pPr>
              <w:jc w:val="center"/>
              <w:rPr>
                <w:b/>
                <w:bCs/>
                <w:sz w:val="22"/>
                <w:szCs w:val="22"/>
              </w:rPr>
            </w:pPr>
            <w:r w:rsidRPr="009B6A59">
              <w:rPr>
                <w:b/>
                <w:bCs/>
                <w:sz w:val="22"/>
                <w:szCs w:val="22"/>
              </w:rPr>
              <w:t>60,90</w:t>
            </w:r>
          </w:p>
        </w:tc>
        <w:tc>
          <w:tcPr>
            <w:tcW w:w="530" w:type="pct"/>
            <w:vAlign w:val="center"/>
          </w:tcPr>
          <w:p w14:paraId="300EA9E9" w14:textId="77777777" w:rsidR="007250F2" w:rsidRPr="009B6A59" w:rsidRDefault="007250F2" w:rsidP="007250F2">
            <w:pPr>
              <w:jc w:val="center"/>
              <w:rPr>
                <w:sz w:val="22"/>
                <w:szCs w:val="22"/>
              </w:rPr>
            </w:pPr>
            <w:r w:rsidRPr="009B6A59">
              <w:rPr>
                <w:sz w:val="22"/>
                <w:szCs w:val="22"/>
              </w:rPr>
              <w:t>2.679,60</w:t>
            </w:r>
          </w:p>
        </w:tc>
      </w:tr>
      <w:tr w:rsidR="007250F2" w:rsidRPr="009B6A59" w14:paraId="6002110B" w14:textId="77777777" w:rsidTr="007250F2">
        <w:tc>
          <w:tcPr>
            <w:tcW w:w="413" w:type="pct"/>
            <w:shd w:val="clear" w:color="auto" w:fill="auto"/>
            <w:vAlign w:val="center"/>
          </w:tcPr>
          <w:p w14:paraId="386EC4FF" w14:textId="77777777" w:rsidR="007250F2" w:rsidRPr="009B6A59" w:rsidRDefault="007250F2" w:rsidP="007250F2">
            <w:pPr>
              <w:jc w:val="center"/>
              <w:rPr>
                <w:rFonts w:eastAsia="Calibri"/>
                <w:b/>
                <w:sz w:val="22"/>
                <w:szCs w:val="22"/>
                <w:lang w:eastAsia="en-US"/>
              </w:rPr>
            </w:pPr>
          </w:p>
          <w:p w14:paraId="0C882D8D" w14:textId="77777777" w:rsidR="007250F2" w:rsidRPr="009B6A59" w:rsidRDefault="007250F2" w:rsidP="007250F2">
            <w:pPr>
              <w:jc w:val="center"/>
              <w:rPr>
                <w:rFonts w:eastAsia="Calibri"/>
                <w:b/>
                <w:sz w:val="22"/>
                <w:szCs w:val="22"/>
                <w:lang w:eastAsia="en-US"/>
              </w:rPr>
            </w:pPr>
            <w:r w:rsidRPr="009B6A59">
              <w:rPr>
                <w:rFonts w:eastAsia="Calibri"/>
                <w:b/>
                <w:sz w:val="22"/>
                <w:szCs w:val="22"/>
                <w:lang w:eastAsia="en-US"/>
              </w:rPr>
              <w:t>05</w:t>
            </w:r>
          </w:p>
        </w:tc>
        <w:tc>
          <w:tcPr>
            <w:tcW w:w="1444" w:type="pct"/>
            <w:shd w:val="clear" w:color="auto" w:fill="auto"/>
            <w:vAlign w:val="center"/>
          </w:tcPr>
          <w:p w14:paraId="5F483590" w14:textId="77777777" w:rsidR="007250F2" w:rsidRPr="009B6A59" w:rsidRDefault="007250F2" w:rsidP="007250F2">
            <w:pPr>
              <w:jc w:val="center"/>
              <w:rPr>
                <w:rFonts w:eastAsia="Calibri"/>
                <w:b/>
                <w:sz w:val="22"/>
                <w:szCs w:val="22"/>
                <w:u w:val="single"/>
                <w:lang w:val="pt-PT" w:eastAsia="en-US"/>
              </w:rPr>
            </w:pPr>
            <w:r w:rsidRPr="009B6A59">
              <w:rPr>
                <w:rFonts w:eastAsia="Calibri"/>
                <w:b/>
                <w:sz w:val="22"/>
                <w:szCs w:val="22"/>
                <w:u w:val="single"/>
                <w:lang w:val="pt-PT" w:eastAsia="en-US"/>
              </w:rPr>
              <w:t xml:space="preserve">BONÉ </w:t>
            </w:r>
            <w:r w:rsidRPr="009B6A59">
              <w:rPr>
                <w:rFonts w:eastAsia="Calibri"/>
                <w:sz w:val="22"/>
                <w:szCs w:val="22"/>
                <w:lang w:val="pt-PT" w:eastAsia="en-US"/>
              </w:rPr>
              <w:t xml:space="preserve">na cor azul marinho com logomarca da Defesa Civil de Bom Jardim Bordado ou , tamanho 6x6cm. </w:t>
            </w:r>
            <w:r w:rsidRPr="009B6A59">
              <w:rPr>
                <w:rFonts w:eastAsia="Calibri"/>
                <w:b/>
                <w:sz w:val="22"/>
                <w:szCs w:val="22"/>
                <w:lang w:val="pt-PT" w:eastAsia="en-US"/>
              </w:rPr>
              <w:t>Anexo G.</w:t>
            </w:r>
          </w:p>
        </w:tc>
        <w:tc>
          <w:tcPr>
            <w:tcW w:w="619" w:type="pct"/>
            <w:vAlign w:val="center"/>
          </w:tcPr>
          <w:p w14:paraId="703BD01E" w14:textId="77777777" w:rsidR="007250F2" w:rsidRPr="009B6A59" w:rsidRDefault="007250F2" w:rsidP="007250F2">
            <w:pPr>
              <w:jc w:val="center"/>
              <w:rPr>
                <w:rFonts w:eastAsia="Calibri"/>
                <w:sz w:val="22"/>
                <w:szCs w:val="22"/>
                <w:lang w:eastAsia="en-US"/>
              </w:rPr>
            </w:pPr>
          </w:p>
          <w:p w14:paraId="41AC03F0"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UNIDADE</w:t>
            </w:r>
          </w:p>
          <w:p w14:paraId="7F1FDD88" w14:textId="77777777" w:rsidR="007250F2" w:rsidRPr="009B6A59" w:rsidRDefault="007250F2" w:rsidP="007250F2">
            <w:pPr>
              <w:jc w:val="center"/>
              <w:rPr>
                <w:rFonts w:eastAsia="Calibri"/>
                <w:sz w:val="22"/>
                <w:szCs w:val="22"/>
                <w:lang w:eastAsia="en-US"/>
              </w:rPr>
            </w:pPr>
          </w:p>
        </w:tc>
        <w:tc>
          <w:tcPr>
            <w:tcW w:w="582" w:type="pct"/>
            <w:vAlign w:val="center"/>
          </w:tcPr>
          <w:p w14:paraId="0482B853" w14:textId="77777777" w:rsidR="007250F2" w:rsidRPr="009B6A59" w:rsidRDefault="007250F2" w:rsidP="007250F2">
            <w:pPr>
              <w:jc w:val="center"/>
              <w:rPr>
                <w:rFonts w:eastAsia="Calibri"/>
                <w:b/>
                <w:sz w:val="22"/>
                <w:szCs w:val="22"/>
                <w:u w:val="single"/>
                <w:lang w:eastAsia="en-US"/>
              </w:rPr>
            </w:pPr>
            <w:r w:rsidRPr="009B6A59">
              <w:rPr>
                <w:rFonts w:eastAsia="Calibri"/>
                <w:b/>
                <w:sz w:val="22"/>
                <w:szCs w:val="22"/>
                <w:u w:val="single"/>
                <w:lang w:eastAsia="en-US"/>
              </w:rPr>
              <w:t>22</w:t>
            </w:r>
          </w:p>
          <w:p w14:paraId="25E5FCD4"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Tamanho Único</w:t>
            </w:r>
          </w:p>
        </w:tc>
        <w:tc>
          <w:tcPr>
            <w:tcW w:w="923" w:type="pct"/>
            <w:vAlign w:val="center"/>
          </w:tcPr>
          <w:p w14:paraId="03211F18" w14:textId="77777777" w:rsidR="007250F2" w:rsidRPr="009B6A59" w:rsidRDefault="007250F2" w:rsidP="007250F2">
            <w:pPr>
              <w:jc w:val="center"/>
              <w:rPr>
                <w:rFonts w:eastAsia="Calibri"/>
                <w:b/>
                <w:sz w:val="22"/>
                <w:szCs w:val="22"/>
                <w:u w:val="single"/>
                <w:lang w:eastAsia="en-US"/>
              </w:rPr>
            </w:pPr>
            <w:r w:rsidRPr="009B6A59">
              <w:rPr>
                <w:rFonts w:eastAsia="Calibri"/>
                <w:sz w:val="22"/>
                <w:szCs w:val="22"/>
                <w:lang w:eastAsia="en-US"/>
              </w:rPr>
              <w:t xml:space="preserve">Sec. Trânsito </w:t>
            </w:r>
            <w:proofErr w:type="gramStart"/>
            <w:r w:rsidRPr="009B6A59">
              <w:rPr>
                <w:rFonts w:eastAsia="Calibri"/>
                <w:sz w:val="22"/>
                <w:szCs w:val="22"/>
                <w:lang w:eastAsia="en-US"/>
              </w:rPr>
              <w:t>e  Def.</w:t>
            </w:r>
            <w:proofErr w:type="gramEnd"/>
            <w:r w:rsidRPr="009B6A59">
              <w:rPr>
                <w:rFonts w:eastAsia="Calibri"/>
                <w:sz w:val="22"/>
                <w:szCs w:val="22"/>
                <w:lang w:eastAsia="en-US"/>
              </w:rPr>
              <w:t xml:space="preserve"> Civil</w:t>
            </w:r>
          </w:p>
        </w:tc>
        <w:tc>
          <w:tcPr>
            <w:tcW w:w="490" w:type="pct"/>
            <w:vAlign w:val="center"/>
          </w:tcPr>
          <w:p w14:paraId="28B29989" w14:textId="77777777" w:rsidR="007250F2" w:rsidRPr="009B6A59" w:rsidRDefault="007250F2" w:rsidP="007250F2">
            <w:pPr>
              <w:jc w:val="center"/>
              <w:rPr>
                <w:b/>
                <w:bCs/>
                <w:sz w:val="22"/>
                <w:szCs w:val="22"/>
              </w:rPr>
            </w:pPr>
            <w:r w:rsidRPr="009B6A59">
              <w:rPr>
                <w:b/>
                <w:bCs/>
                <w:sz w:val="22"/>
                <w:szCs w:val="22"/>
              </w:rPr>
              <w:t>31,25</w:t>
            </w:r>
          </w:p>
        </w:tc>
        <w:tc>
          <w:tcPr>
            <w:tcW w:w="530" w:type="pct"/>
            <w:vAlign w:val="center"/>
          </w:tcPr>
          <w:p w14:paraId="66B8F0FD" w14:textId="77777777" w:rsidR="007250F2" w:rsidRPr="009B6A59" w:rsidRDefault="007250F2" w:rsidP="007250F2">
            <w:pPr>
              <w:jc w:val="center"/>
              <w:rPr>
                <w:sz w:val="22"/>
                <w:szCs w:val="22"/>
              </w:rPr>
            </w:pPr>
            <w:r w:rsidRPr="009B6A59">
              <w:rPr>
                <w:sz w:val="22"/>
                <w:szCs w:val="22"/>
              </w:rPr>
              <w:t>687,50</w:t>
            </w:r>
          </w:p>
        </w:tc>
      </w:tr>
      <w:tr w:rsidR="007250F2" w:rsidRPr="009B6A59" w14:paraId="300D36E4" w14:textId="77777777" w:rsidTr="007250F2">
        <w:trPr>
          <w:trHeight w:val="11754"/>
        </w:trPr>
        <w:tc>
          <w:tcPr>
            <w:tcW w:w="413" w:type="pct"/>
            <w:shd w:val="clear" w:color="auto" w:fill="auto"/>
            <w:vAlign w:val="center"/>
          </w:tcPr>
          <w:p w14:paraId="4A54CBDB" w14:textId="77777777" w:rsidR="007250F2" w:rsidRPr="009B6A59" w:rsidRDefault="007250F2" w:rsidP="007250F2">
            <w:pPr>
              <w:jc w:val="center"/>
              <w:rPr>
                <w:rFonts w:eastAsia="Calibri"/>
                <w:b/>
                <w:sz w:val="22"/>
                <w:szCs w:val="22"/>
                <w:lang w:eastAsia="en-US"/>
              </w:rPr>
            </w:pPr>
          </w:p>
          <w:p w14:paraId="321D69E0" w14:textId="77777777" w:rsidR="007250F2" w:rsidRPr="009B6A59" w:rsidRDefault="007250F2" w:rsidP="007250F2">
            <w:pPr>
              <w:jc w:val="center"/>
              <w:rPr>
                <w:rFonts w:eastAsia="Calibri"/>
                <w:b/>
                <w:sz w:val="22"/>
                <w:szCs w:val="22"/>
                <w:lang w:eastAsia="en-US"/>
              </w:rPr>
            </w:pPr>
          </w:p>
          <w:p w14:paraId="2D737DA2" w14:textId="77777777" w:rsidR="007250F2" w:rsidRPr="009B6A59" w:rsidRDefault="007250F2" w:rsidP="007250F2">
            <w:pPr>
              <w:jc w:val="center"/>
              <w:rPr>
                <w:rFonts w:eastAsia="Calibri"/>
                <w:b/>
                <w:sz w:val="22"/>
                <w:szCs w:val="22"/>
                <w:lang w:eastAsia="en-US"/>
              </w:rPr>
            </w:pPr>
          </w:p>
          <w:p w14:paraId="42A77FBA" w14:textId="77777777" w:rsidR="007250F2" w:rsidRPr="009B6A59" w:rsidRDefault="007250F2" w:rsidP="007250F2">
            <w:pPr>
              <w:jc w:val="center"/>
              <w:rPr>
                <w:rFonts w:eastAsia="Calibri"/>
                <w:b/>
                <w:sz w:val="22"/>
                <w:szCs w:val="22"/>
                <w:lang w:eastAsia="en-US"/>
              </w:rPr>
            </w:pPr>
            <w:r w:rsidRPr="009B6A59">
              <w:rPr>
                <w:rFonts w:eastAsia="Calibri"/>
                <w:b/>
                <w:sz w:val="22"/>
                <w:szCs w:val="22"/>
                <w:lang w:eastAsia="en-US"/>
              </w:rPr>
              <w:t>06</w:t>
            </w:r>
          </w:p>
        </w:tc>
        <w:tc>
          <w:tcPr>
            <w:tcW w:w="1444" w:type="pct"/>
            <w:shd w:val="clear" w:color="auto" w:fill="auto"/>
            <w:vAlign w:val="center"/>
          </w:tcPr>
          <w:p w14:paraId="2EDBCE2D" w14:textId="77777777" w:rsidR="007250F2" w:rsidRPr="009B6A59" w:rsidRDefault="007250F2" w:rsidP="007250F2">
            <w:pPr>
              <w:jc w:val="center"/>
              <w:rPr>
                <w:rFonts w:eastAsia="Calibri"/>
                <w:sz w:val="22"/>
                <w:szCs w:val="22"/>
                <w:lang w:val="pt-PT" w:eastAsia="en-US"/>
              </w:rPr>
            </w:pPr>
            <w:r w:rsidRPr="009B6A59">
              <w:rPr>
                <w:rFonts w:eastAsia="Calibri"/>
                <w:b/>
                <w:sz w:val="22"/>
                <w:szCs w:val="22"/>
                <w:u w:val="single"/>
                <w:lang w:val="pt-PT" w:eastAsia="en-US"/>
              </w:rPr>
              <w:t xml:space="preserve">JAQUETA IMPERMEÁVEL: </w:t>
            </w:r>
            <w:r w:rsidRPr="009B6A59">
              <w:rPr>
                <w:rFonts w:eastAsia="Calibri"/>
                <w:sz w:val="22"/>
                <w:szCs w:val="22"/>
                <w:lang w:val="pt-PT" w:eastAsia="en-US"/>
              </w:rPr>
              <w:t>Deverá ser material impermeável com touca removível, elástico nos punhos, fechamento com zíper, lapela com dois botões, forro em manta matelada. - nas cores: laranja (CMYK = 0; 69; 100; 0) e azul marinho (CMYK = 100; 97; 2; 61) ou nas cores: laranja (RGB = 255; 79; 0) e azul marinho (RGB = 0; 3; 97 )</w:t>
            </w:r>
          </w:p>
          <w:p w14:paraId="41815263" w14:textId="77777777" w:rsidR="007250F2" w:rsidRPr="009B6A59" w:rsidRDefault="007250F2" w:rsidP="007250F2">
            <w:pPr>
              <w:jc w:val="center"/>
              <w:rPr>
                <w:rFonts w:eastAsia="Calibri"/>
                <w:sz w:val="22"/>
                <w:szCs w:val="22"/>
                <w:lang w:val="pt-PT" w:eastAsia="en-US"/>
              </w:rPr>
            </w:pPr>
            <w:r w:rsidRPr="009B6A59">
              <w:rPr>
                <w:rFonts w:eastAsia="Calibri"/>
                <w:sz w:val="22"/>
                <w:szCs w:val="22"/>
                <w:lang w:val="pt-PT" w:eastAsia="en-US"/>
              </w:rPr>
              <w:t>MANGA, GOLA E LAPELA na cor azul marinho conforme modelo;</w:t>
            </w:r>
          </w:p>
          <w:p w14:paraId="19428918" w14:textId="77777777" w:rsidR="007250F2" w:rsidRPr="009B6A59" w:rsidRDefault="007250F2" w:rsidP="007250F2">
            <w:pPr>
              <w:jc w:val="center"/>
              <w:rPr>
                <w:rFonts w:eastAsia="Calibri"/>
                <w:sz w:val="22"/>
                <w:szCs w:val="22"/>
                <w:lang w:val="pt-PT" w:eastAsia="en-US"/>
              </w:rPr>
            </w:pPr>
            <w:r w:rsidRPr="009B6A59">
              <w:rPr>
                <w:rFonts w:eastAsia="Calibri"/>
                <w:sz w:val="22"/>
                <w:szCs w:val="22"/>
                <w:lang w:val="pt-PT" w:eastAsia="en-US"/>
              </w:rPr>
              <w:t>LOGOTIPO DEFESA CIVIL (bordado) medindo 8x8cm, aplicado no lado esquerdo.</w:t>
            </w:r>
          </w:p>
          <w:p w14:paraId="28920B21" w14:textId="77777777" w:rsidR="007250F2" w:rsidRPr="009B6A59" w:rsidRDefault="007250F2" w:rsidP="007250F2">
            <w:pPr>
              <w:jc w:val="center"/>
              <w:rPr>
                <w:rFonts w:eastAsia="Calibri"/>
                <w:sz w:val="22"/>
                <w:szCs w:val="22"/>
                <w:lang w:val="pt-PT" w:eastAsia="en-US"/>
              </w:rPr>
            </w:pPr>
            <w:r w:rsidRPr="009B6A59">
              <w:rPr>
                <w:rFonts w:eastAsia="Calibri"/>
                <w:sz w:val="22"/>
                <w:szCs w:val="22"/>
                <w:lang w:val="pt-PT" w:eastAsia="en-US"/>
              </w:rPr>
              <w:t>BRASÃO DO MUNICÍPIO (bordado) medindo 8x8cm, aplicado no lado direito.</w:t>
            </w:r>
          </w:p>
          <w:p w14:paraId="05C1A751" w14:textId="77777777" w:rsidR="007250F2" w:rsidRPr="009B6A59" w:rsidRDefault="007250F2" w:rsidP="007250F2">
            <w:pPr>
              <w:jc w:val="center"/>
              <w:rPr>
                <w:rFonts w:eastAsia="Calibri"/>
                <w:sz w:val="22"/>
                <w:szCs w:val="22"/>
                <w:lang w:val="pt-PT" w:eastAsia="en-US"/>
              </w:rPr>
            </w:pPr>
            <w:r w:rsidRPr="009B6A59">
              <w:rPr>
                <w:rFonts w:eastAsia="Calibri"/>
                <w:sz w:val="22"/>
                <w:szCs w:val="22"/>
                <w:lang w:val="pt-PT" w:eastAsia="en-US"/>
              </w:rPr>
              <w:t>LOGOTIPO BANDEIRA DO BRASIL: Na manga do lado direito, medindo 8,5cm de largura por 5cm de altura.</w:t>
            </w:r>
          </w:p>
          <w:p w14:paraId="713C75FC" w14:textId="77777777" w:rsidR="007250F2" w:rsidRPr="009B6A59" w:rsidRDefault="007250F2" w:rsidP="007250F2">
            <w:pPr>
              <w:jc w:val="center"/>
              <w:rPr>
                <w:rFonts w:eastAsia="Calibri"/>
                <w:sz w:val="22"/>
                <w:szCs w:val="22"/>
                <w:lang w:val="pt-PT" w:eastAsia="en-US"/>
              </w:rPr>
            </w:pPr>
            <w:r w:rsidRPr="009B6A59">
              <w:rPr>
                <w:rFonts w:eastAsia="Calibri"/>
                <w:sz w:val="22"/>
                <w:szCs w:val="22"/>
                <w:lang w:val="pt-PT" w:eastAsia="en-US"/>
              </w:rPr>
              <w:t>LOGOTIPO BANDEIRA DO ESTADO DO RIO: Na manga do lado esquerdo, medindo 8,5cm de largura por 5cm de altura.</w:t>
            </w:r>
          </w:p>
          <w:p w14:paraId="37874127" w14:textId="77777777" w:rsidR="007250F2" w:rsidRPr="009B6A59" w:rsidRDefault="007250F2" w:rsidP="007250F2">
            <w:pPr>
              <w:jc w:val="center"/>
              <w:rPr>
                <w:rFonts w:eastAsia="Calibri"/>
                <w:sz w:val="22"/>
                <w:szCs w:val="22"/>
                <w:lang w:val="pt-PT" w:eastAsia="en-US"/>
              </w:rPr>
            </w:pPr>
            <w:r w:rsidRPr="009B6A59">
              <w:rPr>
                <w:rFonts w:eastAsia="Calibri"/>
                <w:sz w:val="22"/>
                <w:szCs w:val="22"/>
                <w:lang w:val="pt-PT" w:eastAsia="en-US"/>
              </w:rPr>
              <w:t>BOLSOS: Dois bolsos internos, com acabamento externo, laterais, parte inferior, tipo faca.</w:t>
            </w:r>
          </w:p>
          <w:p w14:paraId="5ADB51B4" w14:textId="77777777" w:rsidR="007250F2" w:rsidRPr="009B6A59" w:rsidRDefault="007250F2" w:rsidP="007250F2">
            <w:pPr>
              <w:jc w:val="center"/>
              <w:rPr>
                <w:rFonts w:eastAsia="Calibri"/>
                <w:b/>
                <w:sz w:val="22"/>
                <w:szCs w:val="22"/>
                <w:u w:val="single"/>
                <w:lang w:val="pt-PT" w:eastAsia="en-US"/>
              </w:rPr>
            </w:pPr>
            <w:r w:rsidRPr="009B6A59">
              <w:rPr>
                <w:rFonts w:eastAsia="Calibri"/>
                <w:sz w:val="22"/>
                <w:szCs w:val="22"/>
                <w:lang w:val="pt-PT" w:eastAsia="en-US"/>
              </w:rPr>
              <w:t xml:space="preserve">FAIXA REFLETIVA: A jaqueta deverá ter faixa refletiva cor prata nas costas (2,5cm), entre a gola e a inscrição: DEFESA CIVIL, obedecendo a Norma Brasileira ABNT NBR15292 – vestuário de segurança de alta visibilidade. </w:t>
            </w:r>
            <w:r w:rsidRPr="009B6A59">
              <w:rPr>
                <w:rFonts w:eastAsia="Calibri"/>
                <w:b/>
                <w:sz w:val="22"/>
                <w:szCs w:val="22"/>
                <w:lang w:val="pt-PT" w:eastAsia="en-US"/>
              </w:rPr>
              <w:t>ANEXO H.</w:t>
            </w:r>
          </w:p>
        </w:tc>
        <w:tc>
          <w:tcPr>
            <w:tcW w:w="619" w:type="pct"/>
            <w:vAlign w:val="center"/>
          </w:tcPr>
          <w:p w14:paraId="2ADA4CBF" w14:textId="77777777" w:rsidR="007250F2" w:rsidRPr="009B6A59" w:rsidRDefault="007250F2" w:rsidP="007250F2">
            <w:pPr>
              <w:jc w:val="center"/>
              <w:rPr>
                <w:rFonts w:eastAsia="Calibri"/>
                <w:sz w:val="22"/>
                <w:szCs w:val="22"/>
                <w:lang w:eastAsia="en-US"/>
              </w:rPr>
            </w:pPr>
          </w:p>
          <w:p w14:paraId="13BEF383" w14:textId="77777777" w:rsidR="007250F2" w:rsidRPr="009B6A59" w:rsidRDefault="007250F2" w:rsidP="007250F2">
            <w:pPr>
              <w:jc w:val="center"/>
              <w:rPr>
                <w:rFonts w:eastAsia="Calibri"/>
                <w:sz w:val="22"/>
                <w:szCs w:val="22"/>
                <w:lang w:eastAsia="en-US"/>
              </w:rPr>
            </w:pPr>
          </w:p>
          <w:p w14:paraId="1F909DF1" w14:textId="77777777" w:rsidR="007250F2" w:rsidRPr="009B6A59" w:rsidRDefault="007250F2" w:rsidP="007250F2">
            <w:pPr>
              <w:jc w:val="center"/>
              <w:rPr>
                <w:rFonts w:eastAsia="Calibri"/>
                <w:sz w:val="22"/>
                <w:szCs w:val="22"/>
                <w:lang w:eastAsia="en-US"/>
              </w:rPr>
            </w:pPr>
          </w:p>
          <w:p w14:paraId="0A07E69E"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UNIDADE</w:t>
            </w:r>
          </w:p>
          <w:p w14:paraId="6C26FA7C" w14:textId="77777777" w:rsidR="007250F2" w:rsidRPr="009B6A59" w:rsidRDefault="007250F2" w:rsidP="007250F2">
            <w:pPr>
              <w:jc w:val="center"/>
              <w:rPr>
                <w:rFonts w:eastAsia="Calibri"/>
                <w:sz w:val="22"/>
                <w:szCs w:val="22"/>
                <w:lang w:eastAsia="en-US"/>
              </w:rPr>
            </w:pPr>
          </w:p>
          <w:p w14:paraId="2E646501" w14:textId="77777777" w:rsidR="007250F2" w:rsidRPr="009B6A59" w:rsidRDefault="007250F2" w:rsidP="007250F2">
            <w:pPr>
              <w:jc w:val="center"/>
              <w:rPr>
                <w:rFonts w:eastAsia="Calibri"/>
                <w:sz w:val="22"/>
                <w:szCs w:val="22"/>
                <w:lang w:eastAsia="en-US"/>
              </w:rPr>
            </w:pPr>
          </w:p>
          <w:p w14:paraId="5C8397E0" w14:textId="77777777" w:rsidR="007250F2" w:rsidRPr="009B6A59" w:rsidRDefault="007250F2" w:rsidP="007250F2">
            <w:pPr>
              <w:jc w:val="center"/>
              <w:rPr>
                <w:rFonts w:eastAsia="Calibri"/>
                <w:sz w:val="22"/>
                <w:szCs w:val="22"/>
                <w:lang w:eastAsia="en-US"/>
              </w:rPr>
            </w:pPr>
          </w:p>
          <w:p w14:paraId="3F665546" w14:textId="77777777" w:rsidR="007250F2" w:rsidRPr="009B6A59" w:rsidRDefault="007250F2" w:rsidP="007250F2">
            <w:pPr>
              <w:jc w:val="center"/>
              <w:rPr>
                <w:rFonts w:eastAsia="Calibri"/>
                <w:sz w:val="22"/>
                <w:szCs w:val="22"/>
                <w:lang w:eastAsia="en-US"/>
              </w:rPr>
            </w:pPr>
          </w:p>
        </w:tc>
        <w:tc>
          <w:tcPr>
            <w:tcW w:w="582" w:type="pct"/>
            <w:vAlign w:val="center"/>
          </w:tcPr>
          <w:p w14:paraId="53E243A8" w14:textId="77777777" w:rsidR="007250F2" w:rsidRPr="009B6A59" w:rsidRDefault="007250F2" w:rsidP="007250F2">
            <w:pPr>
              <w:jc w:val="center"/>
              <w:rPr>
                <w:rFonts w:eastAsia="Calibri"/>
                <w:b/>
                <w:sz w:val="22"/>
                <w:szCs w:val="22"/>
                <w:u w:val="single"/>
                <w:lang w:eastAsia="en-US"/>
              </w:rPr>
            </w:pPr>
          </w:p>
          <w:p w14:paraId="2A4A6D15" w14:textId="77777777" w:rsidR="007250F2" w:rsidRPr="009B6A59" w:rsidRDefault="007250F2" w:rsidP="007250F2">
            <w:pPr>
              <w:jc w:val="center"/>
              <w:rPr>
                <w:rFonts w:eastAsia="Calibri"/>
                <w:b/>
                <w:sz w:val="22"/>
                <w:szCs w:val="22"/>
                <w:u w:val="single"/>
                <w:lang w:eastAsia="en-US"/>
              </w:rPr>
            </w:pPr>
            <w:r w:rsidRPr="009B6A59">
              <w:rPr>
                <w:rFonts w:eastAsia="Calibri"/>
                <w:b/>
                <w:sz w:val="22"/>
                <w:szCs w:val="22"/>
                <w:u w:val="single"/>
                <w:lang w:eastAsia="en-US"/>
              </w:rPr>
              <w:t>22</w:t>
            </w:r>
          </w:p>
          <w:p w14:paraId="04478B6F"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Sendo:</w:t>
            </w:r>
          </w:p>
          <w:p w14:paraId="47BCDBC5"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M: 06</w:t>
            </w:r>
          </w:p>
          <w:p w14:paraId="3347E21E"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G: 06</w:t>
            </w:r>
          </w:p>
          <w:p w14:paraId="67BA72A9"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GG: 08</w:t>
            </w:r>
          </w:p>
          <w:p w14:paraId="76CDAE75"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XG: 02</w:t>
            </w:r>
          </w:p>
        </w:tc>
        <w:tc>
          <w:tcPr>
            <w:tcW w:w="923" w:type="pct"/>
            <w:vAlign w:val="center"/>
          </w:tcPr>
          <w:p w14:paraId="4BAAC261" w14:textId="77777777" w:rsidR="007250F2" w:rsidRPr="009B6A59" w:rsidRDefault="007250F2" w:rsidP="007250F2">
            <w:pPr>
              <w:jc w:val="center"/>
              <w:rPr>
                <w:rFonts w:eastAsia="Calibri"/>
                <w:sz w:val="22"/>
                <w:szCs w:val="22"/>
                <w:lang w:eastAsia="en-US"/>
              </w:rPr>
            </w:pPr>
          </w:p>
          <w:p w14:paraId="70EFD116" w14:textId="77777777" w:rsidR="007250F2" w:rsidRPr="009B6A59" w:rsidRDefault="007250F2" w:rsidP="007250F2">
            <w:pPr>
              <w:jc w:val="center"/>
              <w:rPr>
                <w:rFonts w:eastAsia="Calibri"/>
                <w:sz w:val="22"/>
                <w:szCs w:val="22"/>
                <w:lang w:eastAsia="en-US"/>
              </w:rPr>
            </w:pPr>
          </w:p>
          <w:p w14:paraId="3B352EA1" w14:textId="77777777" w:rsidR="007250F2" w:rsidRPr="009B6A59" w:rsidRDefault="007250F2" w:rsidP="007250F2">
            <w:pPr>
              <w:jc w:val="center"/>
              <w:rPr>
                <w:rFonts w:eastAsia="Calibri"/>
                <w:sz w:val="22"/>
                <w:szCs w:val="22"/>
                <w:lang w:eastAsia="en-US"/>
              </w:rPr>
            </w:pPr>
          </w:p>
          <w:p w14:paraId="024AB73A" w14:textId="77777777" w:rsidR="007250F2" w:rsidRPr="009B6A59" w:rsidRDefault="007250F2" w:rsidP="007250F2">
            <w:pPr>
              <w:jc w:val="center"/>
              <w:rPr>
                <w:rFonts w:eastAsia="Calibri"/>
                <w:b/>
                <w:sz w:val="22"/>
                <w:szCs w:val="22"/>
                <w:u w:val="single"/>
                <w:lang w:eastAsia="en-US"/>
              </w:rPr>
            </w:pPr>
            <w:r w:rsidRPr="009B6A59">
              <w:rPr>
                <w:rFonts w:eastAsia="Calibri"/>
                <w:sz w:val="22"/>
                <w:szCs w:val="22"/>
                <w:lang w:eastAsia="en-US"/>
              </w:rPr>
              <w:t xml:space="preserve">Sec. Trânsito </w:t>
            </w:r>
            <w:proofErr w:type="gramStart"/>
            <w:r w:rsidRPr="009B6A59">
              <w:rPr>
                <w:rFonts w:eastAsia="Calibri"/>
                <w:sz w:val="22"/>
                <w:szCs w:val="22"/>
                <w:lang w:eastAsia="en-US"/>
              </w:rPr>
              <w:t>e  Def.</w:t>
            </w:r>
            <w:proofErr w:type="gramEnd"/>
            <w:r w:rsidRPr="009B6A59">
              <w:rPr>
                <w:rFonts w:eastAsia="Calibri"/>
                <w:sz w:val="22"/>
                <w:szCs w:val="22"/>
                <w:lang w:eastAsia="en-US"/>
              </w:rPr>
              <w:t xml:space="preserve"> Civil</w:t>
            </w:r>
          </w:p>
        </w:tc>
        <w:tc>
          <w:tcPr>
            <w:tcW w:w="490" w:type="pct"/>
            <w:vAlign w:val="center"/>
          </w:tcPr>
          <w:p w14:paraId="0763CC4B" w14:textId="77777777" w:rsidR="007250F2" w:rsidRPr="009B6A59" w:rsidRDefault="007250F2" w:rsidP="007250F2">
            <w:pPr>
              <w:jc w:val="center"/>
              <w:rPr>
                <w:b/>
                <w:bCs/>
                <w:sz w:val="22"/>
                <w:szCs w:val="22"/>
              </w:rPr>
            </w:pPr>
            <w:r w:rsidRPr="009B6A59">
              <w:rPr>
                <w:b/>
                <w:bCs/>
                <w:sz w:val="22"/>
                <w:szCs w:val="22"/>
              </w:rPr>
              <w:t>206,25</w:t>
            </w:r>
          </w:p>
        </w:tc>
        <w:tc>
          <w:tcPr>
            <w:tcW w:w="530" w:type="pct"/>
            <w:vAlign w:val="center"/>
          </w:tcPr>
          <w:p w14:paraId="1AA110C6" w14:textId="77777777" w:rsidR="007250F2" w:rsidRPr="009B6A59" w:rsidRDefault="007250F2" w:rsidP="007250F2">
            <w:pPr>
              <w:jc w:val="center"/>
              <w:rPr>
                <w:sz w:val="22"/>
                <w:szCs w:val="22"/>
              </w:rPr>
            </w:pPr>
            <w:r w:rsidRPr="009B6A59">
              <w:rPr>
                <w:sz w:val="22"/>
                <w:szCs w:val="22"/>
              </w:rPr>
              <w:t>4.537,50</w:t>
            </w:r>
          </w:p>
        </w:tc>
      </w:tr>
      <w:tr w:rsidR="007250F2" w:rsidRPr="009B6A59" w14:paraId="01A5950C" w14:textId="77777777" w:rsidTr="007250F2">
        <w:trPr>
          <w:trHeight w:val="1555"/>
        </w:trPr>
        <w:tc>
          <w:tcPr>
            <w:tcW w:w="413" w:type="pct"/>
            <w:shd w:val="clear" w:color="auto" w:fill="auto"/>
            <w:vAlign w:val="center"/>
          </w:tcPr>
          <w:p w14:paraId="05FF918D" w14:textId="77777777" w:rsidR="007250F2" w:rsidRPr="009B6A59" w:rsidRDefault="007250F2" w:rsidP="007250F2">
            <w:pPr>
              <w:jc w:val="center"/>
              <w:rPr>
                <w:rFonts w:eastAsia="Calibri"/>
                <w:b/>
                <w:sz w:val="22"/>
                <w:szCs w:val="22"/>
                <w:lang w:eastAsia="en-US"/>
              </w:rPr>
            </w:pPr>
          </w:p>
          <w:p w14:paraId="387F7958" w14:textId="77777777" w:rsidR="007250F2" w:rsidRPr="009B6A59" w:rsidRDefault="007250F2" w:rsidP="007250F2">
            <w:pPr>
              <w:jc w:val="center"/>
              <w:rPr>
                <w:rFonts w:eastAsia="Calibri"/>
                <w:b/>
                <w:sz w:val="22"/>
                <w:szCs w:val="22"/>
                <w:lang w:eastAsia="en-US"/>
              </w:rPr>
            </w:pPr>
            <w:r w:rsidRPr="009B6A59">
              <w:rPr>
                <w:rFonts w:eastAsia="Calibri"/>
                <w:b/>
                <w:sz w:val="22"/>
                <w:szCs w:val="22"/>
                <w:lang w:eastAsia="en-US"/>
              </w:rPr>
              <w:t>07</w:t>
            </w:r>
          </w:p>
        </w:tc>
        <w:tc>
          <w:tcPr>
            <w:tcW w:w="1444" w:type="pct"/>
            <w:shd w:val="clear" w:color="auto" w:fill="auto"/>
            <w:vAlign w:val="center"/>
          </w:tcPr>
          <w:p w14:paraId="0D5F001F" w14:textId="77777777" w:rsidR="007250F2" w:rsidRPr="009B6A59" w:rsidRDefault="007250F2" w:rsidP="007250F2">
            <w:pPr>
              <w:jc w:val="center"/>
              <w:rPr>
                <w:rFonts w:eastAsia="Calibri"/>
                <w:b/>
                <w:sz w:val="22"/>
                <w:szCs w:val="22"/>
                <w:u w:val="single"/>
                <w:lang w:val="pt-PT" w:eastAsia="en-US"/>
              </w:rPr>
            </w:pPr>
            <w:r w:rsidRPr="009B6A59">
              <w:rPr>
                <w:rFonts w:eastAsia="Calibri"/>
                <w:b/>
                <w:sz w:val="22"/>
                <w:szCs w:val="22"/>
                <w:u w:val="single"/>
                <w:lang w:val="pt-PT" w:eastAsia="en-US"/>
              </w:rPr>
              <w:t xml:space="preserve">CINTOS DE LONA </w:t>
            </w:r>
            <w:r w:rsidRPr="009B6A59">
              <w:rPr>
                <w:rFonts w:eastAsia="Calibri"/>
                <w:sz w:val="22"/>
                <w:szCs w:val="22"/>
                <w:lang w:val="pt-PT" w:eastAsia="en-US"/>
              </w:rPr>
              <w:t xml:space="preserve">– Modelo militar 100% algodão na cor azul marinho ajustavél com fivela aço niquelado. </w:t>
            </w:r>
            <w:r w:rsidRPr="009B6A59">
              <w:rPr>
                <w:rFonts w:eastAsia="Calibri"/>
                <w:b/>
                <w:sz w:val="22"/>
                <w:szCs w:val="22"/>
                <w:lang w:val="pt-PT" w:eastAsia="en-US"/>
              </w:rPr>
              <w:t>ANEXO I.</w:t>
            </w:r>
          </w:p>
        </w:tc>
        <w:tc>
          <w:tcPr>
            <w:tcW w:w="619" w:type="pct"/>
            <w:vAlign w:val="center"/>
          </w:tcPr>
          <w:p w14:paraId="10946AA6" w14:textId="77777777" w:rsidR="007250F2" w:rsidRPr="009B6A59" w:rsidRDefault="007250F2" w:rsidP="007250F2">
            <w:pPr>
              <w:jc w:val="center"/>
              <w:rPr>
                <w:rFonts w:eastAsia="Calibri"/>
                <w:sz w:val="22"/>
                <w:szCs w:val="22"/>
                <w:lang w:eastAsia="en-US"/>
              </w:rPr>
            </w:pPr>
          </w:p>
          <w:p w14:paraId="28CC1D6D"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UNIDADE</w:t>
            </w:r>
          </w:p>
          <w:p w14:paraId="39919E23" w14:textId="77777777" w:rsidR="007250F2" w:rsidRPr="009B6A59" w:rsidRDefault="007250F2" w:rsidP="007250F2">
            <w:pPr>
              <w:jc w:val="center"/>
              <w:rPr>
                <w:rFonts w:eastAsia="Calibri"/>
                <w:sz w:val="22"/>
                <w:szCs w:val="22"/>
                <w:lang w:eastAsia="en-US"/>
              </w:rPr>
            </w:pPr>
          </w:p>
        </w:tc>
        <w:tc>
          <w:tcPr>
            <w:tcW w:w="582" w:type="pct"/>
            <w:vAlign w:val="center"/>
          </w:tcPr>
          <w:p w14:paraId="226C7FC1" w14:textId="77777777" w:rsidR="007250F2" w:rsidRPr="009B6A59" w:rsidRDefault="007250F2" w:rsidP="007250F2">
            <w:pPr>
              <w:jc w:val="center"/>
              <w:rPr>
                <w:rFonts w:eastAsia="Calibri"/>
                <w:b/>
                <w:sz w:val="22"/>
                <w:szCs w:val="22"/>
                <w:u w:val="single"/>
                <w:lang w:eastAsia="en-US"/>
              </w:rPr>
            </w:pPr>
            <w:r w:rsidRPr="009B6A59">
              <w:rPr>
                <w:rFonts w:eastAsia="Calibri"/>
                <w:b/>
                <w:sz w:val="22"/>
                <w:szCs w:val="22"/>
                <w:u w:val="single"/>
                <w:lang w:eastAsia="en-US"/>
              </w:rPr>
              <w:t>22</w:t>
            </w:r>
          </w:p>
          <w:p w14:paraId="376DDD30"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Tamanho Único</w:t>
            </w:r>
          </w:p>
        </w:tc>
        <w:tc>
          <w:tcPr>
            <w:tcW w:w="923" w:type="pct"/>
            <w:vAlign w:val="center"/>
          </w:tcPr>
          <w:p w14:paraId="0CCB5E9F" w14:textId="77777777" w:rsidR="007250F2" w:rsidRPr="009B6A59" w:rsidRDefault="007250F2" w:rsidP="007250F2">
            <w:pPr>
              <w:jc w:val="center"/>
              <w:rPr>
                <w:rFonts w:eastAsia="Calibri"/>
                <w:b/>
                <w:sz w:val="22"/>
                <w:szCs w:val="22"/>
                <w:u w:val="single"/>
                <w:lang w:eastAsia="en-US"/>
              </w:rPr>
            </w:pPr>
            <w:r w:rsidRPr="009B6A59">
              <w:rPr>
                <w:rFonts w:eastAsia="Calibri"/>
                <w:sz w:val="22"/>
                <w:szCs w:val="22"/>
                <w:lang w:eastAsia="en-US"/>
              </w:rPr>
              <w:t xml:space="preserve">Sec. Trânsito </w:t>
            </w:r>
            <w:proofErr w:type="gramStart"/>
            <w:r w:rsidRPr="009B6A59">
              <w:rPr>
                <w:rFonts w:eastAsia="Calibri"/>
                <w:sz w:val="22"/>
                <w:szCs w:val="22"/>
                <w:lang w:eastAsia="en-US"/>
              </w:rPr>
              <w:t>e  Def.</w:t>
            </w:r>
            <w:proofErr w:type="gramEnd"/>
            <w:r w:rsidRPr="009B6A59">
              <w:rPr>
                <w:rFonts w:eastAsia="Calibri"/>
                <w:sz w:val="22"/>
                <w:szCs w:val="22"/>
                <w:lang w:eastAsia="en-US"/>
              </w:rPr>
              <w:t xml:space="preserve"> Civil</w:t>
            </w:r>
          </w:p>
        </w:tc>
        <w:tc>
          <w:tcPr>
            <w:tcW w:w="490" w:type="pct"/>
            <w:vAlign w:val="center"/>
          </w:tcPr>
          <w:p w14:paraId="70F9A79D" w14:textId="77777777" w:rsidR="007250F2" w:rsidRPr="009B6A59" w:rsidRDefault="007250F2" w:rsidP="007250F2">
            <w:pPr>
              <w:jc w:val="center"/>
              <w:rPr>
                <w:b/>
                <w:bCs/>
                <w:sz w:val="22"/>
                <w:szCs w:val="22"/>
              </w:rPr>
            </w:pPr>
            <w:r w:rsidRPr="009B6A59">
              <w:rPr>
                <w:b/>
                <w:bCs/>
                <w:sz w:val="22"/>
                <w:szCs w:val="22"/>
              </w:rPr>
              <w:t>31,30</w:t>
            </w:r>
          </w:p>
        </w:tc>
        <w:tc>
          <w:tcPr>
            <w:tcW w:w="530" w:type="pct"/>
            <w:vAlign w:val="center"/>
          </w:tcPr>
          <w:p w14:paraId="34A03888" w14:textId="77777777" w:rsidR="007250F2" w:rsidRPr="009B6A59" w:rsidRDefault="007250F2" w:rsidP="007250F2">
            <w:pPr>
              <w:jc w:val="center"/>
              <w:rPr>
                <w:sz w:val="22"/>
                <w:szCs w:val="22"/>
              </w:rPr>
            </w:pPr>
            <w:r w:rsidRPr="009B6A59">
              <w:rPr>
                <w:sz w:val="22"/>
                <w:szCs w:val="22"/>
              </w:rPr>
              <w:t>688,60</w:t>
            </w:r>
          </w:p>
        </w:tc>
      </w:tr>
      <w:tr w:rsidR="007250F2" w:rsidRPr="009B6A59" w14:paraId="3E0C1213" w14:textId="77777777" w:rsidTr="007250F2">
        <w:tc>
          <w:tcPr>
            <w:tcW w:w="413" w:type="pct"/>
            <w:shd w:val="clear" w:color="auto" w:fill="auto"/>
            <w:vAlign w:val="center"/>
          </w:tcPr>
          <w:p w14:paraId="4853A674" w14:textId="77777777" w:rsidR="007250F2" w:rsidRPr="009B6A59" w:rsidRDefault="007250F2" w:rsidP="007250F2">
            <w:pPr>
              <w:jc w:val="center"/>
              <w:rPr>
                <w:rFonts w:eastAsia="Calibri"/>
                <w:b/>
                <w:sz w:val="22"/>
                <w:szCs w:val="22"/>
                <w:lang w:eastAsia="en-US"/>
              </w:rPr>
            </w:pPr>
          </w:p>
          <w:p w14:paraId="4C2599B7" w14:textId="77777777" w:rsidR="007250F2" w:rsidRPr="009B6A59" w:rsidRDefault="007250F2" w:rsidP="007250F2">
            <w:pPr>
              <w:jc w:val="center"/>
              <w:rPr>
                <w:rFonts w:eastAsia="Calibri"/>
                <w:b/>
                <w:sz w:val="22"/>
                <w:szCs w:val="22"/>
                <w:lang w:eastAsia="en-US"/>
              </w:rPr>
            </w:pPr>
            <w:r w:rsidRPr="009B6A59">
              <w:rPr>
                <w:rFonts w:eastAsia="Calibri"/>
                <w:b/>
                <w:sz w:val="22"/>
                <w:szCs w:val="22"/>
                <w:lang w:eastAsia="en-US"/>
              </w:rPr>
              <w:t>08</w:t>
            </w:r>
          </w:p>
        </w:tc>
        <w:tc>
          <w:tcPr>
            <w:tcW w:w="1444" w:type="pct"/>
            <w:shd w:val="clear" w:color="auto" w:fill="auto"/>
            <w:vAlign w:val="center"/>
          </w:tcPr>
          <w:p w14:paraId="5986E429" w14:textId="77777777" w:rsidR="007250F2" w:rsidRPr="009B6A59" w:rsidRDefault="007250F2" w:rsidP="007250F2">
            <w:pPr>
              <w:jc w:val="center"/>
              <w:rPr>
                <w:rFonts w:eastAsia="Calibri"/>
                <w:sz w:val="22"/>
                <w:szCs w:val="22"/>
                <w:lang w:eastAsia="en-US"/>
              </w:rPr>
            </w:pPr>
            <w:r w:rsidRPr="009B6A59">
              <w:rPr>
                <w:rFonts w:eastAsia="Calibri"/>
                <w:b/>
                <w:sz w:val="22"/>
                <w:szCs w:val="22"/>
                <w:u w:val="single"/>
                <w:lang w:eastAsia="en-US"/>
              </w:rPr>
              <w:t>CAMISA de malha gola redonda,</w:t>
            </w:r>
            <w:r w:rsidRPr="009B6A59">
              <w:rPr>
                <w:rFonts w:eastAsia="Calibri"/>
                <w:b/>
                <w:sz w:val="22"/>
                <w:szCs w:val="22"/>
                <w:lang w:eastAsia="en-US"/>
              </w:rPr>
              <w:t xml:space="preserve"> </w:t>
            </w:r>
            <w:r w:rsidRPr="009B6A59">
              <w:rPr>
                <w:rFonts w:eastAsia="Calibri"/>
                <w:sz w:val="22"/>
                <w:szCs w:val="22"/>
                <w:lang w:eastAsia="en-US"/>
              </w:rPr>
              <w:t>na cor branca, material 70% Poliéster e 30% Algodão.</w:t>
            </w:r>
          </w:p>
          <w:p w14:paraId="26EBDB34"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Estampas em SILK</w:t>
            </w:r>
          </w:p>
          <w:p w14:paraId="4145195B" w14:textId="77777777" w:rsidR="007250F2" w:rsidRPr="009B6A59" w:rsidRDefault="007250F2" w:rsidP="007250F2">
            <w:pPr>
              <w:autoSpaceDE w:val="0"/>
              <w:autoSpaceDN w:val="0"/>
              <w:adjustRightInd w:val="0"/>
              <w:jc w:val="center"/>
              <w:rPr>
                <w:rFonts w:eastAsia="Calibri"/>
                <w:sz w:val="22"/>
                <w:szCs w:val="22"/>
              </w:rPr>
            </w:pPr>
            <w:r w:rsidRPr="009B6A59">
              <w:rPr>
                <w:rFonts w:eastAsia="Calibri"/>
                <w:sz w:val="22"/>
                <w:szCs w:val="22"/>
              </w:rPr>
              <w:lastRenderedPageBreak/>
              <w:t xml:space="preserve">Conforme modelo em </w:t>
            </w:r>
            <w:r w:rsidRPr="009B6A59">
              <w:rPr>
                <w:rFonts w:eastAsia="Calibri"/>
                <w:b/>
                <w:sz w:val="22"/>
                <w:szCs w:val="22"/>
              </w:rPr>
              <w:t>Anexo J</w:t>
            </w:r>
            <w:r w:rsidRPr="009B6A59">
              <w:rPr>
                <w:rFonts w:eastAsia="Calibri"/>
                <w:sz w:val="22"/>
                <w:szCs w:val="22"/>
              </w:rPr>
              <w:t>;</w:t>
            </w:r>
          </w:p>
          <w:p w14:paraId="12EA8C22" w14:textId="77777777" w:rsidR="007250F2" w:rsidRPr="009B6A59" w:rsidRDefault="007250F2" w:rsidP="007250F2">
            <w:pPr>
              <w:autoSpaceDE w:val="0"/>
              <w:autoSpaceDN w:val="0"/>
              <w:adjustRightInd w:val="0"/>
              <w:jc w:val="center"/>
              <w:rPr>
                <w:rFonts w:eastAsia="Calibri"/>
                <w:sz w:val="22"/>
                <w:szCs w:val="22"/>
                <w:shd w:val="clear" w:color="auto" w:fill="FFFFFF"/>
              </w:rPr>
            </w:pPr>
            <w:r w:rsidRPr="009B6A59">
              <w:rPr>
                <w:rFonts w:eastAsia="Calibri"/>
                <w:sz w:val="22"/>
                <w:szCs w:val="22"/>
              </w:rPr>
              <w:t>(Quantidade estimada no número de participantes dos Grupos de Convivência da Assistência Social de anos anteriores)</w:t>
            </w:r>
          </w:p>
        </w:tc>
        <w:tc>
          <w:tcPr>
            <w:tcW w:w="619" w:type="pct"/>
            <w:vAlign w:val="center"/>
          </w:tcPr>
          <w:p w14:paraId="4B0EA02F"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lastRenderedPageBreak/>
              <w:t>UNIDADE</w:t>
            </w:r>
          </w:p>
          <w:p w14:paraId="0B240EE2" w14:textId="77777777" w:rsidR="007250F2" w:rsidRPr="009B6A59" w:rsidRDefault="007250F2" w:rsidP="007250F2">
            <w:pPr>
              <w:jc w:val="center"/>
              <w:rPr>
                <w:rFonts w:eastAsia="Calibri"/>
                <w:sz w:val="22"/>
                <w:szCs w:val="22"/>
                <w:lang w:eastAsia="en-US"/>
              </w:rPr>
            </w:pPr>
          </w:p>
        </w:tc>
        <w:tc>
          <w:tcPr>
            <w:tcW w:w="582" w:type="pct"/>
            <w:vAlign w:val="center"/>
          </w:tcPr>
          <w:p w14:paraId="015BA57C" w14:textId="77777777" w:rsidR="007250F2" w:rsidRPr="009B6A59" w:rsidRDefault="007250F2" w:rsidP="007250F2">
            <w:pPr>
              <w:jc w:val="center"/>
              <w:rPr>
                <w:rFonts w:eastAsia="Calibri"/>
                <w:b/>
                <w:sz w:val="22"/>
                <w:szCs w:val="22"/>
                <w:u w:val="single"/>
                <w:lang w:eastAsia="en-US"/>
              </w:rPr>
            </w:pPr>
            <w:r w:rsidRPr="009B6A59">
              <w:rPr>
                <w:rFonts w:eastAsia="Calibri"/>
                <w:b/>
                <w:sz w:val="22"/>
                <w:szCs w:val="22"/>
                <w:u w:val="single"/>
                <w:lang w:eastAsia="en-US"/>
              </w:rPr>
              <w:t>600</w:t>
            </w:r>
          </w:p>
          <w:p w14:paraId="33E82E0F"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Sendo:</w:t>
            </w:r>
          </w:p>
          <w:p w14:paraId="6D3BCF23"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P:30</w:t>
            </w:r>
          </w:p>
          <w:p w14:paraId="2A866751"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M:300</w:t>
            </w:r>
          </w:p>
          <w:p w14:paraId="01365862"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G:</w:t>
            </w:r>
            <w:proofErr w:type="gramStart"/>
            <w:r w:rsidRPr="009B6A59">
              <w:rPr>
                <w:rFonts w:eastAsia="Calibri"/>
                <w:sz w:val="22"/>
                <w:szCs w:val="22"/>
                <w:lang w:eastAsia="en-US"/>
              </w:rPr>
              <w:t xml:space="preserve">240  </w:t>
            </w:r>
            <w:r w:rsidRPr="009B6A59">
              <w:rPr>
                <w:rFonts w:eastAsia="Calibri"/>
                <w:sz w:val="22"/>
                <w:szCs w:val="22"/>
                <w:lang w:eastAsia="en-US"/>
              </w:rPr>
              <w:lastRenderedPageBreak/>
              <w:t>GG</w:t>
            </w:r>
            <w:proofErr w:type="gramEnd"/>
            <w:r w:rsidRPr="009B6A59">
              <w:rPr>
                <w:rFonts w:eastAsia="Calibri"/>
                <w:sz w:val="22"/>
                <w:szCs w:val="22"/>
                <w:lang w:eastAsia="en-US"/>
              </w:rPr>
              <w:t>:30</w:t>
            </w:r>
          </w:p>
        </w:tc>
        <w:tc>
          <w:tcPr>
            <w:tcW w:w="923" w:type="pct"/>
            <w:vAlign w:val="center"/>
          </w:tcPr>
          <w:p w14:paraId="1CE965CB" w14:textId="77777777" w:rsidR="007250F2" w:rsidRPr="009B6A59" w:rsidRDefault="007250F2" w:rsidP="007250F2">
            <w:pPr>
              <w:jc w:val="center"/>
              <w:rPr>
                <w:rFonts w:eastAsia="Calibri"/>
                <w:sz w:val="22"/>
                <w:szCs w:val="22"/>
                <w:lang w:eastAsia="en-US"/>
              </w:rPr>
            </w:pPr>
          </w:p>
          <w:p w14:paraId="40F2ED72" w14:textId="77777777" w:rsidR="007250F2" w:rsidRPr="009B6A59" w:rsidRDefault="007250F2" w:rsidP="007250F2">
            <w:pPr>
              <w:jc w:val="center"/>
              <w:rPr>
                <w:rFonts w:eastAsia="Calibri"/>
                <w:b/>
                <w:sz w:val="22"/>
                <w:szCs w:val="22"/>
                <w:u w:val="single"/>
                <w:lang w:eastAsia="en-US"/>
              </w:rPr>
            </w:pPr>
            <w:r w:rsidRPr="009B6A59">
              <w:rPr>
                <w:rFonts w:eastAsia="Calibri"/>
                <w:sz w:val="22"/>
                <w:szCs w:val="22"/>
                <w:lang w:eastAsia="en-US"/>
              </w:rPr>
              <w:t>Sec. Ass. Social</w:t>
            </w:r>
          </w:p>
        </w:tc>
        <w:tc>
          <w:tcPr>
            <w:tcW w:w="490" w:type="pct"/>
            <w:vAlign w:val="center"/>
          </w:tcPr>
          <w:p w14:paraId="428C0572" w14:textId="77777777" w:rsidR="007250F2" w:rsidRPr="009B6A59" w:rsidRDefault="007250F2" w:rsidP="007250F2">
            <w:pPr>
              <w:jc w:val="center"/>
              <w:rPr>
                <w:b/>
                <w:bCs/>
                <w:sz w:val="22"/>
                <w:szCs w:val="22"/>
              </w:rPr>
            </w:pPr>
            <w:r w:rsidRPr="009B6A59">
              <w:rPr>
                <w:b/>
                <w:bCs/>
                <w:sz w:val="22"/>
                <w:szCs w:val="22"/>
              </w:rPr>
              <w:t>33,38</w:t>
            </w:r>
          </w:p>
        </w:tc>
        <w:tc>
          <w:tcPr>
            <w:tcW w:w="530" w:type="pct"/>
            <w:vAlign w:val="center"/>
          </w:tcPr>
          <w:p w14:paraId="10B9AC1A" w14:textId="77777777" w:rsidR="007250F2" w:rsidRPr="009B6A59" w:rsidRDefault="007250F2" w:rsidP="007250F2">
            <w:pPr>
              <w:jc w:val="center"/>
              <w:rPr>
                <w:sz w:val="22"/>
                <w:szCs w:val="22"/>
              </w:rPr>
            </w:pPr>
            <w:r w:rsidRPr="009B6A59">
              <w:rPr>
                <w:sz w:val="22"/>
                <w:szCs w:val="22"/>
              </w:rPr>
              <w:t>20.028,00</w:t>
            </w:r>
          </w:p>
        </w:tc>
      </w:tr>
      <w:tr w:rsidR="007250F2" w:rsidRPr="009B6A59" w14:paraId="75BA3F11" w14:textId="77777777" w:rsidTr="007250F2">
        <w:tc>
          <w:tcPr>
            <w:tcW w:w="413" w:type="pct"/>
            <w:shd w:val="clear" w:color="auto" w:fill="auto"/>
            <w:vAlign w:val="center"/>
          </w:tcPr>
          <w:p w14:paraId="701E3851" w14:textId="77777777" w:rsidR="007250F2" w:rsidRPr="009B6A59" w:rsidRDefault="007250F2" w:rsidP="007250F2">
            <w:pPr>
              <w:jc w:val="center"/>
              <w:rPr>
                <w:rFonts w:eastAsia="Calibri"/>
                <w:b/>
                <w:sz w:val="22"/>
                <w:szCs w:val="22"/>
                <w:lang w:eastAsia="en-US"/>
              </w:rPr>
            </w:pPr>
          </w:p>
          <w:p w14:paraId="52637E53" w14:textId="77777777" w:rsidR="007250F2" w:rsidRPr="009B6A59" w:rsidRDefault="007250F2" w:rsidP="007250F2">
            <w:pPr>
              <w:jc w:val="center"/>
              <w:rPr>
                <w:rFonts w:eastAsia="Calibri"/>
                <w:b/>
                <w:sz w:val="22"/>
                <w:szCs w:val="22"/>
                <w:lang w:eastAsia="en-US"/>
              </w:rPr>
            </w:pPr>
          </w:p>
          <w:p w14:paraId="4DF21C94" w14:textId="77777777" w:rsidR="007250F2" w:rsidRPr="009B6A59" w:rsidRDefault="007250F2" w:rsidP="007250F2">
            <w:pPr>
              <w:jc w:val="center"/>
              <w:rPr>
                <w:rFonts w:eastAsia="Calibri"/>
                <w:b/>
                <w:sz w:val="22"/>
                <w:szCs w:val="22"/>
                <w:lang w:eastAsia="en-US"/>
              </w:rPr>
            </w:pPr>
          </w:p>
          <w:p w14:paraId="5C3F3F38" w14:textId="77777777" w:rsidR="007250F2" w:rsidRPr="009B6A59" w:rsidRDefault="007250F2" w:rsidP="007250F2">
            <w:pPr>
              <w:jc w:val="center"/>
              <w:rPr>
                <w:rFonts w:eastAsia="Calibri"/>
                <w:b/>
                <w:sz w:val="22"/>
                <w:szCs w:val="22"/>
                <w:lang w:eastAsia="en-US"/>
              </w:rPr>
            </w:pPr>
            <w:r w:rsidRPr="009B6A59">
              <w:rPr>
                <w:rFonts w:eastAsia="Calibri"/>
                <w:b/>
                <w:sz w:val="22"/>
                <w:szCs w:val="22"/>
                <w:lang w:eastAsia="en-US"/>
              </w:rPr>
              <w:t>09</w:t>
            </w:r>
          </w:p>
        </w:tc>
        <w:tc>
          <w:tcPr>
            <w:tcW w:w="1444" w:type="pct"/>
            <w:shd w:val="clear" w:color="auto" w:fill="auto"/>
            <w:vAlign w:val="center"/>
          </w:tcPr>
          <w:p w14:paraId="01691EF0" w14:textId="77777777" w:rsidR="007250F2" w:rsidRPr="009B6A59" w:rsidRDefault="007250F2" w:rsidP="007250F2">
            <w:pPr>
              <w:jc w:val="center"/>
              <w:rPr>
                <w:rFonts w:eastAsia="Calibri"/>
                <w:sz w:val="22"/>
                <w:szCs w:val="22"/>
                <w:lang w:eastAsia="en-US"/>
              </w:rPr>
            </w:pPr>
            <w:r w:rsidRPr="009B6A59">
              <w:rPr>
                <w:rFonts w:eastAsia="Calibri"/>
                <w:b/>
                <w:sz w:val="22"/>
                <w:szCs w:val="22"/>
                <w:u w:val="single"/>
                <w:lang w:eastAsia="en-US"/>
              </w:rPr>
              <w:t>COLETE para profissionais da Assistência Social e Direitos Humanos</w:t>
            </w:r>
            <w:r w:rsidRPr="009B6A59">
              <w:rPr>
                <w:rFonts w:eastAsia="Calibri"/>
                <w:sz w:val="22"/>
                <w:szCs w:val="22"/>
                <w:lang w:eastAsia="en-US"/>
              </w:rPr>
              <w:t xml:space="preserve"> cor azul marinho e branco; tecido brim pesado (Grosso); sem manga; unido na parte frontal com zíper azul marinho; com 2 bolsos embutidos com </w:t>
            </w:r>
            <w:proofErr w:type="spellStart"/>
            <w:r w:rsidRPr="009B6A59">
              <w:rPr>
                <w:rFonts w:eastAsia="Calibri"/>
                <w:sz w:val="22"/>
                <w:szCs w:val="22"/>
                <w:lang w:eastAsia="en-US"/>
              </w:rPr>
              <w:t>ziper</w:t>
            </w:r>
            <w:proofErr w:type="spellEnd"/>
            <w:r w:rsidRPr="009B6A59">
              <w:rPr>
                <w:rFonts w:eastAsia="Calibri"/>
                <w:sz w:val="22"/>
                <w:szCs w:val="22"/>
                <w:lang w:eastAsia="en-US"/>
              </w:rPr>
              <w:t xml:space="preserve"> parte frontal superior por cima do bolso esquerdo bordado o brasão municipal com suas cores originais, e no direito o brasão da secretaria 2 bolsos na parte frontal inferior com aba e prega fêmea, com fole do lado e embaixo; fechamento com velcro. Toda parte escrita e todos os logotipos deverão ser bordados, com faixa refletiva, no meio e nos ombros.</w:t>
            </w:r>
          </w:p>
          <w:p w14:paraId="38D49DA0" w14:textId="77777777" w:rsidR="007250F2" w:rsidRPr="009B6A59" w:rsidRDefault="007250F2" w:rsidP="007250F2">
            <w:pPr>
              <w:autoSpaceDE w:val="0"/>
              <w:autoSpaceDN w:val="0"/>
              <w:adjustRightInd w:val="0"/>
              <w:jc w:val="center"/>
              <w:rPr>
                <w:rFonts w:eastAsia="Calibri"/>
                <w:b/>
                <w:sz w:val="22"/>
                <w:szCs w:val="22"/>
              </w:rPr>
            </w:pPr>
            <w:r w:rsidRPr="009B6A59">
              <w:rPr>
                <w:rFonts w:eastAsia="Calibri"/>
                <w:sz w:val="22"/>
                <w:szCs w:val="22"/>
              </w:rPr>
              <w:t xml:space="preserve">Conforme </w:t>
            </w:r>
            <w:r w:rsidRPr="009B6A59">
              <w:rPr>
                <w:rFonts w:eastAsia="Calibri"/>
                <w:b/>
                <w:sz w:val="22"/>
                <w:szCs w:val="22"/>
              </w:rPr>
              <w:t>Anexo M.</w:t>
            </w:r>
          </w:p>
          <w:p w14:paraId="4FAFE50F" w14:textId="77777777" w:rsidR="007250F2" w:rsidRPr="009B6A59" w:rsidRDefault="007250F2" w:rsidP="007250F2">
            <w:pPr>
              <w:autoSpaceDE w:val="0"/>
              <w:autoSpaceDN w:val="0"/>
              <w:adjustRightInd w:val="0"/>
              <w:jc w:val="center"/>
              <w:rPr>
                <w:rFonts w:eastAsia="Calibri"/>
                <w:sz w:val="22"/>
                <w:szCs w:val="22"/>
                <w:shd w:val="clear" w:color="auto" w:fill="FFFFFF"/>
              </w:rPr>
            </w:pPr>
            <w:r w:rsidRPr="009B6A59">
              <w:rPr>
                <w:rFonts w:eastAsia="Calibri"/>
                <w:b/>
                <w:sz w:val="22"/>
                <w:szCs w:val="22"/>
              </w:rPr>
              <w:t>Quantidade estimada</w:t>
            </w:r>
          </w:p>
        </w:tc>
        <w:tc>
          <w:tcPr>
            <w:tcW w:w="619" w:type="pct"/>
            <w:vAlign w:val="center"/>
          </w:tcPr>
          <w:p w14:paraId="29F33EE7" w14:textId="77777777" w:rsidR="007250F2" w:rsidRPr="009B6A59" w:rsidRDefault="007250F2" w:rsidP="007250F2">
            <w:pPr>
              <w:jc w:val="center"/>
              <w:rPr>
                <w:rFonts w:eastAsia="Calibri"/>
                <w:sz w:val="22"/>
                <w:szCs w:val="22"/>
                <w:lang w:eastAsia="en-US"/>
              </w:rPr>
            </w:pPr>
          </w:p>
          <w:p w14:paraId="73C0DE36"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UNIDADE</w:t>
            </w:r>
          </w:p>
          <w:p w14:paraId="4919A398" w14:textId="77777777" w:rsidR="007250F2" w:rsidRPr="009B6A59" w:rsidRDefault="007250F2" w:rsidP="007250F2">
            <w:pPr>
              <w:jc w:val="center"/>
              <w:rPr>
                <w:rFonts w:eastAsia="Calibri"/>
                <w:sz w:val="22"/>
                <w:szCs w:val="22"/>
                <w:lang w:eastAsia="en-US"/>
              </w:rPr>
            </w:pPr>
          </w:p>
        </w:tc>
        <w:tc>
          <w:tcPr>
            <w:tcW w:w="582" w:type="pct"/>
            <w:vAlign w:val="center"/>
          </w:tcPr>
          <w:p w14:paraId="77A5E04C" w14:textId="77777777" w:rsidR="007250F2" w:rsidRPr="009B6A59" w:rsidRDefault="007250F2" w:rsidP="007250F2">
            <w:pPr>
              <w:jc w:val="center"/>
              <w:rPr>
                <w:rFonts w:eastAsia="Calibri"/>
                <w:b/>
                <w:sz w:val="22"/>
                <w:szCs w:val="22"/>
                <w:u w:val="single"/>
                <w:lang w:eastAsia="en-US"/>
              </w:rPr>
            </w:pPr>
          </w:p>
          <w:p w14:paraId="319ABAE5" w14:textId="77777777" w:rsidR="007250F2" w:rsidRPr="009B6A59" w:rsidRDefault="007250F2" w:rsidP="007250F2">
            <w:pPr>
              <w:jc w:val="center"/>
              <w:rPr>
                <w:rFonts w:eastAsia="Calibri"/>
                <w:b/>
                <w:sz w:val="22"/>
                <w:szCs w:val="22"/>
                <w:u w:val="single"/>
                <w:lang w:eastAsia="en-US"/>
              </w:rPr>
            </w:pPr>
            <w:r w:rsidRPr="009B6A59">
              <w:rPr>
                <w:rFonts w:eastAsia="Calibri"/>
                <w:b/>
                <w:sz w:val="22"/>
                <w:szCs w:val="22"/>
                <w:u w:val="single"/>
                <w:lang w:eastAsia="en-US"/>
              </w:rPr>
              <w:t>100</w:t>
            </w:r>
          </w:p>
          <w:p w14:paraId="1800C3A0"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Tamanho Único</w:t>
            </w:r>
          </w:p>
        </w:tc>
        <w:tc>
          <w:tcPr>
            <w:tcW w:w="923" w:type="pct"/>
            <w:vAlign w:val="center"/>
          </w:tcPr>
          <w:p w14:paraId="705DA232" w14:textId="77777777" w:rsidR="007250F2" w:rsidRPr="009B6A59" w:rsidRDefault="007250F2" w:rsidP="007250F2">
            <w:pPr>
              <w:jc w:val="center"/>
              <w:rPr>
                <w:rFonts w:eastAsia="Calibri"/>
                <w:sz w:val="22"/>
                <w:szCs w:val="22"/>
                <w:lang w:eastAsia="en-US"/>
              </w:rPr>
            </w:pPr>
          </w:p>
          <w:p w14:paraId="53244688" w14:textId="77777777" w:rsidR="007250F2" w:rsidRPr="009B6A59" w:rsidRDefault="007250F2" w:rsidP="007250F2">
            <w:pPr>
              <w:jc w:val="center"/>
              <w:rPr>
                <w:rFonts w:eastAsia="Calibri"/>
                <w:b/>
                <w:sz w:val="22"/>
                <w:szCs w:val="22"/>
                <w:u w:val="single"/>
                <w:lang w:eastAsia="en-US"/>
              </w:rPr>
            </w:pPr>
            <w:r w:rsidRPr="009B6A59">
              <w:rPr>
                <w:rFonts w:eastAsia="Calibri"/>
                <w:sz w:val="22"/>
                <w:szCs w:val="22"/>
                <w:lang w:eastAsia="en-US"/>
              </w:rPr>
              <w:t>Sec. Ass. Social</w:t>
            </w:r>
          </w:p>
        </w:tc>
        <w:tc>
          <w:tcPr>
            <w:tcW w:w="490" w:type="pct"/>
            <w:vAlign w:val="center"/>
          </w:tcPr>
          <w:p w14:paraId="31B2BEAD" w14:textId="77777777" w:rsidR="007250F2" w:rsidRPr="009B6A59" w:rsidRDefault="007250F2" w:rsidP="007250F2">
            <w:pPr>
              <w:jc w:val="center"/>
              <w:rPr>
                <w:b/>
                <w:bCs/>
                <w:sz w:val="22"/>
                <w:szCs w:val="22"/>
              </w:rPr>
            </w:pPr>
            <w:r w:rsidRPr="009B6A59">
              <w:rPr>
                <w:b/>
                <w:bCs/>
                <w:sz w:val="22"/>
                <w:szCs w:val="22"/>
              </w:rPr>
              <w:t>61,37</w:t>
            </w:r>
          </w:p>
        </w:tc>
        <w:tc>
          <w:tcPr>
            <w:tcW w:w="530" w:type="pct"/>
            <w:vAlign w:val="center"/>
          </w:tcPr>
          <w:p w14:paraId="3149C293" w14:textId="77777777" w:rsidR="007250F2" w:rsidRPr="009B6A59" w:rsidRDefault="007250F2" w:rsidP="007250F2">
            <w:pPr>
              <w:jc w:val="center"/>
              <w:rPr>
                <w:sz w:val="22"/>
                <w:szCs w:val="22"/>
              </w:rPr>
            </w:pPr>
            <w:r w:rsidRPr="009B6A59">
              <w:rPr>
                <w:sz w:val="22"/>
                <w:szCs w:val="22"/>
              </w:rPr>
              <w:t>6.137,00</w:t>
            </w:r>
          </w:p>
        </w:tc>
      </w:tr>
      <w:tr w:rsidR="007250F2" w:rsidRPr="009B6A59" w14:paraId="0449A7EE" w14:textId="77777777" w:rsidTr="007250F2">
        <w:trPr>
          <w:trHeight w:val="1741"/>
        </w:trPr>
        <w:tc>
          <w:tcPr>
            <w:tcW w:w="413" w:type="pct"/>
            <w:shd w:val="clear" w:color="auto" w:fill="auto"/>
            <w:vAlign w:val="center"/>
          </w:tcPr>
          <w:p w14:paraId="05125BD3" w14:textId="77777777" w:rsidR="007250F2" w:rsidRPr="009B6A59" w:rsidRDefault="007250F2" w:rsidP="007250F2">
            <w:pPr>
              <w:jc w:val="center"/>
              <w:rPr>
                <w:rFonts w:eastAsia="Calibri"/>
                <w:b/>
                <w:sz w:val="22"/>
                <w:szCs w:val="22"/>
                <w:lang w:eastAsia="en-US"/>
              </w:rPr>
            </w:pPr>
          </w:p>
          <w:p w14:paraId="2C596FD1" w14:textId="77777777" w:rsidR="007250F2" w:rsidRPr="009B6A59" w:rsidRDefault="007250F2" w:rsidP="007250F2">
            <w:pPr>
              <w:jc w:val="center"/>
              <w:rPr>
                <w:rFonts w:eastAsia="Calibri"/>
                <w:b/>
                <w:sz w:val="22"/>
                <w:szCs w:val="22"/>
                <w:lang w:eastAsia="en-US"/>
              </w:rPr>
            </w:pPr>
            <w:r w:rsidRPr="009B6A59">
              <w:rPr>
                <w:rFonts w:eastAsia="Calibri"/>
                <w:b/>
                <w:sz w:val="22"/>
                <w:szCs w:val="22"/>
                <w:lang w:eastAsia="en-US"/>
              </w:rPr>
              <w:t>10</w:t>
            </w:r>
          </w:p>
        </w:tc>
        <w:tc>
          <w:tcPr>
            <w:tcW w:w="1444" w:type="pct"/>
            <w:shd w:val="clear" w:color="auto" w:fill="auto"/>
            <w:vAlign w:val="center"/>
          </w:tcPr>
          <w:p w14:paraId="7E23674F" w14:textId="77777777" w:rsidR="007250F2" w:rsidRPr="009B6A59" w:rsidRDefault="007250F2" w:rsidP="007250F2">
            <w:pPr>
              <w:jc w:val="center"/>
              <w:rPr>
                <w:rFonts w:eastAsia="Calibri"/>
                <w:sz w:val="22"/>
                <w:szCs w:val="22"/>
                <w:lang w:eastAsia="en-US"/>
              </w:rPr>
            </w:pPr>
            <w:r w:rsidRPr="009B6A59">
              <w:rPr>
                <w:rFonts w:eastAsia="Calibri"/>
                <w:b/>
                <w:sz w:val="22"/>
                <w:szCs w:val="22"/>
                <w:u w:val="single"/>
                <w:lang w:eastAsia="en-US"/>
              </w:rPr>
              <w:t>CAMISA de malha sem gola</w:t>
            </w:r>
            <w:r w:rsidRPr="009B6A59">
              <w:rPr>
                <w:rFonts w:eastAsia="Calibri"/>
                <w:b/>
                <w:sz w:val="22"/>
                <w:szCs w:val="22"/>
                <w:lang w:eastAsia="en-US"/>
              </w:rPr>
              <w:t xml:space="preserve"> </w:t>
            </w:r>
            <w:r w:rsidRPr="009B6A59">
              <w:rPr>
                <w:rFonts w:eastAsia="Calibri"/>
                <w:sz w:val="22"/>
                <w:szCs w:val="22"/>
                <w:lang w:eastAsia="en-US"/>
              </w:rPr>
              <w:t>na branca, material 100 % Poliéster Estampas em SILK.</w:t>
            </w:r>
          </w:p>
          <w:p w14:paraId="2F3F3F5B"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 xml:space="preserve">Conforme modelo em </w:t>
            </w:r>
            <w:r w:rsidRPr="009B6A59">
              <w:rPr>
                <w:rFonts w:eastAsia="Calibri"/>
                <w:b/>
                <w:sz w:val="22"/>
                <w:szCs w:val="22"/>
                <w:lang w:eastAsia="en-US"/>
              </w:rPr>
              <w:t>Anexo L;</w:t>
            </w:r>
          </w:p>
        </w:tc>
        <w:tc>
          <w:tcPr>
            <w:tcW w:w="619" w:type="pct"/>
            <w:vAlign w:val="center"/>
          </w:tcPr>
          <w:p w14:paraId="286E5110"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UNIDADE</w:t>
            </w:r>
          </w:p>
        </w:tc>
        <w:tc>
          <w:tcPr>
            <w:tcW w:w="582" w:type="pct"/>
            <w:vAlign w:val="center"/>
          </w:tcPr>
          <w:p w14:paraId="2B28A5D6" w14:textId="77777777" w:rsidR="007250F2" w:rsidRPr="009B6A59" w:rsidRDefault="007250F2" w:rsidP="007250F2">
            <w:pPr>
              <w:jc w:val="center"/>
              <w:rPr>
                <w:rFonts w:eastAsia="Calibri"/>
                <w:b/>
                <w:sz w:val="22"/>
                <w:szCs w:val="22"/>
                <w:u w:val="single"/>
                <w:lang w:eastAsia="en-US"/>
              </w:rPr>
            </w:pPr>
            <w:r w:rsidRPr="009B6A59">
              <w:rPr>
                <w:rFonts w:eastAsia="Calibri"/>
                <w:b/>
                <w:sz w:val="22"/>
                <w:szCs w:val="22"/>
                <w:u w:val="single"/>
                <w:lang w:eastAsia="en-US"/>
              </w:rPr>
              <w:t>300</w:t>
            </w:r>
          </w:p>
          <w:p w14:paraId="516EC01C"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Sendo:</w:t>
            </w:r>
          </w:p>
          <w:p w14:paraId="20CCC2F2"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P: 15</w:t>
            </w:r>
          </w:p>
          <w:p w14:paraId="6A5F9068"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M: 150</w:t>
            </w:r>
          </w:p>
          <w:p w14:paraId="6F33E575"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G: 120</w:t>
            </w:r>
          </w:p>
          <w:p w14:paraId="34F6A720" w14:textId="77777777" w:rsidR="007250F2" w:rsidRPr="009B6A59" w:rsidRDefault="007250F2" w:rsidP="007250F2">
            <w:pPr>
              <w:jc w:val="center"/>
              <w:rPr>
                <w:rFonts w:eastAsia="Calibri"/>
                <w:sz w:val="22"/>
                <w:szCs w:val="22"/>
                <w:lang w:eastAsia="en-US"/>
              </w:rPr>
            </w:pPr>
            <w:r w:rsidRPr="009B6A59">
              <w:rPr>
                <w:rFonts w:eastAsia="Calibri"/>
                <w:sz w:val="22"/>
                <w:szCs w:val="22"/>
                <w:lang w:eastAsia="en-US"/>
              </w:rPr>
              <w:t>GG: 15</w:t>
            </w:r>
          </w:p>
        </w:tc>
        <w:tc>
          <w:tcPr>
            <w:tcW w:w="923" w:type="pct"/>
            <w:vAlign w:val="center"/>
          </w:tcPr>
          <w:p w14:paraId="75764692" w14:textId="77777777" w:rsidR="007250F2" w:rsidRPr="009B6A59" w:rsidRDefault="007250F2" w:rsidP="007250F2">
            <w:pPr>
              <w:jc w:val="center"/>
              <w:rPr>
                <w:rFonts w:eastAsia="Calibri"/>
                <w:sz w:val="22"/>
                <w:szCs w:val="22"/>
                <w:lang w:eastAsia="en-US"/>
              </w:rPr>
            </w:pPr>
          </w:p>
          <w:p w14:paraId="557E47F9" w14:textId="77777777" w:rsidR="007250F2" w:rsidRPr="009B6A59" w:rsidRDefault="007250F2" w:rsidP="007250F2">
            <w:pPr>
              <w:jc w:val="center"/>
              <w:rPr>
                <w:rFonts w:eastAsia="Calibri"/>
                <w:b/>
                <w:sz w:val="22"/>
                <w:szCs w:val="22"/>
                <w:u w:val="single"/>
                <w:lang w:eastAsia="en-US"/>
              </w:rPr>
            </w:pPr>
            <w:r w:rsidRPr="009B6A59">
              <w:rPr>
                <w:rFonts w:eastAsia="Calibri"/>
                <w:sz w:val="22"/>
                <w:szCs w:val="22"/>
                <w:lang w:eastAsia="en-US"/>
              </w:rPr>
              <w:t>Sec. Ass. Social</w:t>
            </w:r>
          </w:p>
        </w:tc>
        <w:tc>
          <w:tcPr>
            <w:tcW w:w="490" w:type="pct"/>
            <w:vAlign w:val="center"/>
          </w:tcPr>
          <w:p w14:paraId="689BFBE3" w14:textId="77777777" w:rsidR="007250F2" w:rsidRPr="009B6A59" w:rsidRDefault="007250F2" w:rsidP="007250F2">
            <w:pPr>
              <w:jc w:val="center"/>
              <w:rPr>
                <w:b/>
                <w:bCs/>
                <w:sz w:val="22"/>
                <w:szCs w:val="22"/>
              </w:rPr>
            </w:pPr>
            <w:r w:rsidRPr="009B6A59">
              <w:rPr>
                <w:b/>
                <w:bCs/>
                <w:sz w:val="22"/>
                <w:szCs w:val="22"/>
              </w:rPr>
              <w:t>30,50</w:t>
            </w:r>
          </w:p>
        </w:tc>
        <w:tc>
          <w:tcPr>
            <w:tcW w:w="530" w:type="pct"/>
            <w:vAlign w:val="center"/>
          </w:tcPr>
          <w:p w14:paraId="431B2AE7" w14:textId="77777777" w:rsidR="007250F2" w:rsidRPr="009B6A59" w:rsidRDefault="007250F2" w:rsidP="007250F2">
            <w:pPr>
              <w:jc w:val="center"/>
              <w:rPr>
                <w:sz w:val="22"/>
                <w:szCs w:val="22"/>
              </w:rPr>
            </w:pPr>
            <w:r w:rsidRPr="009B6A59">
              <w:rPr>
                <w:sz w:val="22"/>
                <w:szCs w:val="22"/>
              </w:rPr>
              <w:t>9.150,00</w:t>
            </w:r>
          </w:p>
        </w:tc>
      </w:tr>
      <w:tr w:rsidR="004B6AD4" w:rsidRPr="009B6A59" w14:paraId="26B0DC22" w14:textId="77777777" w:rsidTr="007250F2">
        <w:trPr>
          <w:trHeight w:val="565"/>
        </w:trPr>
        <w:tc>
          <w:tcPr>
            <w:tcW w:w="3980" w:type="pct"/>
            <w:gridSpan w:val="5"/>
            <w:shd w:val="clear" w:color="auto" w:fill="auto"/>
            <w:vAlign w:val="center"/>
          </w:tcPr>
          <w:p w14:paraId="18BBF7EE" w14:textId="77777777" w:rsidR="004B6AD4" w:rsidRPr="009B6A59" w:rsidRDefault="004B6AD4" w:rsidP="007250F2">
            <w:pPr>
              <w:tabs>
                <w:tab w:val="left" w:pos="2244"/>
              </w:tabs>
              <w:jc w:val="center"/>
              <w:rPr>
                <w:rFonts w:eastAsia="Calibri"/>
                <w:b/>
                <w:sz w:val="22"/>
                <w:szCs w:val="22"/>
                <w:lang w:eastAsia="en-US"/>
              </w:rPr>
            </w:pPr>
            <w:r w:rsidRPr="009B6A59">
              <w:rPr>
                <w:rFonts w:eastAsia="Calibri"/>
                <w:b/>
                <w:sz w:val="22"/>
                <w:szCs w:val="22"/>
                <w:lang w:eastAsia="en-US"/>
              </w:rPr>
              <w:t xml:space="preserve">VALOR </w:t>
            </w:r>
            <w:r w:rsidR="00071376" w:rsidRPr="009B6A59">
              <w:rPr>
                <w:rFonts w:eastAsia="Calibri"/>
                <w:b/>
                <w:sz w:val="22"/>
                <w:szCs w:val="22"/>
                <w:lang w:eastAsia="en-US"/>
              </w:rPr>
              <w:t>TOT</w:t>
            </w:r>
            <w:r w:rsidRPr="009B6A59">
              <w:rPr>
                <w:rFonts w:eastAsia="Calibri"/>
                <w:b/>
                <w:sz w:val="22"/>
                <w:szCs w:val="22"/>
                <w:lang w:eastAsia="en-US"/>
              </w:rPr>
              <w:t>AL R$</w:t>
            </w:r>
          </w:p>
        </w:tc>
        <w:tc>
          <w:tcPr>
            <w:tcW w:w="1020" w:type="pct"/>
            <w:gridSpan w:val="2"/>
            <w:vAlign w:val="center"/>
          </w:tcPr>
          <w:p w14:paraId="7E232E36" w14:textId="77777777" w:rsidR="004B6AD4" w:rsidRPr="009B6A59" w:rsidRDefault="007250F2" w:rsidP="007250F2">
            <w:pPr>
              <w:jc w:val="center"/>
              <w:rPr>
                <w:rFonts w:eastAsia="Calibri"/>
                <w:sz w:val="22"/>
                <w:szCs w:val="22"/>
                <w:lang w:eastAsia="en-US"/>
              </w:rPr>
            </w:pPr>
            <w:r w:rsidRPr="009B6A59">
              <w:rPr>
                <w:b/>
                <w:sz w:val="22"/>
                <w:szCs w:val="22"/>
              </w:rPr>
              <w:t>50.800,36</w:t>
            </w:r>
          </w:p>
        </w:tc>
      </w:tr>
    </w:tbl>
    <w:p w14:paraId="69F9CA68" w14:textId="77777777" w:rsidR="004F4C4E" w:rsidRPr="009B6A59" w:rsidRDefault="00C11D7A" w:rsidP="00071376">
      <w:pPr>
        <w:spacing w:before="120" w:after="120"/>
        <w:jc w:val="both"/>
        <w:rPr>
          <w:b/>
          <w:sz w:val="24"/>
          <w:szCs w:val="24"/>
        </w:rPr>
      </w:pPr>
      <w:r w:rsidRPr="009B6A59">
        <w:rPr>
          <w:b/>
          <w:sz w:val="24"/>
          <w:szCs w:val="24"/>
        </w:rPr>
        <w:t xml:space="preserve">4 – </w:t>
      </w:r>
      <w:r w:rsidR="004F4C4E" w:rsidRPr="009B6A59">
        <w:rPr>
          <w:b/>
          <w:sz w:val="24"/>
          <w:szCs w:val="24"/>
        </w:rPr>
        <w:t>OBRIGAÇÕES DA CONTRATADA</w:t>
      </w:r>
    </w:p>
    <w:p w14:paraId="2ED6F19E" w14:textId="77777777" w:rsidR="004F4C4E" w:rsidRPr="009B6A59" w:rsidRDefault="004F4C4E" w:rsidP="00071376">
      <w:pPr>
        <w:spacing w:before="120" w:after="120"/>
        <w:jc w:val="both"/>
        <w:rPr>
          <w:b/>
          <w:sz w:val="24"/>
          <w:szCs w:val="24"/>
          <w:u w:val="single"/>
        </w:rPr>
      </w:pPr>
      <w:r w:rsidRPr="009B6A59">
        <w:rPr>
          <w:b/>
          <w:sz w:val="24"/>
          <w:szCs w:val="24"/>
          <w:u w:val="single"/>
        </w:rPr>
        <w:t>Vide termo de referência</w:t>
      </w:r>
    </w:p>
    <w:p w14:paraId="06FFFB37" w14:textId="77777777" w:rsidR="004F4C4E" w:rsidRPr="009B6A59" w:rsidRDefault="004F4C4E" w:rsidP="00071376">
      <w:pPr>
        <w:pStyle w:val="PargrafodaLista1"/>
        <w:widowControl w:val="0"/>
        <w:shd w:val="clear" w:color="auto" w:fill="FFFFFF"/>
        <w:spacing w:before="120" w:after="120" w:line="240" w:lineRule="auto"/>
        <w:ind w:left="0" w:firstLine="0"/>
        <w:rPr>
          <w:rFonts w:ascii="Times New Roman" w:hAnsi="Times New Roman" w:cs="Times New Roman"/>
          <w:sz w:val="24"/>
          <w:szCs w:val="24"/>
        </w:rPr>
      </w:pPr>
      <w:r w:rsidRPr="009B6A59">
        <w:rPr>
          <w:rFonts w:ascii="Times New Roman" w:hAnsi="Times New Roman" w:cs="Times New Roman"/>
          <w:b/>
          <w:bCs/>
          <w:sz w:val="24"/>
          <w:szCs w:val="24"/>
        </w:rPr>
        <w:t>5 – OBRIGAÇÕES DA ADMINISTRAÇÃO</w:t>
      </w:r>
      <w:r w:rsidRPr="009B6A59">
        <w:rPr>
          <w:rFonts w:ascii="Times New Roman" w:hAnsi="Times New Roman" w:cs="Times New Roman"/>
          <w:sz w:val="24"/>
          <w:szCs w:val="24"/>
        </w:rPr>
        <w:t xml:space="preserve"> </w:t>
      </w:r>
    </w:p>
    <w:p w14:paraId="25552507" w14:textId="77777777" w:rsidR="004F4C4E" w:rsidRPr="009B6A59" w:rsidRDefault="004F4C4E" w:rsidP="00071376">
      <w:pPr>
        <w:spacing w:before="120" w:after="120"/>
        <w:jc w:val="both"/>
        <w:rPr>
          <w:b/>
          <w:sz w:val="24"/>
          <w:szCs w:val="24"/>
          <w:u w:val="single"/>
        </w:rPr>
      </w:pPr>
      <w:r w:rsidRPr="009B6A59">
        <w:rPr>
          <w:b/>
          <w:sz w:val="24"/>
          <w:szCs w:val="24"/>
          <w:u w:val="single"/>
        </w:rPr>
        <w:t>Vide termo de referência</w:t>
      </w:r>
    </w:p>
    <w:p w14:paraId="4E7A5249" w14:textId="77777777" w:rsidR="004F4C4E" w:rsidRPr="009B6A59" w:rsidRDefault="004F4C4E" w:rsidP="00071376">
      <w:pPr>
        <w:spacing w:before="120" w:after="120"/>
        <w:jc w:val="both"/>
        <w:rPr>
          <w:rFonts w:eastAsia="Calibri"/>
          <w:b/>
          <w:sz w:val="24"/>
          <w:szCs w:val="24"/>
          <w:lang w:eastAsia="en-US"/>
        </w:rPr>
      </w:pPr>
      <w:r w:rsidRPr="009B6A59">
        <w:rPr>
          <w:rFonts w:eastAsia="Calibri"/>
          <w:b/>
          <w:sz w:val="24"/>
          <w:szCs w:val="24"/>
          <w:lang w:eastAsia="en-US"/>
        </w:rPr>
        <w:t>6 – DINÂMICA DE EXECUÇÃO E RECEBIMENTO DO CONTRATO</w:t>
      </w:r>
    </w:p>
    <w:p w14:paraId="45B3A511" w14:textId="77777777" w:rsidR="00C11D7A" w:rsidRPr="009B6A59" w:rsidRDefault="00C11D7A" w:rsidP="00071376">
      <w:pPr>
        <w:spacing w:before="120" w:after="120"/>
        <w:jc w:val="both"/>
        <w:rPr>
          <w:b/>
          <w:sz w:val="24"/>
          <w:szCs w:val="24"/>
          <w:u w:val="single"/>
        </w:rPr>
      </w:pPr>
      <w:r w:rsidRPr="009B6A59">
        <w:rPr>
          <w:b/>
          <w:sz w:val="24"/>
          <w:szCs w:val="24"/>
          <w:u w:val="single"/>
        </w:rPr>
        <w:t>Vide termo de referência</w:t>
      </w:r>
    </w:p>
    <w:p w14:paraId="17D06242" w14:textId="77777777" w:rsidR="00706775" w:rsidRPr="009B6A59" w:rsidRDefault="00C11D7A" w:rsidP="00071376">
      <w:pPr>
        <w:pStyle w:val="Cabealho"/>
        <w:tabs>
          <w:tab w:val="clear" w:pos="4419"/>
          <w:tab w:val="clear" w:pos="8838"/>
        </w:tabs>
        <w:spacing w:before="120" w:after="120"/>
        <w:jc w:val="both"/>
        <w:rPr>
          <w:b/>
          <w:bCs/>
          <w:sz w:val="24"/>
          <w:szCs w:val="24"/>
          <w:lang w:val="pt-BR"/>
        </w:rPr>
      </w:pPr>
      <w:r w:rsidRPr="009B6A59">
        <w:rPr>
          <w:b/>
          <w:bCs/>
          <w:sz w:val="24"/>
          <w:szCs w:val="24"/>
          <w:lang w:val="pt-BR"/>
        </w:rPr>
        <w:t>7</w:t>
      </w:r>
      <w:r w:rsidRPr="009B6A59">
        <w:rPr>
          <w:b/>
          <w:bCs/>
          <w:sz w:val="24"/>
          <w:szCs w:val="24"/>
        </w:rPr>
        <w:t xml:space="preserve"> – </w:t>
      </w:r>
      <w:r w:rsidR="00706775" w:rsidRPr="009B6A59">
        <w:rPr>
          <w:b/>
          <w:bCs/>
          <w:sz w:val="24"/>
          <w:szCs w:val="24"/>
        </w:rPr>
        <w:t xml:space="preserve">REVISÃO DOS PREÇOS  </w:t>
      </w:r>
    </w:p>
    <w:p w14:paraId="305632BA" w14:textId="77777777" w:rsidR="00706775" w:rsidRPr="009B6A59" w:rsidRDefault="00C11D7A" w:rsidP="00071376">
      <w:pPr>
        <w:pStyle w:val="Cabealho"/>
        <w:tabs>
          <w:tab w:val="clear" w:pos="4419"/>
          <w:tab w:val="clear" w:pos="8838"/>
        </w:tabs>
        <w:spacing w:before="120" w:after="120"/>
        <w:jc w:val="both"/>
        <w:rPr>
          <w:b/>
          <w:sz w:val="24"/>
          <w:szCs w:val="24"/>
          <w:u w:val="single"/>
          <w:lang w:val="pt-BR"/>
        </w:rPr>
      </w:pPr>
      <w:r w:rsidRPr="009B6A59">
        <w:rPr>
          <w:b/>
          <w:sz w:val="24"/>
          <w:szCs w:val="24"/>
          <w:u w:val="single"/>
        </w:rPr>
        <w:t>Vide termo de referência</w:t>
      </w:r>
    </w:p>
    <w:p w14:paraId="75E4DE9C" w14:textId="77777777" w:rsidR="006F7FEF" w:rsidRPr="009B6A59" w:rsidRDefault="008919CF" w:rsidP="00071376">
      <w:pPr>
        <w:pStyle w:val="Cabealho"/>
        <w:tabs>
          <w:tab w:val="clear" w:pos="4419"/>
          <w:tab w:val="clear" w:pos="8838"/>
        </w:tabs>
        <w:spacing w:before="120" w:after="120"/>
        <w:jc w:val="both"/>
        <w:rPr>
          <w:b/>
          <w:sz w:val="24"/>
          <w:szCs w:val="24"/>
        </w:rPr>
      </w:pPr>
      <w:r w:rsidRPr="009B6A59">
        <w:rPr>
          <w:b/>
          <w:sz w:val="24"/>
          <w:szCs w:val="24"/>
        </w:rPr>
        <w:t>8</w:t>
      </w:r>
      <w:r w:rsidR="006F7FEF" w:rsidRPr="009B6A59">
        <w:rPr>
          <w:b/>
          <w:sz w:val="24"/>
          <w:szCs w:val="24"/>
        </w:rPr>
        <w:t xml:space="preserve"> – DAS CONDIÇÕES</w:t>
      </w:r>
      <w:r w:rsidR="00AA3FB0" w:rsidRPr="009B6A59">
        <w:rPr>
          <w:b/>
          <w:sz w:val="24"/>
          <w:szCs w:val="24"/>
        </w:rPr>
        <w:t xml:space="preserve"> GERAIS</w:t>
      </w:r>
      <w:r w:rsidR="006F7FEF" w:rsidRPr="009B6A59">
        <w:rPr>
          <w:b/>
          <w:sz w:val="24"/>
          <w:szCs w:val="24"/>
        </w:rPr>
        <w:t xml:space="preserve"> DE PARTICIPAÇÃO</w:t>
      </w:r>
    </w:p>
    <w:p w14:paraId="683D0D17" w14:textId="77777777" w:rsidR="008919CF" w:rsidRPr="009B6A59" w:rsidRDefault="008919CF" w:rsidP="00071376">
      <w:pPr>
        <w:spacing w:before="120" w:after="120"/>
        <w:jc w:val="both"/>
        <w:rPr>
          <w:sz w:val="24"/>
          <w:szCs w:val="24"/>
        </w:rPr>
      </w:pPr>
      <w:r w:rsidRPr="009B6A59">
        <w:rPr>
          <w:sz w:val="24"/>
          <w:szCs w:val="24"/>
        </w:rPr>
        <w:t>8.1 – Poderão participar do certame as pessoas jurídicas que preencham os requisitos de habilitação, regularidade fiscal e trabalhista, qualificação técnica e qualificação econômico-financeira constantes no instrumento convocatório.</w:t>
      </w:r>
    </w:p>
    <w:p w14:paraId="092C2677" w14:textId="77777777" w:rsidR="008919CF" w:rsidRPr="009B6A59" w:rsidRDefault="008919CF" w:rsidP="00071376">
      <w:pPr>
        <w:spacing w:before="120" w:after="120"/>
        <w:jc w:val="both"/>
        <w:rPr>
          <w:sz w:val="24"/>
          <w:szCs w:val="24"/>
        </w:rPr>
      </w:pPr>
      <w:r w:rsidRPr="009B6A59">
        <w:rPr>
          <w:sz w:val="24"/>
          <w:szCs w:val="24"/>
        </w:rPr>
        <w:lastRenderedPageBreak/>
        <w:t>8.2 – Não poderão participar do certame as empresas suspensas pela Administração Direta ou Indireta do Município de Bom Jardim, bem como aquelas declaradas inidôneas por qualquer ente federativo e que não estiverem dentro da legalidade fiscal.</w:t>
      </w:r>
    </w:p>
    <w:p w14:paraId="7DCC6769" w14:textId="77777777" w:rsidR="008919CF" w:rsidRPr="009B6A59" w:rsidRDefault="008919CF" w:rsidP="00071376">
      <w:pPr>
        <w:spacing w:before="120" w:after="120"/>
        <w:jc w:val="both"/>
        <w:rPr>
          <w:sz w:val="24"/>
          <w:szCs w:val="24"/>
        </w:rPr>
      </w:pPr>
      <w:r w:rsidRPr="009B6A59">
        <w:rPr>
          <w:sz w:val="24"/>
          <w:szCs w:val="24"/>
        </w:rPr>
        <w:t>8.3 – Não poderão participar do certame, direta ou indiretamente:</w:t>
      </w:r>
    </w:p>
    <w:p w14:paraId="25A83297" w14:textId="77777777" w:rsidR="008919CF" w:rsidRPr="009B6A59" w:rsidRDefault="008919CF" w:rsidP="00071376">
      <w:pPr>
        <w:spacing w:before="120" w:after="120"/>
        <w:jc w:val="both"/>
        <w:rPr>
          <w:sz w:val="24"/>
          <w:szCs w:val="24"/>
        </w:rPr>
      </w:pPr>
      <w:r w:rsidRPr="009B6A59">
        <w:rPr>
          <w:sz w:val="24"/>
          <w:szCs w:val="24"/>
        </w:rPr>
        <w:t>8.3.1 – O autor do termo de referência.</w:t>
      </w:r>
    </w:p>
    <w:p w14:paraId="40A97FAE" w14:textId="77777777" w:rsidR="008919CF" w:rsidRPr="009B6A59" w:rsidRDefault="008919CF" w:rsidP="00071376">
      <w:pPr>
        <w:spacing w:before="120" w:after="120"/>
        <w:jc w:val="both"/>
        <w:rPr>
          <w:sz w:val="24"/>
          <w:szCs w:val="24"/>
        </w:rPr>
      </w:pPr>
      <w:r w:rsidRPr="009B6A59">
        <w:rPr>
          <w:sz w:val="24"/>
          <w:szCs w:val="24"/>
        </w:rPr>
        <w:t>8.3.2 – A empresa, isoladamente ou em consórcio, da qual o autor do termo de referência seja dirigente, gerente, acionista ou detentor de mais de 5% (cinco por cento) do capital com direito a voto ou controlador, responsável técnico ou subcontratado.</w:t>
      </w:r>
    </w:p>
    <w:p w14:paraId="41941239" w14:textId="77777777" w:rsidR="008919CF" w:rsidRPr="009B6A59" w:rsidRDefault="008919CF" w:rsidP="00071376">
      <w:pPr>
        <w:spacing w:before="120" w:after="120"/>
        <w:jc w:val="both"/>
        <w:rPr>
          <w:sz w:val="24"/>
          <w:szCs w:val="24"/>
        </w:rPr>
      </w:pPr>
      <w:r w:rsidRPr="009B6A59">
        <w:rPr>
          <w:sz w:val="24"/>
          <w:szCs w:val="24"/>
        </w:rPr>
        <w:t xml:space="preserve">8.3.3 – Servidor ou dirigente do Setor Requisitante, incluindo os membros da comissão permanente de licitação ou </w:t>
      </w:r>
      <w:r w:rsidR="00B67E15" w:rsidRPr="009B6A59">
        <w:rPr>
          <w:sz w:val="24"/>
          <w:szCs w:val="24"/>
        </w:rPr>
        <w:t>a Pregoeira</w:t>
      </w:r>
      <w:r w:rsidRPr="009B6A59">
        <w:rPr>
          <w:sz w:val="24"/>
          <w:szCs w:val="24"/>
        </w:rPr>
        <w:t xml:space="preserve"> e sua equipe de apoio.</w:t>
      </w:r>
    </w:p>
    <w:p w14:paraId="688BF0A4" w14:textId="77777777" w:rsidR="008919CF" w:rsidRPr="009B6A59" w:rsidRDefault="008919CF" w:rsidP="00071376">
      <w:pPr>
        <w:spacing w:before="120" w:after="120"/>
        <w:jc w:val="both"/>
        <w:rPr>
          <w:sz w:val="24"/>
          <w:szCs w:val="24"/>
        </w:rPr>
      </w:pPr>
      <w:r w:rsidRPr="009B6A59">
        <w:rPr>
          <w:sz w:val="24"/>
          <w:szCs w:val="24"/>
        </w:rPr>
        <w:t>8.3.4 – A empresa cujos sócios sejam parentes, até terceiro grau, de gestores públicos (servidores e agentes políticos) envolvidos no processo licitatório, por violação aos princípios da administração pública e pela existência de conflito de interesses;</w:t>
      </w:r>
    </w:p>
    <w:p w14:paraId="5B9BBEE9" w14:textId="77777777" w:rsidR="008919CF" w:rsidRPr="009B6A59" w:rsidRDefault="008919CF" w:rsidP="00071376">
      <w:pPr>
        <w:spacing w:before="120" w:after="120"/>
        <w:jc w:val="both"/>
        <w:rPr>
          <w:sz w:val="24"/>
          <w:szCs w:val="24"/>
        </w:rPr>
      </w:pPr>
      <w:r w:rsidRPr="009B6A59">
        <w:rPr>
          <w:sz w:val="24"/>
          <w:szCs w:val="24"/>
        </w:rPr>
        <w:t xml:space="preserve">8.4 – Considera-se participação indireta a existência de qualquer vínculo de natureza técnica, comercial, econômica, financeira ou trabalhista entre o autor do termo de referência, pessoa física ou jurídica, e o licitante ou responsável </w:t>
      </w:r>
      <w:r w:rsidR="007250F2" w:rsidRPr="009B6A59">
        <w:rPr>
          <w:sz w:val="24"/>
          <w:szCs w:val="24"/>
        </w:rPr>
        <w:t>pela prestação do serviço</w:t>
      </w:r>
      <w:r w:rsidRPr="009B6A59">
        <w:rPr>
          <w:sz w:val="24"/>
          <w:szCs w:val="24"/>
        </w:rPr>
        <w:t>, incluindo-se os fornecimentos de bens e serviços a estes necessários.</w:t>
      </w:r>
      <w:r w:rsidR="00563C5B" w:rsidRPr="009B6A59">
        <w:rPr>
          <w:sz w:val="24"/>
          <w:szCs w:val="24"/>
        </w:rPr>
        <w:t xml:space="preserve"> </w:t>
      </w:r>
    </w:p>
    <w:p w14:paraId="00F7C9BD" w14:textId="77777777" w:rsidR="008919CF" w:rsidRPr="009B6A59" w:rsidRDefault="008919CF" w:rsidP="00071376">
      <w:pPr>
        <w:spacing w:before="120" w:after="120"/>
        <w:jc w:val="both"/>
        <w:rPr>
          <w:sz w:val="24"/>
          <w:szCs w:val="24"/>
        </w:rPr>
      </w:pPr>
      <w:r w:rsidRPr="009B6A59">
        <w:rPr>
          <w:sz w:val="24"/>
          <w:szCs w:val="24"/>
        </w:rPr>
        <w:t>8.5 – Poderão participar no certame as empresas reunidas em consórcio, observadas as seguintes regras:</w:t>
      </w:r>
    </w:p>
    <w:p w14:paraId="3D030A03" w14:textId="77777777" w:rsidR="008919CF" w:rsidRPr="009B6A59" w:rsidRDefault="008919CF" w:rsidP="00071376">
      <w:pPr>
        <w:spacing w:before="120" w:after="120"/>
        <w:jc w:val="both"/>
        <w:rPr>
          <w:sz w:val="24"/>
          <w:szCs w:val="24"/>
        </w:rPr>
      </w:pPr>
      <w:r w:rsidRPr="009B6A59">
        <w:rPr>
          <w:sz w:val="24"/>
          <w:szCs w:val="24"/>
        </w:rPr>
        <w:t>8.5.1 – A apresentação de comprovação do compromisso, público ou particular, da constituição do consórcio, subscrito pelos consorciados, explicitando:</w:t>
      </w:r>
    </w:p>
    <w:p w14:paraId="38A3F154" w14:textId="77777777" w:rsidR="008919CF" w:rsidRPr="009B6A59" w:rsidRDefault="008919CF" w:rsidP="00071376">
      <w:pPr>
        <w:numPr>
          <w:ilvl w:val="0"/>
          <w:numId w:val="12"/>
        </w:numPr>
        <w:spacing w:before="120" w:after="120"/>
        <w:jc w:val="both"/>
        <w:rPr>
          <w:sz w:val="24"/>
          <w:szCs w:val="24"/>
        </w:rPr>
      </w:pPr>
      <w:r w:rsidRPr="009B6A59">
        <w:rPr>
          <w:sz w:val="24"/>
          <w:szCs w:val="24"/>
        </w:rPr>
        <w:t>a composição e o percentual de participação de cada empresa integrante;</w:t>
      </w:r>
    </w:p>
    <w:p w14:paraId="046DF976" w14:textId="77777777" w:rsidR="008919CF" w:rsidRPr="009B6A59" w:rsidRDefault="008919CF" w:rsidP="00071376">
      <w:pPr>
        <w:numPr>
          <w:ilvl w:val="0"/>
          <w:numId w:val="12"/>
        </w:numPr>
        <w:spacing w:before="120" w:after="120"/>
        <w:jc w:val="both"/>
        <w:rPr>
          <w:sz w:val="24"/>
          <w:szCs w:val="24"/>
        </w:rPr>
      </w:pPr>
      <w:r w:rsidRPr="009B6A59">
        <w:rPr>
          <w:sz w:val="24"/>
          <w:szCs w:val="24"/>
        </w:rPr>
        <w:t>o objetivo da consorciação;</w:t>
      </w:r>
    </w:p>
    <w:p w14:paraId="0A07E476" w14:textId="77777777" w:rsidR="008919CF" w:rsidRPr="009B6A59" w:rsidRDefault="008919CF" w:rsidP="00071376">
      <w:pPr>
        <w:numPr>
          <w:ilvl w:val="0"/>
          <w:numId w:val="12"/>
        </w:numPr>
        <w:spacing w:before="120" w:after="120"/>
        <w:jc w:val="both"/>
        <w:rPr>
          <w:sz w:val="24"/>
          <w:szCs w:val="24"/>
        </w:rPr>
      </w:pPr>
      <w:r w:rsidRPr="009B6A59">
        <w:rPr>
          <w:sz w:val="24"/>
          <w:szCs w:val="24"/>
        </w:rPr>
        <w:t>o prazo de duração do consórcio não inferior ao da duração da Ata de Registro de Preços;</w:t>
      </w:r>
    </w:p>
    <w:p w14:paraId="6BD42602" w14:textId="77777777" w:rsidR="008919CF" w:rsidRPr="009B6A59" w:rsidRDefault="008919CF" w:rsidP="00071376">
      <w:pPr>
        <w:numPr>
          <w:ilvl w:val="0"/>
          <w:numId w:val="12"/>
        </w:numPr>
        <w:spacing w:before="120" w:after="120"/>
        <w:jc w:val="both"/>
        <w:rPr>
          <w:sz w:val="24"/>
          <w:szCs w:val="24"/>
        </w:rPr>
      </w:pPr>
      <w:r w:rsidRPr="009B6A59">
        <w:rPr>
          <w:sz w:val="24"/>
          <w:szCs w:val="24"/>
        </w:rPr>
        <w:t>a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14:paraId="44C2FBD5" w14:textId="77777777" w:rsidR="008919CF" w:rsidRPr="009B6A59" w:rsidRDefault="008919CF" w:rsidP="00071376">
      <w:pPr>
        <w:numPr>
          <w:ilvl w:val="0"/>
          <w:numId w:val="12"/>
        </w:numPr>
        <w:spacing w:before="120" w:after="120"/>
        <w:jc w:val="both"/>
        <w:rPr>
          <w:sz w:val="24"/>
          <w:szCs w:val="24"/>
        </w:rPr>
      </w:pPr>
      <w:r w:rsidRPr="009B6A59">
        <w:rPr>
          <w:sz w:val="24"/>
          <w:szCs w:val="24"/>
        </w:rPr>
        <w:t>a declaração de responsabilidade solidária das consorciadas pelos atos praticados sob consórcio em relação à presente licitação, e ao eventual contrato dela decorrente;</w:t>
      </w:r>
    </w:p>
    <w:p w14:paraId="074403CF" w14:textId="77777777" w:rsidR="008919CF" w:rsidRPr="009B6A59" w:rsidRDefault="008919CF" w:rsidP="00071376">
      <w:pPr>
        <w:numPr>
          <w:ilvl w:val="0"/>
          <w:numId w:val="12"/>
        </w:numPr>
        <w:spacing w:before="120" w:after="120"/>
        <w:jc w:val="both"/>
        <w:rPr>
          <w:sz w:val="24"/>
          <w:szCs w:val="24"/>
        </w:rPr>
      </w:pPr>
      <w:r w:rsidRPr="009B6A59">
        <w:rPr>
          <w:sz w:val="24"/>
          <w:szCs w:val="24"/>
        </w:rPr>
        <w:t>as obrigações das consorciadas, dentre as quais o de que cada consorciada responderá isolada e solidariamente por todas as exigências pertinentes ao objeto da presente licitação, até a extinção do contrato dela decorrente;</w:t>
      </w:r>
    </w:p>
    <w:p w14:paraId="5752BF1D" w14:textId="77777777" w:rsidR="008919CF" w:rsidRPr="009B6A59" w:rsidRDefault="008919CF" w:rsidP="00071376">
      <w:pPr>
        <w:numPr>
          <w:ilvl w:val="0"/>
          <w:numId w:val="12"/>
        </w:numPr>
        <w:spacing w:before="120" w:after="120"/>
        <w:jc w:val="both"/>
        <w:rPr>
          <w:sz w:val="24"/>
          <w:szCs w:val="24"/>
        </w:rPr>
      </w:pPr>
      <w:r w:rsidRPr="009B6A59">
        <w:rPr>
          <w:sz w:val="24"/>
          <w:szCs w:val="24"/>
        </w:rPr>
        <w:t>que o consórcio não terá sua constituição ou composição alterada sem a prévia e expressa anuência da contratante;</w:t>
      </w:r>
    </w:p>
    <w:p w14:paraId="1C7AAE1A" w14:textId="77777777" w:rsidR="008919CF" w:rsidRPr="009B6A59" w:rsidRDefault="008919CF" w:rsidP="00071376">
      <w:pPr>
        <w:numPr>
          <w:ilvl w:val="0"/>
          <w:numId w:val="12"/>
        </w:numPr>
        <w:spacing w:before="120" w:after="120"/>
        <w:jc w:val="both"/>
        <w:rPr>
          <w:sz w:val="24"/>
          <w:szCs w:val="24"/>
        </w:rPr>
      </w:pPr>
      <w:r w:rsidRPr="009B6A59">
        <w:rPr>
          <w:sz w:val="24"/>
          <w:szCs w:val="24"/>
        </w:rPr>
        <w:t xml:space="preserve">a designação do representante legal do consórcio. </w:t>
      </w:r>
    </w:p>
    <w:p w14:paraId="2975EADF" w14:textId="77777777" w:rsidR="008919CF" w:rsidRPr="009B6A59" w:rsidRDefault="008919CF" w:rsidP="00071376">
      <w:pPr>
        <w:spacing w:before="120" w:after="120"/>
        <w:jc w:val="both"/>
        <w:rPr>
          <w:sz w:val="24"/>
          <w:szCs w:val="24"/>
        </w:rPr>
      </w:pPr>
      <w:r w:rsidRPr="009B6A59">
        <w:rPr>
          <w:sz w:val="24"/>
          <w:szCs w:val="24"/>
        </w:rPr>
        <w:t>8.5.2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14:paraId="2BC0352B" w14:textId="77777777" w:rsidR="008919CF" w:rsidRPr="009B6A59" w:rsidRDefault="008919CF" w:rsidP="00071376">
      <w:pPr>
        <w:spacing w:before="120" w:after="120"/>
        <w:jc w:val="both"/>
        <w:rPr>
          <w:sz w:val="24"/>
          <w:szCs w:val="24"/>
        </w:rPr>
      </w:pPr>
      <w:r w:rsidRPr="009B6A59">
        <w:rPr>
          <w:sz w:val="24"/>
          <w:szCs w:val="24"/>
        </w:rPr>
        <w:t>8.5.3 – Caso o consórcio seja o vencedor do certame, fica obrigado a promover, antes da assinatura do contrato</w:t>
      </w:r>
      <w:r w:rsidR="00816515" w:rsidRPr="009B6A59">
        <w:rPr>
          <w:sz w:val="24"/>
          <w:szCs w:val="24"/>
        </w:rPr>
        <w:t xml:space="preserve"> e da Ata</w:t>
      </w:r>
      <w:r w:rsidRPr="009B6A59">
        <w:rPr>
          <w:sz w:val="24"/>
          <w:szCs w:val="24"/>
        </w:rPr>
        <w:t>, a constituição e o registro do consórcio na Junta Comercial de sua sede.</w:t>
      </w:r>
    </w:p>
    <w:p w14:paraId="07C48964" w14:textId="77777777" w:rsidR="008919CF" w:rsidRPr="009B6A59" w:rsidRDefault="008919CF" w:rsidP="00071376">
      <w:pPr>
        <w:spacing w:before="120" w:after="120"/>
        <w:jc w:val="both"/>
        <w:rPr>
          <w:sz w:val="24"/>
          <w:szCs w:val="24"/>
        </w:rPr>
      </w:pPr>
      <w:r w:rsidRPr="009B6A59">
        <w:rPr>
          <w:sz w:val="24"/>
          <w:szCs w:val="24"/>
        </w:rPr>
        <w:lastRenderedPageBreak/>
        <w:t>8.5.4 – Estarão impedidas de participar as empresas consorciadas através de mais de um consórcio ou as empresas consorciadas participar isoladamente.</w:t>
      </w:r>
    </w:p>
    <w:p w14:paraId="19D781D8" w14:textId="77777777" w:rsidR="008919CF" w:rsidRPr="009B6A59" w:rsidRDefault="008919CF" w:rsidP="00071376">
      <w:pPr>
        <w:pStyle w:val="Cabealho"/>
        <w:tabs>
          <w:tab w:val="clear" w:pos="4419"/>
          <w:tab w:val="clear" w:pos="8838"/>
        </w:tabs>
        <w:spacing w:before="120" w:after="120"/>
        <w:jc w:val="both"/>
        <w:rPr>
          <w:b/>
          <w:bCs/>
          <w:sz w:val="24"/>
          <w:szCs w:val="24"/>
        </w:rPr>
      </w:pPr>
      <w:r w:rsidRPr="009B6A59">
        <w:rPr>
          <w:b/>
          <w:bCs/>
          <w:sz w:val="24"/>
          <w:szCs w:val="24"/>
          <w:lang w:val="pt-BR"/>
        </w:rPr>
        <w:t>9</w:t>
      </w:r>
      <w:r w:rsidRPr="009B6A59">
        <w:rPr>
          <w:b/>
          <w:bCs/>
          <w:sz w:val="24"/>
          <w:szCs w:val="24"/>
        </w:rPr>
        <w:t xml:space="preserve"> – DA ATA DE REGISTRO DE PREÇOS</w:t>
      </w:r>
    </w:p>
    <w:p w14:paraId="7B9CFE00" w14:textId="77777777" w:rsidR="008919CF" w:rsidRPr="009B6A59" w:rsidRDefault="008919CF" w:rsidP="00071376">
      <w:pPr>
        <w:pStyle w:val="Cabealho"/>
        <w:tabs>
          <w:tab w:val="clear" w:pos="4419"/>
          <w:tab w:val="clear" w:pos="8838"/>
        </w:tabs>
        <w:spacing w:before="120" w:after="120"/>
        <w:jc w:val="both"/>
        <w:rPr>
          <w:bCs/>
          <w:sz w:val="24"/>
          <w:szCs w:val="24"/>
        </w:rPr>
      </w:pPr>
      <w:r w:rsidRPr="009B6A59">
        <w:rPr>
          <w:bCs/>
          <w:sz w:val="24"/>
          <w:szCs w:val="24"/>
          <w:lang w:val="pt-BR"/>
        </w:rPr>
        <w:t>9</w:t>
      </w:r>
      <w:r w:rsidRPr="009B6A59">
        <w:rPr>
          <w:bCs/>
          <w:sz w:val="24"/>
          <w:szCs w:val="24"/>
        </w:rPr>
        <w:t>.1 – O registro de preços será formalizado por intermédio da ATA DE REGISTRO DE PREÇOS- ANEXO III, nas condições previstas neste edital.</w:t>
      </w:r>
    </w:p>
    <w:p w14:paraId="50C95197" w14:textId="77777777" w:rsidR="008919CF" w:rsidRPr="009B6A59" w:rsidRDefault="008919CF" w:rsidP="00071376">
      <w:pPr>
        <w:pStyle w:val="Cabealho"/>
        <w:tabs>
          <w:tab w:val="clear" w:pos="4419"/>
          <w:tab w:val="clear" w:pos="8838"/>
        </w:tabs>
        <w:spacing w:before="120" w:after="120"/>
        <w:jc w:val="both"/>
        <w:rPr>
          <w:b/>
          <w:sz w:val="24"/>
          <w:szCs w:val="24"/>
        </w:rPr>
      </w:pPr>
      <w:r w:rsidRPr="009B6A59">
        <w:rPr>
          <w:b/>
          <w:sz w:val="24"/>
          <w:szCs w:val="24"/>
        </w:rPr>
        <w:t>10 – DO CREDENCIAMENTO</w:t>
      </w:r>
    </w:p>
    <w:p w14:paraId="564BF6FB" w14:textId="77777777" w:rsidR="00FE550D" w:rsidRPr="009B6A59" w:rsidRDefault="008919CF" w:rsidP="00071376">
      <w:pPr>
        <w:spacing w:before="120" w:after="120"/>
        <w:jc w:val="both"/>
        <w:rPr>
          <w:sz w:val="24"/>
          <w:szCs w:val="24"/>
        </w:rPr>
      </w:pPr>
      <w:r w:rsidRPr="009B6A59">
        <w:rPr>
          <w:bCs/>
          <w:sz w:val="24"/>
          <w:szCs w:val="24"/>
        </w:rPr>
        <w:t>10.1</w:t>
      </w:r>
      <w:r w:rsidRPr="009B6A59">
        <w:rPr>
          <w:b/>
          <w:sz w:val="24"/>
          <w:szCs w:val="24"/>
        </w:rPr>
        <w:t xml:space="preserve"> – </w:t>
      </w:r>
      <w:r w:rsidRPr="009B6A59">
        <w:rPr>
          <w:bCs/>
          <w:sz w:val="24"/>
          <w:szCs w:val="24"/>
        </w:rPr>
        <w:t xml:space="preserve">A licitante far-se-á apresentar para credenciamento perante </w:t>
      </w:r>
      <w:r w:rsidR="00B67E15" w:rsidRPr="009B6A59">
        <w:rPr>
          <w:bCs/>
          <w:sz w:val="24"/>
          <w:szCs w:val="24"/>
        </w:rPr>
        <w:t>a Pregoeira</w:t>
      </w:r>
      <w:r w:rsidRPr="009B6A59">
        <w:rPr>
          <w:bCs/>
          <w:sz w:val="24"/>
          <w:szCs w:val="24"/>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(autenticado ou original).</w:t>
      </w:r>
      <w:r w:rsidR="000B4471" w:rsidRPr="009B6A59">
        <w:rPr>
          <w:bCs/>
          <w:sz w:val="24"/>
          <w:szCs w:val="24"/>
        </w:rPr>
        <w:t xml:space="preserve"> </w:t>
      </w:r>
      <w:r w:rsidR="00FE550D" w:rsidRPr="009B6A59">
        <w:rPr>
          <w:b/>
          <w:bCs/>
          <w:sz w:val="24"/>
          <w:szCs w:val="24"/>
        </w:rPr>
        <w:t xml:space="preserve">destacando </w:t>
      </w:r>
      <w:r w:rsidR="00FE550D" w:rsidRPr="009B6A59">
        <w:rPr>
          <w:b/>
          <w:sz w:val="24"/>
          <w:szCs w:val="24"/>
          <w:shd w:val="clear" w:color="auto" w:fill="FFFFFF"/>
        </w:rPr>
        <w:t>o seu ramo de atividade compatível com o objeto contratual e licitado</w:t>
      </w:r>
      <w:r w:rsidR="00FE550D" w:rsidRPr="009B6A59">
        <w:rPr>
          <w:sz w:val="24"/>
          <w:szCs w:val="24"/>
        </w:rPr>
        <w:t xml:space="preserve">; </w:t>
      </w:r>
      <w:r w:rsidR="00FE550D" w:rsidRPr="009B6A59">
        <w:rPr>
          <w:bCs/>
          <w:sz w:val="24"/>
          <w:szCs w:val="24"/>
        </w:rPr>
        <w:t xml:space="preserve"> </w:t>
      </w:r>
    </w:p>
    <w:p w14:paraId="3B4ECEF4" w14:textId="77777777" w:rsidR="008919CF" w:rsidRPr="009B6A59" w:rsidRDefault="008919CF" w:rsidP="00071376">
      <w:pPr>
        <w:pStyle w:val="Cabealho"/>
        <w:tabs>
          <w:tab w:val="clear" w:pos="4419"/>
          <w:tab w:val="clear" w:pos="8838"/>
        </w:tabs>
        <w:spacing w:before="120" w:after="120"/>
        <w:jc w:val="both"/>
        <w:rPr>
          <w:bCs/>
          <w:sz w:val="24"/>
          <w:szCs w:val="24"/>
        </w:rPr>
      </w:pPr>
      <w:r w:rsidRPr="009B6A59">
        <w:rPr>
          <w:bCs/>
          <w:sz w:val="24"/>
          <w:szCs w:val="24"/>
        </w:rPr>
        <w:t xml:space="preserve">10.2 – O credenciamento far-se-á por meio de instrumento público de procuração ou instrumento particular </w:t>
      </w:r>
      <w:r w:rsidRPr="009B6A59">
        <w:rPr>
          <w:b/>
          <w:sz w:val="24"/>
          <w:szCs w:val="24"/>
        </w:rPr>
        <w:t xml:space="preserve">com poderes para formular lances de preços e praticar todos os demais atos pertinentes ao certame em nome da representada. </w:t>
      </w:r>
      <w:r w:rsidRPr="009B6A59">
        <w:rPr>
          <w:bCs/>
          <w:sz w:val="24"/>
          <w:szCs w:val="24"/>
        </w:rPr>
        <w:t>(Carta de Credenciamento – Anexo V).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14:paraId="59664353" w14:textId="77777777" w:rsidR="008919CF" w:rsidRPr="009B6A59" w:rsidRDefault="008919CF" w:rsidP="00071376">
      <w:pPr>
        <w:autoSpaceDE w:val="0"/>
        <w:autoSpaceDN w:val="0"/>
        <w:adjustRightInd w:val="0"/>
        <w:spacing w:before="120" w:after="120"/>
        <w:jc w:val="both"/>
        <w:rPr>
          <w:bCs/>
          <w:sz w:val="24"/>
          <w:szCs w:val="24"/>
        </w:rPr>
      </w:pPr>
      <w:r w:rsidRPr="009B6A59">
        <w:rPr>
          <w:bCs/>
          <w:sz w:val="24"/>
          <w:szCs w:val="24"/>
        </w:rPr>
        <w:t xml:space="preserve">10.3 – </w:t>
      </w:r>
      <w:r w:rsidR="00711382" w:rsidRPr="009B6A59">
        <w:rPr>
          <w:bCs/>
          <w:sz w:val="24"/>
          <w:szCs w:val="24"/>
        </w:rPr>
        <w:t>A empresa deverá apresentar juntamente com os documentos acima citados a declaração conjunta de que Cumpre Rigorosamente o A</w:t>
      </w:r>
      <w:r w:rsidR="00563C5B" w:rsidRPr="009B6A59">
        <w:rPr>
          <w:bCs/>
          <w:sz w:val="24"/>
          <w:szCs w:val="24"/>
        </w:rPr>
        <w:t>rt.</w:t>
      </w:r>
      <w:r w:rsidR="00711382" w:rsidRPr="009B6A59">
        <w:rPr>
          <w:bCs/>
          <w:sz w:val="24"/>
          <w:szCs w:val="24"/>
        </w:rPr>
        <w:t xml:space="preserve"> 7º da Constituição Federal, de Enquadramento em Pequenos Negócios ou não, de Atendimento aos Requisitos de Habilitação e de Fatos Impeditivos, Idoneidade e Não Parentesco, conforme ANEXO </w:t>
      </w:r>
      <w:r w:rsidR="00952B90" w:rsidRPr="009B6A59">
        <w:rPr>
          <w:bCs/>
          <w:sz w:val="24"/>
          <w:szCs w:val="24"/>
        </w:rPr>
        <w:t>IV</w:t>
      </w:r>
      <w:r w:rsidR="00711382" w:rsidRPr="009B6A59">
        <w:rPr>
          <w:bCs/>
          <w:sz w:val="24"/>
          <w:szCs w:val="24"/>
        </w:rPr>
        <w:t xml:space="preserve">, </w:t>
      </w:r>
      <w:r w:rsidR="00711382" w:rsidRPr="009B6A59">
        <w:rPr>
          <w:b/>
          <w:bCs/>
          <w:sz w:val="24"/>
          <w:szCs w:val="24"/>
        </w:rPr>
        <w:t>fora do envelope.</w:t>
      </w:r>
      <w:r w:rsidR="00711382" w:rsidRPr="009B6A59">
        <w:rPr>
          <w:bCs/>
          <w:sz w:val="24"/>
          <w:szCs w:val="24"/>
        </w:rPr>
        <w:t xml:space="preserve">  </w:t>
      </w:r>
    </w:p>
    <w:p w14:paraId="4331BB71" w14:textId="77777777" w:rsidR="008919CF" w:rsidRPr="009B6A59" w:rsidRDefault="008919CF" w:rsidP="00071376">
      <w:pPr>
        <w:pStyle w:val="Cabealho"/>
        <w:tabs>
          <w:tab w:val="clear" w:pos="4419"/>
          <w:tab w:val="clear" w:pos="8838"/>
        </w:tabs>
        <w:spacing w:before="120" w:after="120"/>
        <w:jc w:val="both"/>
        <w:rPr>
          <w:bCs/>
          <w:sz w:val="24"/>
          <w:szCs w:val="24"/>
        </w:rPr>
      </w:pPr>
      <w:r w:rsidRPr="009B6A59">
        <w:rPr>
          <w:bCs/>
          <w:sz w:val="24"/>
          <w:szCs w:val="24"/>
        </w:rPr>
        <w:t xml:space="preserve">10.4 – As Sociedades Anônimas deverão apresentar cópia da ata da </w:t>
      </w:r>
      <w:proofErr w:type="spellStart"/>
      <w:r w:rsidRPr="009B6A59">
        <w:rPr>
          <w:bCs/>
          <w:sz w:val="24"/>
          <w:szCs w:val="24"/>
        </w:rPr>
        <w:t>assembléia</w:t>
      </w:r>
      <w:proofErr w:type="spellEnd"/>
      <w:r w:rsidRPr="009B6A59">
        <w:rPr>
          <w:bCs/>
          <w:sz w:val="24"/>
          <w:szCs w:val="24"/>
        </w:rPr>
        <w:t xml:space="preserve"> geral ou da reunião do Conselho de Administração atinente à eleição e ao mandato dos atuais administradores, que deverá evidenciar o devido registro na Junta Comercial pertinente ou a publicação prevista na Lei 6.404/76 e suas alterações.</w:t>
      </w:r>
    </w:p>
    <w:p w14:paraId="65F0B44B" w14:textId="77777777" w:rsidR="008919CF" w:rsidRPr="009B6A59" w:rsidRDefault="008919CF" w:rsidP="00071376">
      <w:pPr>
        <w:pStyle w:val="Cabealho"/>
        <w:tabs>
          <w:tab w:val="clear" w:pos="4419"/>
          <w:tab w:val="clear" w:pos="8838"/>
          <w:tab w:val="num" w:pos="709"/>
        </w:tabs>
        <w:spacing w:before="120" w:after="120"/>
        <w:jc w:val="both"/>
        <w:rPr>
          <w:bCs/>
          <w:sz w:val="24"/>
          <w:szCs w:val="24"/>
        </w:rPr>
      </w:pPr>
      <w:r w:rsidRPr="009B6A59">
        <w:rPr>
          <w:bCs/>
          <w:sz w:val="24"/>
          <w:szCs w:val="24"/>
        </w:rPr>
        <w:t xml:space="preserve">10.5 – As empresas que participarem da presente licitação, </w:t>
      </w:r>
      <w:r w:rsidRPr="009B6A59">
        <w:rPr>
          <w:b/>
          <w:bCs/>
          <w:sz w:val="24"/>
          <w:szCs w:val="24"/>
        </w:rPr>
        <w:t>será permitido apenas (01) um representante legal que será o único admitido a intervir em nome da mesma</w:t>
      </w:r>
      <w:r w:rsidRPr="009B6A59">
        <w:rPr>
          <w:bCs/>
          <w:sz w:val="24"/>
          <w:szCs w:val="24"/>
        </w:rPr>
        <w:t>.</w:t>
      </w:r>
    </w:p>
    <w:p w14:paraId="5E417DB5" w14:textId="77777777" w:rsidR="008919CF" w:rsidRPr="009B6A59" w:rsidRDefault="008919CF" w:rsidP="00071376">
      <w:pPr>
        <w:pStyle w:val="Cabealho"/>
        <w:tabs>
          <w:tab w:val="clear" w:pos="4419"/>
          <w:tab w:val="clear" w:pos="8838"/>
          <w:tab w:val="num" w:pos="709"/>
        </w:tabs>
        <w:spacing w:before="120" w:after="120"/>
        <w:jc w:val="both"/>
        <w:rPr>
          <w:bCs/>
          <w:sz w:val="24"/>
          <w:szCs w:val="24"/>
        </w:rPr>
      </w:pPr>
      <w:r w:rsidRPr="009B6A59">
        <w:rPr>
          <w:bCs/>
          <w:sz w:val="24"/>
          <w:szCs w:val="24"/>
        </w:rPr>
        <w:t>10.6 – É vedado a um mesmo procurador, representante legal ou credenciado representar mais de um licitante, sob pena de afastamento das licitantes envolvidas no procedimento licitatório.</w:t>
      </w:r>
    </w:p>
    <w:p w14:paraId="11806824" w14:textId="77777777" w:rsidR="00543C95" w:rsidRPr="009B6A59" w:rsidRDefault="008919CF" w:rsidP="00071376">
      <w:pPr>
        <w:pStyle w:val="Cabealho"/>
        <w:tabs>
          <w:tab w:val="clear" w:pos="4419"/>
          <w:tab w:val="clear" w:pos="8838"/>
          <w:tab w:val="num" w:pos="709"/>
        </w:tabs>
        <w:spacing w:before="120" w:after="120"/>
        <w:jc w:val="both"/>
        <w:rPr>
          <w:bCs/>
          <w:sz w:val="24"/>
          <w:szCs w:val="24"/>
          <w:lang w:val="pt-BR"/>
        </w:rPr>
      </w:pPr>
      <w:r w:rsidRPr="009B6A59">
        <w:rPr>
          <w:bCs/>
          <w:sz w:val="24"/>
          <w:szCs w:val="24"/>
        </w:rPr>
        <w:t>10.7 – A ausência do credenciamento implicará na impossibilidade de formulação de lances após a classificação preliminar, bem como a perda do direito de manifestar intenção de recorrer das decisões d</w:t>
      </w:r>
      <w:r w:rsidR="00B67E15" w:rsidRPr="009B6A59">
        <w:rPr>
          <w:bCs/>
          <w:sz w:val="24"/>
          <w:szCs w:val="24"/>
          <w:lang w:val="pt-BR"/>
        </w:rPr>
        <w:t>a Pregoeira</w:t>
      </w:r>
      <w:r w:rsidRPr="009B6A59">
        <w:rPr>
          <w:bCs/>
          <w:sz w:val="24"/>
          <w:szCs w:val="24"/>
        </w:rPr>
        <w:t>, ficando o representante da licitante impedido de se manifestar durante os trabalhos.</w:t>
      </w:r>
      <w:r w:rsidR="000B4471" w:rsidRPr="009B6A59">
        <w:rPr>
          <w:bCs/>
          <w:sz w:val="24"/>
          <w:szCs w:val="24"/>
          <w:lang w:val="pt-BR"/>
        </w:rPr>
        <w:t xml:space="preserve"> </w:t>
      </w:r>
    </w:p>
    <w:p w14:paraId="0627E953" w14:textId="77777777" w:rsidR="00116FF7" w:rsidRPr="009B6A59" w:rsidRDefault="00B2655B" w:rsidP="00071376">
      <w:pPr>
        <w:pStyle w:val="Cabealho"/>
        <w:tabs>
          <w:tab w:val="clear" w:pos="4419"/>
          <w:tab w:val="clear" w:pos="8838"/>
          <w:tab w:val="num" w:pos="709"/>
        </w:tabs>
        <w:spacing w:before="120" w:after="120"/>
        <w:jc w:val="both"/>
        <w:rPr>
          <w:b/>
          <w:sz w:val="24"/>
          <w:szCs w:val="24"/>
        </w:rPr>
      </w:pPr>
      <w:r w:rsidRPr="009B6A59">
        <w:rPr>
          <w:b/>
          <w:sz w:val="24"/>
          <w:szCs w:val="24"/>
        </w:rPr>
        <w:t>11</w:t>
      </w:r>
      <w:r w:rsidR="00311223" w:rsidRPr="009B6A59">
        <w:rPr>
          <w:b/>
          <w:sz w:val="24"/>
          <w:szCs w:val="24"/>
        </w:rPr>
        <w:t xml:space="preserve"> – </w:t>
      </w:r>
      <w:r w:rsidR="00116FF7" w:rsidRPr="009B6A59">
        <w:rPr>
          <w:b/>
          <w:sz w:val="24"/>
          <w:szCs w:val="24"/>
        </w:rPr>
        <w:t>DA PROPOSTA DE PREÇOS</w:t>
      </w:r>
      <w:r w:rsidR="00EE6FFF" w:rsidRPr="009B6A59">
        <w:rPr>
          <w:b/>
          <w:sz w:val="24"/>
          <w:szCs w:val="24"/>
          <w:lang w:val="pt-BR"/>
        </w:rPr>
        <w:t xml:space="preserve">      </w:t>
      </w:r>
    </w:p>
    <w:p w14:paraId="442ECA20" w14:textId="77777777" w:rsidR="004C0486" w:rsidRPr="009B6A59" w:rsidRDefault="00B2655B" w:rsidP="00071376">
      <w:pPr>
        <w:pStyle w:val="Cabealho"/>
        <w:tabs>
          <w:tab w:val="clear" w:pos="4419"/>
          <w:tab w:val="clear" w:pos="8838"/>
        </w:tabs>
        <w:spacing w:before="120" w:after="120"/>
        <w:jc w:val="both"/>
        <w:rPr>
          <w:bCs/>
          <w:sz w:val="24"/>
          <w:szCs w:val="24"/>
        </w:rPr>
      </w:pPr>
      <w:r w:rsidRPr="009B6A59">
        <w:rPr>
          <w:bCs/>
          <w:sz w:val="24"/>
          <w:szCs w:val="24"/>
        </w:rPr>
        <w:t>11.</w:t>
      </w:r>
      <w:r w:rsidR="00116FF7" w:rsidRPr="009B6A59">
        <w:rPr>
          <w:bCs/>
          <w:sz w:val="24"/>
          <w:szCs w:val="24"/>
        </w:rPr>
        <w:t xml:space="preserve">1 </w:t>
      </w:r>
      <w:r w:rsidR="00311223" w:rsidRPr="009B6A59">
        <w:rPr>
          <w:sz w:val="24"/>
          <w:szCs w:val="24"/>
        </w:rPr>
        <w:t>–</w:t>
      </w:r>
      <w:r w:rsidR="004C0486" w:rsidRPr="009B6A59">
        <w:rPr>
          <w:sz w:val="24"/>
          <w:szCs w:val="24"/>
        </w:rPr>
        <w:t xml:space="preserve"> As Proposta</w:t>
      </w:r>
      <w:r w:rsidR="00C519FB" w:rsidRPr="009B6A59">
        <w:rPr>
          <w:sz w:val="24"/>
          <w:szCs w:val="24"/>
        </w:rPr>
        <w:t>s</w:t>
      </w:r>
      <w:r w:rsidR="004C0486" w:rsidRPr="009B6A59">
        <w:rPr>
          <w:sz w:val="24"/>
          <w:szCs w:val="24"/>
        </w:rPr>
        <w:t xml:space="preserve"> de Preços serão aceitas em formulário fornecido pelo licitado</w:t>
      </w:r>
      <w:r w:rsidR="004C0486" w:rsidRPr="009B6A59">
        <w:rPr>
          <w:bCs/>
          <w:sz w:val="24"/>
          <w:szCs w:val="24"/>
        </w:rPr>
        <w:t xml:space="preserve">, </w:t>
      </w:r>
      <w:r w:rsidR="004C0486" w:rsidRPr="009B6A59">
        <w:rPr>
          <w:sz w:val="24"/>
          <w:szCs w:val="24"/>
        </w:rPr>
        <w:t xml:space="preserve">ANEXO II </w:t>
      </w:r>
      <w:r w:rsidR="00C4626C" w:rsidRPr="009B6A59">
        <w:rPr>
          <w:sz w:val="24"/>
          <w:szCs w:val="24"/>
        </w:rPr>
        <w:t xml:space="preserve">do Edital </w:t>
      </w:r>
      <w:r w:rsidR="004C0486" w:rsidRPr="009B6A59">
        <w:rPr>
          <w:bCs/>
          <w:sz w:val="24"/>
          <w:szCs w:val="24"/>
        </w:rPr>
        <w:t>e deverá ser apresentada em 01 (uma) via, datilografada ou manuscrita, com carimbo do CNPJ da firma licitante (em todas as folhas) e rubricadas (em todas as folhas), datada e assinada pelo representante legal da licitante</w:t>
      </w:r>
      <w:r w:rsidR="00A0094B" w:rsidRPr="009B6A59">
        <w:rPr>
          <w:bCs/>
          <w:sz w:val="24"/>
          <w:szCs w:val="24"/>
        </w:rPr>
        <w:t xml:space="preserve"> </w:t>
      </w:r>
      <w:r w:rsidR="004C0486" w:rsidRPr="009B6A59">
        <w:rPr>
          <w:bCs/>
          <w:sz w:val="24"/>
          <w:szCs w:val="24"/>
        </w:rPr>
        <w:t xml:space="preserve">e ainda, sem emendas, rasuras, borrões, acréscimos ou entrelinhas e deverá estar dentro de envelope indevassável e lacrado no fecho. </w:t>
      </w:r>
    </w:p>
    <w:p w14:paraId="520D1793" w14:textId="77777777" w:rsidR="009366F4" w:rsidRPr="009B6A59" w:rsidRDefault="004C0486" w:rsidP="00071376">
      <w:pPr>
        <w:pStyle w:val="Cabealho"/>
        <w:tabs>
          <w:tab w:val="clear" w:pos="4419"/>
          <w:tab w:val="clear" w:pos="8838"/>
        </w:tabs>
        <w:spacing w:before="120" w:after="120"/>
        <w:jc w:val="both"/>
        <w:rPr>
          <w:bCs/>
          <w:sz w:val="24"/>
          <w:szCs w:val="24"/>
        </w:rPr>
      </w:pPr>
      <w:r w:rsidRPr="009B6A59">
        <w:rPr>
          <w:b/>
          <w:bCs/>
          <w:sz w:val="24"/>
          <w:szCs w:val="24"/>
        </w:rPr>
        <w:t>11.1.1</w:t>
      </w:r>
      <w:r w:rsidR="00311223" w:rsidRPr="009B6A59">
        <w:rPr>
          <w:b/>
          <w:bCs/>
          <w:sz w:val="24"/>
          <w:szCs w:val="24"/>
        </w:rPr>
        <w:t xml:space="preserve"> –</w:t>
      </w:r>
      <w:r w:rsidRPr="009B6A59">
        <w:rPr>
          <w:b/>
          <w:bCs/>
          <w:sz w:val="24"/>
          <w:szCs w:val="24"/>
        </w:rPr>
        <w:t xml:space="preserve"> Na hipótese da Licitante apresentar formulário próprio</w:t>
      </w:r>
      <w:r w:rsidRPr="009B6A59">
        <w:rPr>
          <w:bCs/>
          <w:sz w:val="24"/>
          <w:szCs w:val="24"/>
        </w:rPr>
        <w:t xml:space="preserve">, este deverá </w:t>
      </w:r>
      <w:r w:rsidR="00311223" w:rsidRPr="009B6A59">
        <w:rPr>
          <w:bCs/>
          <w:sz w:val="24"/>
          <w:szCs w:val="24"/>
        </w:rPr>
        <w:t xml:space="preserve">ser </w:t>
      </w:r>
      <w:r w:rsidRPr="009B6A59">
        <w:rPr>
          <w:bCs/>
          <w:sz w:val="24"/>
          <w:szCs w:val="24"/>
        </w:rPr>
        <w:t xml:space="preserve">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w:t>
      </w:r>
      <w:r w:rsidRPr="009B6A59">
        <w:rPr>
          <w:bCs/>
          <w:sz w:val="24"/>
          <w:szCs w:val="24"/>
        </w:rPr>
        <w:lastRenderedPageBreak/>
        <w:t>referência/ Formulário fornecido pelo licitado, PREVALECER</w:t>
      </w:r>
      <w:r w:rsidR="001A31B2" w:rsidRPr="009B6A59">
        <w:rPr>
          <w:bCs/>
          <w:sz w:val="24"/>
          <w:szCs w:val="24"/>
        </w:rPr>
        <w:t>Á</w:t>
      </w:r>
      <w:r w:rsidRPr="009B6A59">
        <w:rPr>
          <w:bCs/>
          <w:sz w:val="24"/>
          <w:szCs w:val="24"/>
        </w:rPr>
        <w:t xml:space="preserve"> todas as informações contida</w:t>
      </w:r>
      <w:r w:rsidR="00AC7C07" w:rsidRPr="009B6A59">
        <w:rPr>
          <w:bCs/>
          <w:sz w:val="24"/>
          <w:szCs w:val="24"/>
          <w:lang w:val="pt-BR"/>
        </w:rPr>
        <w:t>s</w:t>
      </w:r>
      <w:r w:rsidRPr="009B6A59">
        <w:rPr>
          <w:bCs/>
          <w:sz w:val="24"/>
          <w:szCs w:val="24"/>
        </w:rPr>
        <w:t xml:space="preserve"> no edital e anexos, contendo na sua parte externa o título.</w:t>
      </w:r>
    </w:p>
    <w:tbl>
      <w:tblPr>
        <w:tblpPr w:leftFromText="141" w:rightFromText="141" w:vertAnchor="text" w:horzAnchor="margin" w:tblpXSpec="center"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95"/>
      </w:tblGrid>
      <w:tr w:rsidR="00606593" w:rsidRPr="009B6A59" w14:paraId="7CAB730E" w14:textId="77777777" w:rsidTr="00606593">
        <w:tc>
          <w:tcPr>
            <w:tcW w:w="6095" w:type="dxa"/>
          </w:tcPr>
          <w:p w14:paraId="5B4E3619" w14:textId="77777777" w:rsidR="00606593" w:rsidRPr="009B6A59" w:rsidRDefault="00606593" w:rsidP="00606593">
            <w:pPr>
              <w:pStyle w:val="Cabealho"/>
              <w:tabs>
                <w:tab w:val="clear" w:pos="4419"/>
                <w:tab w:val="clear" w:pos="8838"/>
              </w:tabs>
              <w:jc w:val="center"/>
              <w:rPr>
                <w:b/>
                <w:sz w:val="24"/>
                <w:szCs w:val="24"/>
              </w:rPr>
            </w:pPr>
            <w:r w:rsidRPr="009B6A59">
              <w:rPr>
                <w:bCs/>
                <w:sz w:val="24"/>
                <w:szCs w:val="24"/>
                <w:lang w:val="pt-BR" w:eastAsia="pt-BR"/>
              </w:rPr>
              <w:t xml:space="preserve">  </w:t>
            </w:r>
            <w:r w:rsidRPr="009B6A59">
              <w:rPr>
                <w:b/>
                <w:sz w:val="24"/>
                <w:szCs w:val="24"/>
                <w:lang w:val="pt-BR" w:eastAsia="pt-BR"/>
              </w:rPr>
              <w:t>PREFEITURA MUNICIPAL DE BOM JARDIM.</w:t>
            </w:r>
          </w:p>
          <w:p w14:paraId="627E32CC" w14:textId="77777777" w:rsidR="00606593" w:rsidRPr="009B6A59" w:rsidRDefault="00606593" w:rsidP="00606593">
            <w:pPr>
              <w:pStyle w:val="Cabealho"/>
              <w:tabs>
                <w:tab w:val="clear" w:pos="4419"/>
                <w:tab w:val="clear" w:pos="8838"/>
              </w:tabs>
              <w:jc w:val="center"/>
              <w:rPr>
                <w:b/>
                <w:sz w:val="24"/>
                <w:szCs w:val="24"/>
              </w:rPr>
            </w:pPr>
            <w:r w:rsidRPr="009B6A59">
              <w:rPr>
                <w:b/>
                <w:sz w:val="24"/>
                <w:szCs w:val="24"/>
                <w:lang w:val="pt-BR" w:eastAsia="pt-BR"/>
              </w:rPr>
              <w:t>ENVELOPE Nº 01 – PROPOSTA DE PREÇOS</w:t>
            </w:r>
          </w:p>
          <w:p w14:paraId="1E6FB486" w14:textId="7F2BADE2" w:rsidR="00606593" w:rsidRPr="009B6A59" w:rsidRDefault="00606593" w:rsidP="00606593">
            <w:pPr>
              <w:pStyle w:val="Cabealho"/>
              <w:tabs>
                <w:tab w:val="clear" w:pos="4419"/>
                <w:tab w:val="clear" w:pos="8838"/>
              </w:tabs>
              <w:jc w:val="center"/>
              <w:rPr>
                <w:b/>
                <w:sz w:val="24"/>
                <w:szCs w:val="24"/>
              </w:rPr>
            </w:pPr>
            <w:r w:rsidRPr="009B6A59">
              <w:rPr>
                <w:b/>
                <w:sz w:val="24"/>
                <w:szCs w:val="24"/>
                <w:lang w:val="pt-BR" w:eastAsia="pt-BR"/>
              </w:rPr>
              <w:t xml:space="preserve">PREGÃO PRESENCIAL PARA REGISTRO DE PREÇOS </w:t>
            </w:r>
            <w:r w:rsidR="00947C7F" w:rsidRPr="009B6A59">
              <w:rPr>
                <w:b/>
                <w:sz w:val="24"/>
                <w:szCs w:val="24"/>
                <w:lang w:val="pt-BR" w:eastAsia="pt-BR"/>
              </w:rPr>
              <w:t xml:space="preserve">Nº </w:t>
            </w:r>
            <w:r w:rsidR="00AC7B52">
              <w:rPr>
                <w:b/>
                <w:sz w:val="24"/>
                <w:szCs w:val="24"/>
                <w:lang w:val="pt-BR" w:eastAsia="pt-BR"/>
              </w:rPr>
              <w:t>076</w:t>
            </w:r>
            <w:r w:rsidRPr="009B6A59">
              <w:rPr>
                <w:b/>
                <w:sz w:val="24"/>
                <w:szCs w:val="24"/>
                <w:lang w:val="pt-BR" w:eastAsia="pt-BR"/>
              </w:rPr>
              <w:t>/2</w:t>
            </w:r>
            <w:r w:rsidR="006E6A60" w:rsidRPr="009B6A59">
              <w:rPr>
                <w:b/>
                <w:sz w:val="24"/>
                <w:szCs w:val="24"/>
                <w:lang w:val="pt-BR" w:eastAsia="pt-BR"/>
              </w:rPr>
              <w:t>2</w:t>
            </w:r>
          </w:p>
          <w:p w14:paraId="3E6D282F" w14:textId="77777777" w:rsidR="00606593" w:rsidRPr="009B6A59" w:rsidRDefault="00606593" w:rsidP="00606593">
            <w:pPr>
              <w:pStyle w:val="Cabealho"/>
              <w:tabs>
                <w:tab w:val="clear" w:pos="4419"/>
                <w:tab w:val="clear" w:pos="8838"/>
              </w:tabs>
              <w:jc w:val="center"/>
              <w:rPr>
                <w:b/>
                <w:sz w:val="24"/>
                <w:szCs w:val="24"/>
              </w:rPr>
            </w:pPr>
            <w:proofErr w:type="gramStart"/>
            <w:r w:rsidRPr="009B6A59">
              <w:rPr>
                <w:b/>
                <w:sz w:val="24"/>
                <w:szCs w:val="24"/>
                <w:lang w:val="pt-BR" w:eastAsia="pt-BR"/>
              </w:rPr>
              <w:t>( RAZÃO</w:t>
            </w:r>
            <w:proofErr w:type="gramEnd"/>
            <w:r w:rsidRPr="009B6A59">
              <w:rPr>
                <w:b/>
                <w:sz w:val="24"/>
                <w:szCs w:val="24"/>
                <w:lang w:val="pt-BR" w:eastAsia="pt-BR"/>
              </w:rPr>
              <w:t xml:space="preserve"> SOCIAL DA EMPRESA)</w:t>
            </w:r>
          </w:p>
        </w:tc>
      </w:tr>
    </w:tbl>
    <w:p w14:paraId="5869D413" w14:textId="77777777" w:rsidR="00606593" w:rsidRPr="009B6A59" w:rsidRDefault="00606593" w:rsidP="00B344C2">
      <w:pPr>
        <w:pStyle w:val="Cabealho"/>
        <w:tabs>
          <w:tab w:val="clear" w:pos="4419"/>
          <w:tab w:val="clear" w:pos="8838"/>
        </w:tabs>
        <w:spacing w:after="240"/>
        <w:jc w:val="both"/>
        <w:rPr>
          <w:bCs/>
          <w:sz w:val="24"/>
          <w:szCs w:val="24"/>
        </w:rPr>
      </w:pPr>
    </w:p>
    <w:p w14:paraId="6EF9BDA2" w14:textId="77777777" w:rsidR="00606593" w:rsidRPr="009B6A59" w:rsidRDefault="00606593" w:rsidP="00B344C2">
      <w:pPr>
        <w:pStyle w:val="Cabealho"/>
        <w:tabs>
          <w:tab w:val="clear" w:pos="4419"/>
          <w:tab w:val="clear" w:pos="8838"/>
        </w:tabs>
        <w:spacing w:after="240"/>
        <w:jc w:val="both"/>
        <w:rPr>
          <w:bCs/>
          <w:sz w:val="24"/>
          <w:szCs w:val="24"/>
          <w:lang w:val="pt-BR"/>
        </w:rPr>
      </w:pPr>
    </w:p>
    <w:p w14:paraId="7DECDCCB" w14:textId="77777777" w:rsidR="007C7C34" w:rsidRPr="009B6A59" w:rsidRDefault="007C7C34" w:rsidP="00524B90">
      <w:pPr>
        <w:pStyle w:val="Cabealho"/>
        <w:tabs>
          <w:tab w:val="clear" w:pos="4419"/>
          <w:tab w:val="clear" w:pos="8838"/>
        </w:tabs>
        <w:spacing w:before="120" w:after="120"/>
        <w:jc w:val="both"/>
        <w:rPr>
          <w:bCs/>
          <w:sz w:val="24"/>
          <w:szCs w:val="24"/>
        </w:rPr>
      </w:pPr>
    </w:p>
    <w:p w14:paraId="02DF5C26" w14:textId="77777777" w:rsidR="001A4163" w:rsidRPr="009B6A59" w:rsidRDefault="00455FB7" w:rsidP="00071376">
      <w:pPr>
        <w:pStyle w:val="Cabealho"/>
        <w:tabs>
          <w:tab w:val="clear" w:pos="4419"/>
          <w:tab w:val="clear" w:pos="8838"/>
        </w:tabs>
        <w:spacing w:before="120" w:after="120"/>
        <w:jc w:val="both"/>
        <w:rPr>
          <w:sz w:val="24"/>
          <w:szCs w:val="24"/>
          <w:lang w:val="pt-BR"/>
        </w:rPr>
      </w:pPr>
      <w:r w:rsidRPr="009B6A59">
        <w:rPr>
          <w:bCs/>
          <w:sz w:val="24"/>
          <w:szCs w:val="24"/>
        </w:rPr>
        <w:t xml:space="preserve">11.1.2 – </w:t>
      </w:r>
      <w:r w:rsidR="00C92C15" w:rsidRPr="009B6A59">
        <w:rPr>
          <w:sz w:val="24"/>
          <w:szCs w:val="24"/>
        </w:rPr>
        <w:t>Quando da abertura do envelope da proposta de preços for verificado erro de caráter formal ou material, tais como ausência de assinatura, carimbo, datas, designação de órgão, erros de cálculo entre os componentes de custo unitário e do custo total, etc. o equívoco poderá ser sanado durante a sessão pelo sócio, proprietário, dirigente ou assemelhado ou pelo Representante Legal da empresa, com poderes para realizar o referido ato, desde que não importe em modificação das condições da proposta, principalmente no que tange o critério utilizado para julgamento.</w:t>
      </w:r>
    </w:p>
    <w:p w14:paraId="4DDECFC8" w14:textId="77777777" w:rsidR="007250F2" w:rsidRPr="009B6A59" w:rsidRDefault="007250F2" w:rsidP="007250F2">
      <w:pPr>
        <w:pStyle w:val="Cabealho"/>
        <w:tabs>
          <w:tab w:val="left" w:pos="708"/>
        </w:tabs>
        <w:spacing w:before="120" w:after="120"/>
        <w:ind w:right="35"/>
        <w:jc w:val="both"/>
        <w:rPr>
          <w:b/>
          <w:bCs/>
          <w:sz w:val="24"/>
          <w:szCs w:val="24"/>
        </w:rPr>
      </w:pPr>
      <w:r w:rsidRPr="009B6A59">
        <w:rPr>
          <w:bCs/>
          <w:sz w:val="24"/>
          <w:szCs w:val="24"/>
        </w:rPr>
        <w:t>11.1.3- Na hipótese da Licitante ter ofertado preço equivocado, impossível de correção na forma do item anterior, DEVERÁ solicitar a desclassificação da proposta, antes da classificação para posterior fase de lances.</w:t>
      </w:r>
      <w:r w:rsidRPr="009B6A59">
        <w:rPr>
          <w:b/>
          <w:bCs/>
          <w:sz w:val="24"/>
          <w:szCs w:val="24"/>
        </w:rPr>
        <w:t xml:space="preserve">  </w:t>
      </w:r>
    </w:p>
    <w:p w14:paraId="77D60B6A" w14:textId="77777777" w:rsidR="007250F2" w:rsidRPr="009B6A59" w:rsidRDefault="007250F2" w:rsidP="007250F2">
      <w:pPr>
        <w:pStyle w:val="Cabealho"/>
        <w:keepNext/>
        <w:tabs>
          <w:tab w:val="clear" w:pos="4419"/>
          <w:tab w:val="clear" w:pos="8838"/>
        </w:tabs>
        <w:spacing w:before="80" w:after="80"/>
        <w:ind w:right="35"/>
        <w:jc w:val="both"/>
        <w:rPr>
          <w:bCs/>
          <w:sz w:val="24"/>
          <w:szCs w:val="24"/>
        </w:rPr>
      </w:pPr>
      <w:r w:rsidRPr="009B6A59">
        <w:rPr>
          <w:bCs/>
          <w:sz w:val="24"/>
          <w:szCs w:val="24"/>
        </w:rPr>
        <w:t xml:space="preserve">11.1.4 – A licitante deverá apresentar a proposta também em meio digital (CD, </w:t>
      </w:r>
      <w:proofErr w:type="spellStart"/>
      <w:r w:rsidRPr="009B6A59">
        <w:rPr>
          <w:bCs/>
          <w:sz w:val="24"/>
          <w:szCs w:val="24"/>
        </w:rPr>
        <w:t>pendrive</w:t>
      </w:r>
      <w:proofErr w:type="spellEnd"/>
      <w:r w:rsidRPr="009B6A59">
        <w:rPr>
          <w:bCs/>
          <w:sz w:val="24"/>
          <w:szCs w:val="24"/>
        </w:rPr>
        <w:t xml:space="preserve"> ou e-mail) </w:t>
      </w:r>
      <w:r w:rsidRPr="009B6A59">
        <w:rPr>
          <w:b/>
          <w:bCs/>
          <w:sz w:val="24"/>
          <w:szCs w:val="24"/>
        </w:rPr>
        <w:t>em formato .</w:t>
      </w:r>
      <w:proofErr w:type="spellStart"/>
      <w:r w:rsidRPr="009B6A59">
        <w:rPr>
          <w:b/>
          <w:bCs/>
          <w:sz w:val="24"/>
          <w:szCs w:val="24"/>
        </w:rPr>
        <w:t>xls</w:t>
      </w:r>
      <w:proofErr w:type="spellEnd"/>
      <w:r w:rsidRPr="009B6A59">
        <w:rPr>
          <w:bCs/>
          <w:sz w:val="24"/>
          <w:szCs w:val="24"/>
        </w:rPr>
        <w:t xml:space="preserve">, conforme modelo fornecido pela Prefeitura Municipal de Bom Jardim – RJ no portal </w:t>
      </w:r>
      <w:hyperlink r:id="rId8" w:history="1">
        <w:r w:rsidRPr="009B6A59">
          <w:rPr>
            <w:rStyle w:val="Hyperlink"/>
            <w:bCs/>
            <w:color w:val="auto"/>
            <w:sz w:val="24"/>
            <w:szCs w:val="24"/>
          </w:rPr>
          <w:t>www.bomjardim.rj.gov.br</w:t>
        </w:r>
      </w:hyperlink>
      <w:r w:rsidRPr="009B6A59">
        <w:rPr>
          <w:bCs/>
          <w:sz w:val="24"/>
          <w:szCs w:val="24"/>
        </w:rPr>
        <w:t>.</w:t>
      </w:r>
    </w:p>
    <w:p w14:paraId="6980D798" w14:textId="77777777" w:rsidR="007250F2" w:rsidRPr="009B6A59" w:rsidRDefault="007250F2" w:rsidP="007250F2">
      <w:pPr>
        <w:spacing w:before="120" w:after="120"/>
        <w:ind w:right="35"/>
        <w:jc w:val="both"/>
        <w:rPr>
          <w:sz w:val="24"/>
          <w:szCs w:val="24"/>
        </w:rPr>
      </w:pPr>
      <w:r w:rsidRPr="009B6A59">
        <w:rPr>
          <w:b/>
          <w:sz w:val="24"/>
          <w:szCs w:val="24"/>
        </w:rPr>
        <w:t xml:space="preserve">11.2 – CRITÉRIO DE ACEITABILIDADE DAS </w:t>
      </w:r>
      <w:proofErr w:type="gramStart"/>
      <w:r w:rsidRPr="009B6A59">
        <w:rPr>
          <w:b/>
          <w:sz w:val="24"/>
          <w:szCs w:val="24"/>
        </w:rPr>
        <w:t xml:space="preserve">PROPOSTAS  </w:t>
      </w:r>
      <w:r w:rsidRPr="009B6A59">
        <w:rPr>
          <w:sz w:val="24"/>
          <w:szCs w:val="24"/>
        </w:rPr>
        <w:t>11.2.1</w:t>
      </w:r>
      <w:proofErr w:type="gramEnd"/>
      <w:r w:rsidRPr="009B6A59">
        <w:rPr>
          <w:sz w:val="24"/>
          <w:szCs w:val="24"/>
        </w:rPr>
        <w:t xml:space="preserve"> – O licitante deverá enviar sua proposta mediante o preenchimento das seguintes informações, de forma clara e inequívoca:</w:t>
      </w:r>
    </w:p>
    <w:p w14:paraId="0EDBC640" w14:textId="77777777" w:rsidR="007250F2" w:rsidRPr="009B6A59" w:rsidRDefault="007250F2" w:rsidP="007250F2">
      <w:pPr>
        <w:spacing w:before="120" w:after="120"/>
        <w:ind w:right="35"/>
        <w:jc w:val="both"/>
        <w:rPr>
          <w:sz w:val="24"/>
          <w:szCs w:val="24"/>
        </w:rPr>
      </w:pPr>
      <w:r w:rsidRPr="009B6A59">
        <w:rPr>
          <w:sz w:val="24"/>
          <w:szCs w:val="24"/>
        </w:rPr>
        <w:t>11.2.1.1 – Valor unitário e total do serviço.</w:t>
      </w:r>
    </w:p>
    <w:p w14:paraId="20514B89" w14:textId="77777777" w:rsidR="009459E8" w:rsidRPr="0093140B" w:rsidRDefault="007250F2" w:rsidP="009459E8">
      <w:pPr>
        <w:spacing w:before="120" w:after="120"/>
        <w:jc w:val="both"/>
        <w:rPr>
          <w:color w:val="000000" w:themeColor="text1"/>
          <w:sz w:val="22"/>
          <w:szCs w:val="22"/>
        </w:rPr>
      </w:pPr>
      <w:r w:rsidRPr="009B6A59">
        <w:rPr>
          <w:sz w:val="24"/>
          <w:szCs w:val="24"/>
        </w:rPr>
        <w:t xml:space="preserve">11.2.1.2 </w:t>
      </w:r>
      <w:proofErr w:type="gramStart"/>
      <w:r w:rsidRPr="009B6A59">
        <w:rPr>
          <w:sz w:val="24"/>
          <w:szCs w:val="24"/>
        </w:rPr>
        <w:t xml:space="preserve">– </w:t>
      </w:r>
      <w:r w:rsidR="009459E8" w:rsidRPr="009459E8">
        <w:rPr>
          <w:color w:val="000000" w:themeColor="text1"/>
          <w:sz w:val="22"/>
          <w:szCs w:val="22"/>
        </w:rPr>
        <w:t xml:space="preserve"> </w:t>
      </w:r>
      <w:r w:rsidR="009459E8" w:rsidRPr="0093140B">
        <w:rPr>
          <w:color w:val="000000" w:themeColor="text1"/>
          <w:sz w:val="22"/>
          <w:szCs w:val="22"/>
        </w:rPr>
        <w:t>Valor</w:t>
      </w:r>
      <w:proofErr w:type="gramEnd"/>
      <w:r w:rsidR="009459E8" w:rsidRPr="0093140B">
        <w:rPr>
          <w:color w:val="000000" w:themeColor="text1"/>
          <w:sz w:val="22"/>
          <w:szCs w:val="22"/>
        </w:rPr>
        <w:t xml:space="preserve"> unitário e total do item.</w:t>
      </w:r>
    </w:p>
    <w:p w14:paraId="69CB88C7" w14:textId="77777777" w:rsidR="007250F2" w:rsidRPr="009B6A59" w:rsidRDefault="007250F2" w:rsidP="007250F2">
      <w:pPr>
        <w:spacing w:before="120" w:after="120"/>
        <w:ind w:right="35"/>
        <w:jc w:val="both"/>
        <w:rPr>
          <w:sz w:val="24"/>
          <w:szCs w:val="24"/>
        </w:rPr>
      </w:pPr>
      <w:r w:rsidRPr="009B6A59">
        <w:rPr>
          <w:sz w:val="24"/>
          <w:szCs w:val="24"/>
        </w:rPr>
        <w:t>11.2.1.</w:t>
      </w:r>
      <w:r w:rsidR="009459E8">
        <w:rPr>
          <w:sz w:val="24"/>
          <w:szCs w:val="24"/>
        </w:rPr>
        <w:t>3</w:t>
      </w:r>
      <w:r w:rsidRPr="009B6A59">
        <w:rPr>
          <w:sz w:val="24"/>
          <w:szCs w:val="24"/>
        </w:rPr>
        <w:t xml:space="preserve"> – Valor total da proposta</w:t>
      </w:r>
    </w:p>
    <w:p w14:paraId="404B3B78" w14:textId="77777777" w:rsidR="007250F2" w:rsidRPr="009B6A59" w:rsidRDefault="007250F2" w:rsidP="007250F2">
      <w:pPr>
        <w:spacing w:before="120" w:after="120"/>
        <w:ind w:right="35"/>
        <w:jc w:val="both"/>
        <w:rPr>
          <w:sz w:val="24"/>
          <w:szCs w:val="24"/>
        </w:rPr>
      </w:pPr>
      <w:r w:rsidRPr="009B6A59">
        <w:rPr>
          <w:sz w:val="24"/>
          <w:szCs w:val="24"/>
        </w:rPr>
        <w:t>11.2.1.</w:t>
      </w:r>
      <w:r w:rsidR="009459E8">
        <w:rPr>
          <w:sz w:val="24"/>
          <w:szCs w:val="24"/>
        </w:rPr>
        <w:t>4</w:t>
      </w:r>
      <w:r w:rsidRPr="009B6A59">
        <w:rPr>
          <w:sz w:val="24"/>
          <w:szCs w:val="24"/>
        </w:rPr>
        <w:t xml:space="preserve"> – Descrição detalhada do objeto, contendo as informações similares à especificação da proposta de preços conforme anexo II do Edital.</w:t>
      </w:r>
    </w:p>
    <w:p w14:paraId="21354A21" w14:textId="77777777" w:rsidR="007250F2" w:rsidRPr="009B6A59" w:rsidRDefault="007250F2" w:rsidP="007250F2">
      <w:pPr>
        <w:spacing w:before="120" w:after="120"/>
        <w:ind w:right="35"/>
        <w:jc w:val="both"/>
        <w:rPr>
          <w:sz w:val="24"/>
          <w:szCs w:val="24"/>
        </w:rPr>
      </w:pPr>
      <w:r w:rsidRPr="009B6A59">
        <w:rPr>
          <w:sz w:val="24"/>
          <w:szCs w:val="24"/>
        </w:rPr>
        <w:t>11.2.2 – Todas as especificações do objeto contidas na proposta vinculam o licitante.</w:t>
      </w:r>
    </w:p>
    <w:p w14:paraId="14699E2C" w14:textId="77777777" w:rsidR="007250F2" w:rsidRPr="009B6A59" w:rsidRDefault="007250F2" w:rsidP="007250F2">
      <w:pPr>
        <w:spacing w:before="120" w:after="120"/>
        <w:ind w:right="35"/>
        <w:jc w:val="both"/>
        <w:rPr>
          <w:sz w:val="24"/>
          <w:szCs w:val="24"/>
        </w:rPr>
      </w:pPr>
      <w:r w:rsidRPr="009B6A59">
        <w:rPr>
          <w:sz w:val="24"/>
          <w:szCs w:val="24"/>
        </w:rPr>
        <w:t>11.2.3 – Nos valores propostos estarão inclusos todos os custos operacionais, encargos previdenciários, trabalhistas, tributários, comerciais e quaisquer outros que incidam direta ou indiretamente na prestação dos serviços.</w:t>
      </w:r>
    </w:p>
    <w:p w14:paraId="32E5AAB8" w14:textId="77777777" w:rsidR="007250F2" w:rsidRPr="009B6A59" w:rsidRDefault="007250F2" w:rsidP="007250F2">
      <w:pPr>
        <w:spacing w:before="120" w:after="120"/>
        <w:ind w:right="35"/>
        <w:jc w:val="both"/>
        <w:rPr>
          <w:sz w:val="24"/>
          <w:szCs w:val="24"/>
        </w:rPr>
      </w:pPr>
      <w:r w:rsidRPr="009B6A59">
        <w:rPr>
          <w:sz w:val="24"/>
          <w:szCs w:val="24"/>
        </w:rPr>
        <w:t>11.2.4 – Os preços ofertados, tanto na proposta inicial, quanto na etapa de lances, serão de exclusiva responsabilidade do licitante, não lhe assistindo o direito de pleitear qualquer alteração, sob alegação de erro, omissão ou qualquer outro pretexto.</w:t>
      </w:r>
    </w:p>
    <w:p w14:paraId="2FD3192E" w14:textId="77777777" w:rsidR="007250F2" w:rsidRPr="009B6A59" w:rsidRDefault="007250F2" w:rsidP="007250F2">
      <w:pPr>
        <w:spacing w:before="120" w:after="120"/>
        <w:ind w:right="35"/>
        <w:jc w:val="both"/>
        <w:rPr>
          <w:sz w:val="24"/>
          <w:szCs w:val="24"/>
        </w:rPr>
      </w:pPr>
      <w:r w:rsidRPr="009B6A59">
        <w:rPr>
          <w:sz w:val="24"/>
          <w:szCs w:val="24"/>
        </w:rPr>
        <w:t>11.2.5– O prazo de validade da proposta não será inferior a 60 dias, a contar da data de sua apresentação.</w:t>
      </w:r>
    </w:p>
    <w:p w14:paraId="5079C65D" w14:textId="77777777" w:rsidR="007250F2" w:rsidRPr="009B6A59" w:rsidRDefault="007250F2" w:rsidP="007250F2">
      <w:pPr>
        <w:spacing w:before="120" w:after="120"/>
        <w:ind w:right="35"/>
        <w:jc w:val="both"/>
        <w:rPr>
          <w:sz w:val="24"/>
          <w:szCs w:val="24"/>
        </w:rPr>
      </w:pPr>
      <w:r w:rsidRPr="009B6A59">
        <w:rPr>
          <w:sz w:val="24"/>
          <w:szCs w:val="24"/>
        </w:rPr>
        <w:t>11.2.6 – Não serão aceitas as propostas cujo valor ultrapasse o custo estimado pela Administração ou sejam manifestamente inexequíveis.</w:t>
      </w:r>
    </w:p>
    <w:p w14:paraId="6ABBB0A7" w14:textId="77777777" w:rsidR="007250F2" w:rsidRPr="009B6A59" w:rsidRDefault="007250F2" w:rsidP="007250F2">
      <w:pPr>
        <w:spacing w:before="120" w:after="120"/>
        <w:ind w:right="35"/>
        <w:jc w:val="both"/>
        <w:rPr>
          <w:sz w:val="24"/>
          <w:szCs w:val="24"/>
        </w:rPr>
      </w:pPr>
      <w:r w:rsidRPr="009B6A59">
        <w:rPr>
          <w:sz w:val="24"/>
          <w:szCs w:val="24"/>
        </w:rPr>
        <w:t xml:space="preserve">11.2.7 – Os preços unitários máximos aceitáveis são os preços unitários estimados na planilha orçamentária. </w:t>
      </w:r>
    </w:p>
    <w:p w14:paraId="3D74F2D3" w14:textId="77777777" w:rsidR="007250F2" w:rsidRPr="009B6A59" w:rsidRDefault="007250F2" w:rsidP="007250F2">
      <w:pPr>
        <w:spacing w:before="120" w:after="120"/>
        <w:ind w:right="35"/>
        <w:jc w:val="both"/>
        <w:rPr>
          <w:sz w:val="24"/>
          <w:szCs w:val="24"/>
        </w:rPr>
      </w:pPr>
      <w:r w:rsidRPr="009B6A59">
        <w:rPr>
          <w:sz w:val="24"/>
          <w:szCs w:val="24"/>
        </w:rPr>
        <w:t>11.2.8 – Considera-se inexequível a proposta que apresente preços irrisórios e incompatíveis com os preços dos insumos e salários de mercado, acrescidos dos respectivos encargos, ainda que o ato convocatório da licitação não tenha estabelecido limites mínimos.</w:t>
      </w:r>
    </w:p>
    <w:p w14:paraId="4A9461AB" w14:textId="77777777" w:rsidR="007250F2" w:rsidRPr="009B6A59" w:rsidRDefault="007250F2" w:rsidP="007250F2">
      <w:pPr>
        <w:spacing w:before="120" w:after="120"/>
        <w:ind w:right="35"/>
        <w:jc w:val="both"/>
        <w:rPr>
          <w:b/>
          <w:bCs/>
          <w:sz w:val="24"/>
          <w:szCs w:val="24"/>
        </w:rPr>
      </w:pPr>
      <w:r w:rsidRPr="009B6A59">
        <w:rPr>
          <w:bCs/>
          <w:sz w:val="24"/>
          <w:szCs w:val="24"/>
        </w:rPr>
        <w:lastRenderedPageBreak/>
        <w:t>11.2.9</w:t>
      </w:r>
      <w:r w:rsidRPr="009B6A59">
        <w:rPr>
          <w:b/>
          <w:bCs/>
          <w:sz w:val="24"/>
          <w:szCs w:val="24"/>
        </w:rPr>
        <w:t xml:space="preserve"> – </w:t>
      </w:r>
      <w:r w:rsidRPr="009B6A59">
        <w:rPr>
          <w:sz w:val="24"/>
          <w:szCs w:val="24"/>
        </w:rPr>
        <w:t xml:space="preserve">Conforme art. 48, §1º da L8666/93, </w:t>
      </w:r>
      <w:r w:rsidRPr="009B6A59">
        <w:rPr>
          <w:bCs/>
          <w:sz w:val="24"/>
          <w:szCs w:val="24"/>
        </w:rPr>
        <w:t>c</w:t>
      </w:r>
      <w:r w:rsidRPr="009B6A59">
        <w:rPr>
          <w:sz w:val="24"/>
          <w:szCs w:val="24"/>
        </w:rPr>
        <w:t xml:space="preserve">onsideram-se manifestamente inexequíveis, as propostas cujos valores sejam inferiores a 70% (setenta por cento) do menor dos seguintes valores: </w:t>
      </w:r>
    </w:p>
    <w:p w14:paraId="3973AEDE" w14:textId="77777777" w:rsidR="007250F2" w:rsidRPr="009B6A59" w:rsidRDefault="007250F2" w:rsidP="007250F2">
      <w:pPr>
        <w:spacing w:before="120" w:after="120"/>
        <w:ind w:right="35"/>
        <w:jc w:val="both"/>
        <w:rPr>
          <w:sz w:val="24"/>
          <w:szCs w:val="24"/>
        </w:rPr>
      </w:pPr>
      <w:r w:rsidRPr="009B6A59">
        <w:rPr>
          <w:b/>
          <w:bCs/>
          <w:sz w:val="24"/>
          <w:szCs w:val="24"/>
        </w:rPr>
        <w:t>a)</w:t>
      </w:r>
      <w:r w:rsidRPr="009B6A59">
        <w:rPr>
          <w:sz w:val="24"/>
          <w:szCs w:val="24"/>
        </w:rPr>
        <w:t xml:space="preserve"> Média aritmética dos valores das propostas superiores a 50% (cinquenta por cento) do valor orçado pela administração, ou </w:t>
      </w:r>
    </w:p>
    <w:p w14:paraId="26085B02" w14:textId="77777777" w:rsidR="007250F2" w:rsidRPr="009B6A59" w:rsidRDefault="007250F2" w:rsidP="007250F2">
      <w:pPr>
        <w:spacing w:before="120" w:after="120"/>
        <w:ind w:right="35"/>
        <w:jc w:val="both"/>
        <w:rPr>
          <w:sz w:val="24"/>
          <w:szCs w:val="24"/>
        </w:rPr>
      </w:pPr>
      <w:r w:rsidRPr="009B6A59">
        <w:rPr>
          <w:b/>
          <w:bCs/>
          <w:sz w:val="24"/>
          <w:szCs w:val="24"/>
        </w:rPr>
        <w:t>b)</w:t>
      </w:r>
      <w:r w:rsidRPr="009B6A59">
        <w:rPr>
          <w:sz w:val="24"/>
          <w:szCs w:val="24"/>
        </w:rPr>
        <w:t xml:space="preserve"> Valor orçado pela administração. </w:t>
      </w:r>
    </w:p>
    <w:p w14:paraId="299825D5" w14:textId="77777777" w:rsidR="007250F2" w:rsidRPr="009B6A59" w:rsidRDefault="007250F2" w:rsidP="007250F2">
      <w:pPr>
        <w:spacing w:before="120" w:after="120"/>
        <w:jc w:val="both"/>
        <w:rPr>
          <w:sz w:val="24"/>
          <w:szCs w:val="24"/>
        </w:rPr>
      </w:pPr>
      <w:r w:rsidRPr="009B6A59">
        <w:rPr>
          <w:sz w:val="24"/>
          <w:szCs w:val="24"/>
        </w:rPr>
        <w:t xml:space="preserve">11.2.10 – As propostas com preços inferiores </w:t>
      </w:r>
      <w:proofErr w:type="gramStart"/>
      <w:r w:rsidRPr="009B6A59">
        <w:rPr>
          <w:sz w:val="24"/>
          <w:szCs w:val="24"/>
        </w:rPr>
        <w:t>aos critérios definido</w:t>
      </w:r>
      <w:proofErr w:type="gramEnd"/>
      <w:r w:rsidRPr="009B6A59">
        <w:rPr>
          <w:sz w:val="24"/>
          <w:szCs w:val="24"/>
        </w:rPr>
        <w:t xml:space="preserve"> nas alíneas do §1º do art. 48 da L. 8.666/93 devem ser acompanhadas de planilhas que expressem de forma clara sua exequibilidade, bem como os respectivos documentos comprobatórios, sob pena de serem desclassificadas na forma do inc. II do caput do referido art. 48.</w:t>
      </w:r>
    </w:p>
    <w:p w14:paraId="4CF02881" w14:textId="77777777" w:rsidR="007250F2" w:rsidRPr="009B6A59" w:rsidRDefault="007250F2" w:rsidP="007250F2">
      <w:pPr>
        <w:spacing w:before="120" w:after="120"/>
        <w:jc w:val="both"/>
        <w:rPr>
          <w:sz w:val="24"/>
          <w:szCs w:val="24"/>
        </w:rPr>
      </w:pPr>
      <w:r w:rsidRPr="009B6A59">
        <w:rPr>
          <w:sz w:val="24"/>
          <w:szCs w:val="24"/>
        </w:rPr>
        <w:t>11.2.10.1 – As regras que dispõem sobre os critérios de inexequibilidade da proposta e sua aceitação também se aplicam aos lances ofertados pelos licitantes, no que couber.</w:t>
      </w:r>
    </w:p>
    <w:p w14:paraId="344ECBAF" w14:textId="77777777" w:rsidR="007250F2" w:rsidRPr="009B6A59" w:rsidRDefault="007250F2" w:rsidP="007250F2">
      <w:pPr>
        <w:spacing w:before="120" w:after="120"/>
        <w:jc w:val="both"/>
        <w:rPr>
          <w:sz w:val="24"/>
          <w:szCs w:val="24"/>
        </w:rPr>
      </w:pPr>
      <w:r w:rsidRPr="009B6A59">
        <w:rPr>
          <w:sz w:val="24"/>
          <w:szCs w:val="24"/>
        </w:rPr>
        <w:t xml:space="preserve">11.2.10.2 – A comprovação da exequibilidade da proposta na etapa de lances ocorrerá de imediato, na forma do inc. XI do art. 4º da L. nº 10.520/02, devendo o licitante apresentar as planilhas, relatórios e demais documentos em envelope próprio. </w:t>
      </w:r>
    </w:p>
    <w:p w14:paraId="4DE8C4DA" w14:textId="77777777" w:rsidR="007250F2" w:rsidRPr="009B6A59" w:rsidRDefault="007250F2" w:rsidP="007250F2">
      <w:pPr>
        <w:spacing w:before="120" w:after="120"/>
        <w:jc w:val="both"/>
        <w:rPr>
          <w:sz w:val="24"/>
          <w:szCs w:val="24"/>
        </w:rPr>
      </w:pPr>
      <w:r w:rsidRPr="009B6A59">
        <w:rPr>
          <w:sz w:val="24"/>
          <w:szCs w:val="24"/>
        </w:rPr>
        <w:t>11.2.10.3 – Não será admitida a apresentação do comprovante de exequibilidade dentro do envelope contendo os documentos para habilitação, sob pena de desclassificação.</w:t>
      </w:r>
    </w:p>
    <w:p w14:paraId="75D4B596" w14:textId="77777777" w:rsidR="007250F2" w:rsidRPr="009B6A59" w:rsidRDefault="007250F2" w:rsidP="007250F2">
      <w:pPr>
        <w:spacing w:before="120" w:after="120"/>
        <w:jc w:val="both"/>
        <w:rPr>
          <w:sz w:val="24"/>
          <w:szCs w:val="24"/>
        </w:rPr>
      </w:pPr>
      <w:r w:rsidRPr="009B6A59">
        <w:rPr>
          <w:sz w:val="24"/>
          <w:szCs w:val="24"/>
        </w:rPr>
        <w:t>11.2.10.4 – A autoridade julgadora poderá suspender a sessão, mediante justificativa, para concluir a análise da exequibilidade da proposta.</w:t>
      </w:r>
    </w:p>
    <w:p w14:paraId="7C4725E3" w14:textId="77777777" w:rsidR="007250F2" w:rsidRPr="009B6A59" w:rsidRDefault="007250F2" w:rsidP="007250F2">
      <w:pPr>
        <w:spacing w:before="120" w:after="120"/>
        <w:jc w:val="both"/>
        <w:rPr>
          <w:sz w:val="24"/>
          <w:szCs w:val="24"/>
        </w:rPr>
      </w:pPr>
      <w:r w:rsidRPr="009B6A59">
        <w:rPr>
          <w:sz w:val="24"/>
          <w:szCs w:val="24"/>
        </w:rPr>
        <w:t xml:space="preserve">11.2.11 – Será exigida, para a assinatura </w:t>
      </w:r>
      <w:r w:rsidR="00B03FCA" w:rsidRPr="001D60DD">
        <w:rPr>
          <w:sz w:val="24"/>
          <w:szCs w:val="24"/>
        </w:rPr>
        <w:t>da Ata de Registro de Preços</w:t>
      </w:r>
      <w:r w:rsidRPr="009B6A59">
        <w:rPr>
          <w:sz w:val="24"/>
          <w:szCs w:val="24"/>
        </w:rPr>
        <w:t>,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14:paraId="508572F8" w14:textId="77777777" w:rsidR="007250F2" w:rsidRPr="009B6A59" w:rsidRDefault="007250F2" w:rsidP="007250F2">
      <w:pPr>
        <w:spacing w:before="120" w:after="120"/>
        <w:jc w:val="both"/>
        <w:rPr>
          <w:sz w:val="24"/>
          <w:szCs w:val="24"/>
        </w:rPr>
      </w:pPr>
      <w:r w:rsidRPr="009B6A59">
        <w:rPr>
          <w:sz w:val="24"/>
          <w:szCs w:val="24"/>
        </w:rPr>
        <w:t>11.2.12– Na apresentação da proposta deverão ser observados os seguintes requisitos:</w:t>
      </w:r>
    </w:p>
    <w:p w14:paraId="2A987786" w14:textId="77777777" w:rsidR="007250F2" w:rsidRPr="009B6A59" w:rsidRDefault="007250F2" w:rsidP="007250F2">
      <w:pPr>
        <w:spacing w:before="120" w:after="120"/>
        <w:jc w:val="both"/>
        <w:rPr>
          <w:sz w:val="24"/>
          <w:szCs w:val="24"/>
        </w:rPr>
      </w:pPr>
      <w:r w:rsidRPr="009B6A59">
        <w:rPr>
          <w:sz w:val="24"/>
          <w:szCs w:val="24"/>
        </w:rPr>
        <w:t>11.2.12.1 – Atender a todos os itens e condições constantes deste Edital e seus anexos, contendo especificações de forma clara e detalhada do objeto a ser executado em conformidade com o Anexo I deste Edital.</w:t>
      </w:r>
    </w:p>
    <w:p w14:paraId="362E2AF1" w14:textId="77777777" w:rsidR="007250F2" w:rsidRPr="009B6A59" w:rsidRDefault="007250F2" w:rsidP="007250F2">
      <w:pPr>
        <w:spacing w:before="120" w:after="120"/>
        <w:jc w:val="both"/>
        <w:rPr>
          <w:b/>
          <w:sz w:val="24"/>
          <w:szCs w:val="24"/>
        </w:rPr>
      </w:pPr>
      <w:r w:rsidRPr="009B6A59">
        <w:rPr>
          <w:sz w:val="24"/>
          <w:szCs w:val="24"/>
        </w:rPr>
        <w:t xml:space="preserve">11.2.12.2 – Apresentar preço unitário e total </w:t>
      </w:r>
      <w:r w:rsidRPr="009B6A59">
        <w:rPr>
          <w:bCs/>
          <w:sz w:val="24"/>
          <w:szCs w:val="24"/>
        </w:rPr>
        <w:t xml:space="preserve">de acordo com a Proposta de Preços (Anexo II do Edital), preenchida </w:t>
      </w:r>
      <w:r w:rsidRPr="009B6A59">
        <w:rPr>
          <w:b/>
          <w:sz w:val="24"/>
          <w:szCs w:val="24"/>
        </w:rPr>
        <w:t>totalmente</w:t>
      </w:r>
      <w:r w:rsidRPr="009B6A59">
        <w:rPr>
          <w:bCs/>
          <w:sz w:val="24"/>
          <w:szCs w:val="24"/>
        </w:rPr>
        <w:t xml:space="preserve"> em todos os seus campos, inclusive </w:t>
      </w:r>
      <w:r w:rsidRPr="009B6A59">
        <w:rPr>
          <w:b/>
          <w:sz w:val="24"/>
          <w:szCs w:val="24"/>
        </w:rPr>
        <w:t xml:space="preserve">Preço </w:t>
      </w:r>
      <w:r w:rsidRPr="009B6A59">
        <w:rPr>
          <w:b/>
          <w:bCs/>
          <w:sz w:val="24"/>
          <w:szCs w:val="24"/>
        </w:rPr>
        <w:t>unitário</w:t>
      </w:r>
      <w:r w:rsidRPr="009B6A59">
        <w:rPr>
          <w:bCs/>
          <w:sz w:val="24"/>
          <w:szCs w:val="24"/>
        </w:rPr>
        <w:t xml:space="preserve">, sob pena de desclassificação. </w:t>
      </w:r>
    </w:p>
    <w:p w14:paraId="24324288" w14:textId="77777777" w:rsidR="007250F2" w:rsidRPr="00B03FCA" w:rsidRDefault="007250F2" w:rsidP="007250F2">
      <w:pPr>
        <w:pStyle w:val="Cabealho"/>
        <w:tabs>
          <w:tab w:val="clear" w:pos="4419"/>
          <w:tab w:val="clear" w:pos="8838"/>
        </w:tabs>
        <w:spacing w:before="120" w:after="120"/>
        <w:jc w:val="both"/>
        <w:rPr>
          <w:bCs/>
          <w:sz w:val="24"/>
          <w:szCs w:val="24"/>
          <w:lang w:val="pt-BR"/>
        </w:rPr>
      </w:pPr>
      <w:r w:rsidRPr="009B6A59">
        <w:rPr>
          <w:bCs/>
          <w:sz w:val="24"/>
          <w:szCs w:val="24"/>
          <w:lang w:val="pt-BR"/>
        </w:rPr>
        <w:t>11</w:t>
      </w:r>
      <w:r w:rsidRPr="009B6A59">
        <w:rPr>
          <w:bCs/>
          <w:sz w:val="24"/>
          <w:szCs w:val="24"/>
        </w:rPr>
        <w:t xml:space="preserve">.2.12.3 </w:t>
      </w:r>
      <w:r w:rsidRPr="009B6A59">
        <w:rPr>
          <w:b/>
          <w:sz w:val="24"/>
          <w:szCs w:val="24"/>
        </w:rPr>
        <w:t xml:space="preserve">– </w:t>
      </w:r>
      <w:r w:rsidRPr="009B6A59">
        <w:rPr>
          <w:bCs/>
          <w:sz w:val="24"/>
          <w:szCs w:val="24"/>
        </w:rPr>
        <w:t xml:space="preserve">Os preços deverão ser expressos em moeda corrente no país, todos em algarismos arábicos, com no máximo duas casas decimais para os centavos, pelo qual a licitante se propõe a </w:t>
      </w:r>
      <w:r w:rsidR="00B03FCA" w:rsidRPr="001D60DD">
        <w:rPr>
          <w:bCs/>
          <w:sz w:val="24"/>
          <w:szCs w:val="24"/>
          <w:lang w:val="pt-BR"/>
        </w:rPr>
        <w:t>prestar os serviços.</w:t>
      </w:r>
    </w:p>
    <w:p w14:paraId="372F3339" w14:textId="77777777" w:rsidR="007250F2" w:rsidRPr="009B6A59" w:rsidRDefault="007250F2" w:rsidP="007250F2">
      <w:pPr>
        <w:pStyle w:val="Cabealho"/>
        <w:tabs>
          <w:tab w:val="clear" w:pos="4419"/>
          <w:tab w:val="clear" w:pos="8838"/>
        </w:tabs>
        <w:spacing w:before="120" w:after="120"/>
        <w:jc w:val="both"/>
        <w:rPr>
          <w:bCs/>
          <w:sz w:val="24"/>
          <w:szCs w:val="24"/>
        </w:rPr>
      </w:pPr>
      <w:r w:rsidRPr="009B6A59">
        <w:rPr>
          <w:bCs/>
          <w:sz w:val="24"/>
          <w:szCs w:val="24"/>
          <w:lang w:val="pt-BR"/>
        </w:rPr>
        <w:t>11</w:t>
      </w:r>
      <w:r w:rsidRPr="009B6A59">
        <w:rPr>
          <w:bCs/>
          <w:sz w:val="24"/>
          <w:szCs w:val="24"/>
        </w:rPr>
        <w:t>.2.12.4 –</w:t>
      </w:r>
      <w:r w:rsidRPr="009B6A59">
        <w:rPr>
          <w:b/>
          <w:sz w:val="24"/>
          <w:szCs w:val="24"/>
        </w:rPr>
        <w:t xml:space="preserve"> </w:t>
      </w:r>
      <w:r w:rsidRPr="009B6A59">
        <w:rPr>
          <w:bCs/>
          <w:sz w:val="24"/>
          <w:szCs w:val="24"/>
        </w:rPr>
        <w:t xml:space="preserve">Em nenhuma hipótese poderá ser </w:t>
      </w:r>
      <w:r w:rsidRPr="009B6A59">
        <w:rPr>
          <w:b/>
          <w:bCs/>
          <w:sz w:val="24"/>
          <w:szCs w:val="24"/>
        </w:rPr>
        <w:t>alterada a Proposta apresentada</w:t>
      </w:r>
      <w:r w:rsidRPr="009B6A59">
        <w:rPr>
          <w:bCs/>
          <w:sz w:val="24"/>
          <w:szCs w:val="24"/>
        </w:rPr>
        <w:t xml:space="preserve">, seja quanto ao preço, forma de pagamento, prazos ou outra condição que importe em modificação dos termos originais, salvo a previsão constante no item </w:t>
      </w:r>
      <w:r w:rsidRPr="009B6A59">
        <w:rPr>
          <w:bCs/>
          <w:sz w:val="24"/>
          <w:szCs w:val="24"/>
          <w:lang w:val="pt-BR"/>
        </w:rPr>
        <w:t>11</w:t>
      </w:r>
      <w:r w:rsidRPr="009B6A59">
        <w:rPr>
          <w:bCs/>
          <w:sz w:val="24"/>
          <w:szCs w:val="24"/>
        </w:rPr>
        <w:t>.1.2.</w:t>
      </w:r>
    </w:p>
    <w:p w14:paraId="28CCE70D" w14:textId="77777777" w:rsidR="007250F2" w:rsidRPr="009B6A59" w:rsidRDefault="007250F2" w:rsidP="007250F2">
      <w:pPr>
        <w:pStyle w:val="Cabealho"/>
        <w:tabs>
          <w:tab w:val="clear" w:pos="4419"/>
          <w:tab w:val="clear" w:pos="8838"/>
        </w:tabs>
        <w:spacing w:before="120" w:after="120"/>
        <w:jc w:val="both"/>
        <w:rPr>
          <w:b/>
          <w:sz w:val="24"/>
          <w:szCs w:val="24"/>
        </w:rPr>
      </w:pPr>
      <w:r w:rsidRPr="009B6A59">
        <w:rPr>
          <w:bCs/>
          <w:sz w:val="24"/>
          <w:szCs w:val="24"/>
          <w:lang w:val="pt-BR"/>
        </w:rPr>
        <w:t>11</w:t>
      </w:r>
      <w:r w:rsidRPr="009B6A59">
        <w:rPr>
          <w:bCs/>
          <w:sz w:val="24"/>
          <w:szCs w:val="24"/>
        </w:rPr>
        <w:t xml:space="preserve">.2.12.5 </w:t>
      </w:r>
      <w:r w:rsidRPr="009B6A59">
        <w:rPr>
          <w:b/>
          <w:sz w:val="24"/>
          <w:szCs w:val="24"/>
        </w:rPr>
        <w:t xml:space="preserve">– </w:t>
      </w:r>
      <w:r w:rsidRPr="009B6A59">
        <w:rPr>
          <w:bCs/>
          <w:sz w:val="24"/>
          <w:szCs w:val="24"/>
        </w:rPr>
        <w:t>Serão admitidas no conjunto das propostas quaisquer informações complementares que visem esclarecer eventuais omissões e dúvidas pertinentes ao objeto do certame, ou à situação do proponente, cujo conteúdo será dirimido pela pregoeira, podendo considerá-las ou não, conforme a importância.</w:t>
      </w:r>
    </w:p>
    <w:p w14:paraId="57C8B34A" w14:textId="77777777" w:rsidR="007250F2" w:rsidRPr="009B6A59" w:rsidRDefault="007250F2" w:rsidP="007250F2">
      <w:pPr>
        <w:pStyle w:val="Cabealho"/>
        <w:tabs>
          <w:tab w:val="clear" w:pos="4419"/>
          <w:tab w:val="clear" w:pos="8838"/>
        </w:tabs>
        <w:spacing w:before="120" w:after="120"/>
        <w:jc w:val="both"/>
        <w:rPr>
          <w:bCs/>
          <w:sz w:val="24"/>
          <w:szCs w:val="24"/>
        </w:rPr>
      </w:pPr>
      <w:r w:rsidRPr="009B6A59">
        <w:rPr>
          <w:bCs/>
          <w:sz w:val="24"/>
          <w:szCs w:val="24"/>
          <w:lang w:val="pt-BR"/>
        </w:rPr>
        <w:t>11</w:t>
      </w:r>
      <w:r w:rsidRPr="009B6A59">
        <w:rPr>
          <w:bCs/>
          <w:sz w:val="24"/>
          <w:szCs w:val="24"/>
        </w:rPr>
        <w:t>.2.12.6 – Serão desclassificadas as Propostas elaboradas em desacordo com os termos deste Edital.</w:t>
      </w:r>
    </w:p>
    <w:p w14:paraId="4993085B" w14:textId="77777777" w:rsidR="00A21EA2" w:rsidRPr="009B6A59" w:rsidRDefault="005F387E" w:rsidP="00071376">
      <w:pPr>
        <w:pStyle w:val="Cabealho"/>
        <w:tabs>
          <w:tab w:val="clear" w:pos="4419"/>
          <w:tab w:val="clear" w:pos="8838"/>
        </w:tabs>
        <w:spacing w:before="120" w:after="120"/>
        <w:jc w:val="both"/>
        <w:rPr>
          <w:b/>
          <w:sz w:val="24"/>
          <w:szCs w:val="24"/>
        </w:rPr>
      </w:pPr>
      <w:r w:rsidRPr="009B6A59">
        <w:rPr>
          <w:b/>
          <w:sz w:val="24"/>
          <w:szCs w:val="24"/>
          <w:lang w:val="pt-BR"/>
        </w:rPr>
        <w:t>1</w:t>
      </w:r>
      <w:r w:rsidR="007250F2" w:rsidRPr="009B6A59">
        <w:rPr>
          <w:b/>
          <w:sz w:val="24"/>
          <w:szCs w:val="24"/>
          <w:lang w:val="pt-BR"/>
        </w:rPr>
        <w:t>2</w:t>
      </w:r>
      <w:r w:rsidR="00941E25" w:rsidRPr="009B6A59">
        <w:rPr>
          <w:b/>
          <w:sz w:val="24"/>
          <w:szCs w:val="24"/>
        </w:rPr>
        <w:t xml:space="preserve"> –</w:t>
      </w:r>
      <w:r w:rsidR="00116FF7" w:rsidRPr="009B6A59">
        <w:rPr>
          <w:b/>
          <w:sz w:val="24"/>
          <w:szCs w:val="24"/>
        </w:rPr>
        <w:t xml:space="preserve"> HABILITAÇÃO</w:t>
      </w:r>
    </w:p>
    <w:p w14:paraId="28B4692C" w14:textId="77777777" w:rsidR="00116FF7" w:rsidRPr="009B6A59" w:rsidRDefault="005F387E" w:rsidP="00071376">
      <w:pPr>
        <w:pStyle w:val="Cabealho"/>
        <w:tabs>
          <w:tab w:val="clear" w:pos="4419"/>
          <w:tab w:val="clear" w:pos="8838"/>
        </w:tabs>
        <w:spacing w:before="120" w:after="120"/>
        <w:jc w:val="both"/>
        <w:rPr>
          <w:bCs/>
          <w:sz w:val="24"/>
          <w:szCs w:val="24"/>
          <w:lang w:val="pt-BR"/>
        </w:rPr>
      </w:pPr>
      <w:r w:rsidRPr="009B6A59">
        <w:rPr>
          <w:b/>
          <w:sz w:val="24"/>
          <w:szCs w:val="24"/>
          <w:lang w:val="pt-BR"/>
        </w:rPr>
        <w:lastRenderedPageBreak/>
        <w:t>1</w:t>
      </w:r>
      <w:r w:rsidR="007250F2" w:rsidRPr="009B6A59">
        <w:rPr>
          <w:b/>
          <w:sz w:val="24"/>
          <w:szCs w:val="24"/>
          <w:lang w:val="pt-BR"/>
        </w:rPr>
        <w:t>2</w:t>
      </w:r>
      <w:r w:rsidR="00116FF7" w:rsidRPr="009B6A59">
        <w:rPr>
          <w:b/>
          <w:sz w:val="24"/>
          <w:szCs w:val="24"/>
        </w:rPr>
        <w:t xml:space="preserve">.1 – </w:t>
      </w:r>
      <w:r w:rsidR="00116FF7" w:rsidRPr="009B6A59">
        <w:rPr>
          <w:bCs/>
          <w:sz w:val="24"/>
          <w:szCs w:val="24"/>
        </w:rPr>
        <w:t xml:space="preserve">O envelope contendo a documentação de </w:t>
      </w:r>
      <w:r w:rsidR="00116FF7" w:rsidRPr="009B6A59">
        <w:rPr>
          <w:b/>
          <w:sz w:val="24"/>
          <w:szCs w:val="24"/>
        </w:rPr>
        <w:t>HABILITAÇÃO</w:t>
      </w:r>
      <w:r w:rsidR="00116FF7" w:rsidRPr="009B6A59">
        <w:rPr>
          <w:bCs/>
          <w:sz w:val="24"/>
          <w:szCs w:val="24"/>
        </w:rPr>
        <w:t xml:space="preserve"> deverá ser indevassável, lacrado e rubricado no fecho, contendo a sua parte externa o Título.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7964B8" w:rsidRPr="007964B8" w14:paraId="1F8F2B9B" w14:textId="77777777" w:rsidTr="00462187">
        <w:trPr>
          <w:jc w:val="center"/>
        </w:trPr>
        <w:tc>
          <w:tcPr>
            <w:tcW w:w="6379" w:type="dxa"/>
          </w:tcPr>
          <w:p w14:paraId="2C3375DB" w14:textId="77777777" w:rsidR="00116FF7" w:rsidRPr="007964B8" w:rsidRDefault="00116FF7" w:rsidP="00B344C2">
            <w:pPr>
              <w:pStyle w:val="Cabealho"/>
              <w:tabs>
                <w:tab w:val="clear" w:pos="4419"/>
                <w:tab w:val="clear" w:pos="8838"/>
              </w:tabs>
              <w:jc w:val="center"/>
              <w:rPr>
                <w:b/>
                <w:sz w:val="22"/>
                <w:szCs w:val="22"/>
              </w:rPr>
            </w:pPr>
            <w:r w:rsidRPr="007964B8">
              <w:rPr>
                <w:b/>
                <w:sz w:val="22"/>
                <w:szCs w:val="22"/>
                <w:lang w:val="pt-BR" w:eastAsia="pt-BR"/>
              </w:rPr>
              <w:t xml:space="preserve">  </w:t>
            </w:r>
            <w:r w:rsidR="00941E25" w:rsidRPr="007964B8">
              <w:rPr>
                <w:b/>
                <w:sz w:val="22"/>
                <w:szCs w:val="22"/>
                <w:lang w:val="pt-BR" w:eastAsia="pt-BR"/>
              </w:rPr>
              <w:t>PREFEITURA</w:t>
            </w:r>
            <w:r w:rsidRPr="007964B8">
              <w:rPr>
                <w:b/>
                <w:sz w:val="22"/>
                <w:szCs w:val="22"/>
                <w:lang w:val="pt-BR" w:eastAsia="pt-BR"/>
              </w:rPr>
              <w:t xml:space="preserve"> </w:t>
            </w:r>
            <w:r w:rsidR="00F352CD" w:rsidRPr="007964B8">
              <w:rPr>
                <w:b/>
                <w:sz w:val="22"/>
                <w:szCs w:val="22"/>
                <w:lang w:val="pt-BR" w:eastAsia="pt-BR"/>
              </w:rPr>
              <w:t>MUNICIPAL DE BOM</w:t>
            </w:r>
            <w:r w:rsidRPr="007964B8">
              <w:rPr>
                <w:b/>
                <w:sz w:val="22"/>
                <w:szCs w:val="22"/>
                <w:lang w:val="pt-BR" w:eastAsia="pt-BR"/>
              </w:rPr>
              <w:t xml:space="preserve"> JARDIM</w:t>
            </w:r>
          </w:p>
          <w:p w14:paraId="4D3D273A" w14:textId="77777777" w:rsidR="00116FF7" w:rsidRPr="007964B8" w:rsidRDefault="00116FF7" w:rsidP="00B344C2">
            <w:pPr>
              <w:pStyle w:val="Cabealho"/>
              <w:tabs>
                <w:tab w:val="clear" w:pos="4419"/>
                <w:tab w:val="clear" w:pos="8838"/>
              </w:tabs>
              <w:jc w:val="center"/>
              <w:rPr>
                <w:b/>
                <w:sz w:val="22"/>
                <w:szCs w:val="22"/>
              </w:rPr>
            </w:pPr>
            <w:r w:rsidRPr="007964B8">
              <w:rPr>
                <w:b/>
                <w:sz w:val="22"/>
                <w:szCs w:val="22"/>
                <w:lang w:val="pt-BR" w:eastAsia="pt-BR"/>
              </w:rPr>
              <w:t>ENVELOPE 002 – HABILITAÇÃO</w:t>
            </w:r>
          </w:p>
          <w:p w14:paraId="3E16BFA7" w14:textId="66CDB3B5" w:rsidR="00116FF7" w:rsidRPr="007964B8" w:rsidRDefault="00116FF7" w:rsidP="00B344C2">
            <w:pPr>
              <w:pStyle w:val="Cabealho"/>
              <w:tabs>
                <w:tab w:val="clear" w:pos="4419"/>
                <w:tab w:val="clear" w:pos="8838"/>
              </w:tabs>
              <w:jc w:val="center"/>
              <w:rPr>
                <w:b/>
                <w:sz w:val="22"/>
                <w:szCs w:val="22"/>
              </w:rPr>
            </w:pPr>
            <w:r w:rsidRPr="007964B8">
              <w:rPr>
                <w:b/>
                <w:sz w:val="22"/>
                <w:szCs w:val="22"/>
                <w:lang w:val="pt-BR" w:eastAsia="pt-BR"/>
              </w:rPr>
              <w:t xml:space="preserve">PREGÃO PRESENCIAL PARA REGISTRO DE PREÇOS Nº </w:t>
            </w:r>
            <w:r w:rsidR="00AC7B52">
              <w:rPr>
                <w:b/>
                <w:sz w:val="22"/>
                <w:szCs w:val="22"/>
                <w:lang w:val="pt-BR" w:eastAsia="pt-BR"/>
              </w:rPr>
              <w:t>076</w:t>
            </w:r>
            <w:r w:rsidR="001518B9" w:rsidRPr="007964B8">
              <w:rPr>
                <w:b/>
                <w:sz w:val="22"/>
                <w:szCs w:val="22"/>
                <w:lang w:val="pt-BR" w:eastAsia="pt-BR"/>
              </w:rPr>
              <w:t>/</w:t>
            </w:r>
            <w:r w:rsidR="00D3322B" w:rsidRPr="007964B8">
              <w:rPr>
                <w:b/>
                <w:sz w:val="22"/>
                <w:szCs w:val="22"/>
                <w:lang w:val="pt-BR" w:eastAsia="pt-BR"/>
              </w:rPr>
              <w:t>2</w:t>
            </w:r>
            <w:r w:rsidR="006E6A60" w:rsidRPr="007964B8">
              <w:rPr>
                <w:b/>
                <w:sz w:val="22"/>
                <w:szCs w:val="22"/>
                <w:lang w:val="pt-BR" w:eastAsia="pt-BR"/>
              </w:rPr>
              <w:t>2</w:t>
            </w:r>
          </w:p>
          <w:p w14:paraId="09C32C82" w14:textId="77777777" w:rsidR="00116FF7" w:rsidRPr="007964B8" w:rsidRDefault="00116FF7" w:rsidP="00B344C2">
            <w:pPr>
              <w:pStyle w:val="Cabealho"/>
              <w:tabs>
                <w:tab w:val="clear" w:pos="4419"/>
                <w:tab w:val="clear" w:pos="8838"/>
              </w:tabs>
              <w:jc w:val="center"/>
              <w:rPr>
                <w:b/>
                <w:sz w:val="22"/>
                <w:szCs w:val="22"/>
              </w:rPr>
            </w:pPr>
            <w:r w:rsidRPr="007964B8">
              <w:rPr>
                <w:b/>
                <w:sz w:val="22"/>
                <w:szCs w:val="22"/>
                <w:lang w:val="pt-BR" w:eastAsia="pt-BR"/>
              </w:rPr>
              <w:t>(RAZÃO SOCIAL DA EMPRESA)</w:t>
            </w:r>
          </w:p>
        </w:tc>
      </w:tr>
    </w:tbl>
    <w:p w14:paraId="52888B82" w14:textId="77777777" w:rsidR="00606593" w:rsidRPr="009B6A59" w:rsidRDefault="005F387E" w:rsidP="00071376">
      <w:pPr>
        <w:autoSpaceDE w:val="0"/>
        <w:autoSpaceDN w:val="0"/>
        <w:adjustRightInd w:val="0"/>
        <w:spacing w:before="120" w:after="120"/>
        <w:jc w:val="both"/>
        <w:rPr>
          <w:b/>
          <w:sz w:val="24"/>
          <w:szCs w:val="24"/>
        </w:rPr>
      </w:pPr>
      <w:r w:rsidRPr="009B6A59">
        <w:rPr>
          <w:b/>
          <w:bCs/>
          <w:sz w:val="24"/>
          <w:szCs w:val="24"/>
        </w:rPr>
        <w:t>1</w:t>
      </w:r>
      <w:r w:rsidR="007250F2" w:rsidRPr="009B6A59">
        <w:rPr>
          <w:b/>
          <w:bCs/>
          <w:sz w:val="24"/>
          <w:szCs w:val="24"/>
        </w:rPr>
        <w:t>2</w:t>
      </w:r>
      <w:r w:rsidR="00606593" w:rsidRPr="009B6A59">
        <w:rPr>
          <w:b/>
          <w:bCs/>
          <w:sz w:val="24"/>
          <w:szCs w:val="24"/>
        </w:rPr>
        <w:t xml:space="preserve">.2 – </w:t>
      </w:r>
      <w:r w:rsidR="00606593" w:rsidRPr="009B6A59">
        <w:rPr>
          <w:b/>
          <w:sz w:val="24"/>
          <w:szCs w:val="24"/>
        </w:rPr>
        <w:t>HABILITAÇÃO JURÍDICA:</w:t>
      </w:r>
    </w:p>
    <w:p w14:paraId="5B5CEEE3" w14:textId="77777777" w:rsidR="00606593" w:rsidRPr="009B6A59" w:rsidRDefault="005F387E" w:rsidP="00071376">
      <w:pPr>
        <w:pStyle w:val="Alnea"/>
        <w:spacing w:before="120" w:after="120" w:line="240" w:lineRule="auto"/>
        <w:ind w:left="0" w:firstLine="0"/>
        <w:rPr>
          <w:rFonts w:ascii="Times New Roman" w:hAnsi="Times New Roman"/>
          <w:sz w:val="24"/>
          <w:szCs w:val="24"/>
        </w:rPr>
      </w:pPr>
      <w:r w:rsidRPr="009B6A59">
        <w:rPr>
          <w:rFonts w:ascii="Times New Roman" w:hAnsi="Times New Roman"/>
          <w:sz w:val="24"/>
          <w:szCs w:val="24"/>
        </w:rPr>
        <w:t>1</w:t>
      </w:r>
      <w:r w:rsidR="007250F2" w:rsidRPr="009B6A59">
        <w:rPr>
          <w:rFonts w:ascii="Times New Roman" w:hAnsi="Times New Roman"/>
          <w:sz w:val="24"/>
          <w:szCs w:val="24"/>
        </w:rPr>
        <w:t>2</w:t>
      </w:r>
      <w:r w:rsidR="00606593" w:rsidRPr="009B6A59">
        <w:rPr>
          <w:rFonts w:ascii="Times New Roman" w:hAnsi="Times New Roman"/>
          <w:sz w:val="24"/>
          <w:szCs w:val="24"/>
        </w:rPr>
        <w:t>.2.1 – Para a sociedade comercial, a apresentação do ato constitutivo, estatuto ou contrato social em vigor, em versão consolidada ou com sua última alteração, com a inscrição no registro público de empresas mercantis na junta comercial da respectiva sede, junto a documento comprobatório de seus administradores;</w:t>
      </w:r>
    </w:p>
    <w:p w14:paraId="1745738D" w14:textId="77777777" w:rsidR="00606593" w:rsidRPr="009B6A59" w:rsidRDefault="005F387E" w:rsidP="00071376">
      <w:pPr>
        <w:autoSpaceDE w:val="0"/>
        <w:autoSpaceDN w:val="0"/>
        <w:adjustRightInd w:val="0"/>
        <w:spacing w:before="120" w:after="120"/>
        <w:jc w:val="both"/>
        <w:rPr>
          <w:bCs/>
          <w:sz w:val="24"/>
          <w:szCs w:val="24"/>
        </w:rPr>
      </w:pPr>
      <w:r w:rsidRPr="009B6A59">
        <w:rPr>
          <w:bCs/>
          <w:sz w:val="24"/>
          <w:szCs w:val="24"/>
        </w:rPr>
        <w:t>1</w:t>
      </w:r>
      <w:r w:rsidR="007250F2" w:rsidRPr="009B6A59">
        <w:rPr>
          <w:bCs/>
          <w:sz w:val="24"/>
          <w:szCs w:val="24"/>
        </w:rPr>
        <w:t>2</w:t>
      </w:r>
      <w:r w:rsidR="00606593" w:rsidRPr="009B6A59">
        <w:rPr>
          <w:bCs/>
          <w:sz w:val="24"/>
          <w:szCs w:val="24"/>
        </w:rPr>
        <w:t>.2.2 – Para as empresas individuais, inscrição no Registro Público de Empresas Mercantis, a cargo da junta comercial da respectiva sede;</w:t>
      </w:r>
    </w:p>
    <w:p w14:paraId="5E6EB014" w14:textId="77777777" w:rsidR="00606593" w:rsidRPr="009B6A59" w:rsidRDefault="005F387E" w:rsidP="00071376">
      <w:pPr>
        <w:spacing w:before="120" w:after="120"/>
        <w:jc w:val="both"/>
        <w:rPr>
          <w:rFonts w:eastAsia="Arial"/>
          <w:sz w:val="24"/>
          <w:szCs w:val="24"/>
        </w:rPr>
      </w:pPr>
      <w:r w:rsidRPr="009B6A59">
        <w:rPr>
          <w:rFonts w:eastAsia="Arial"/>
          <w:sz w:val="24"/>
          <w:szCs w:val="24"/>
        </w:rPr>
        <w:t>1</w:t>
      </w:r>
      <w:r w:rsidR="007250F2" w:rsidRPr="009B6A59">
        <w:rPr>
          <w:rFonts w:eastAsia="Arial"/>
          <w:sz w:val="24"/>
          <w:szCs w:val="24"/>
        </w:rPr>
        <w:t>2</w:t>
      </w:r>
      <w:r w:rsidR="00606593" w:rsidRPr="009B6A59">
        <w:rPr>
          <w:rFonts w:eastAsia="Arial"/>
          <w:sz w:val="24"/>
          <w:szCs w:val="24"/>
        </w:rPr>
        <w:t>.2.3 – Para as sociedades anônimas, junto ao ato constitutivo deverá ser apresentada</w:t>
      </w:r>
      <w:r w:rsidR="00606593" w:rsidRPr="009B6A59">
        <w:rPr>
          <w:sz w:val="24"/>
          <w:szCs w:val="24"/>
        </w:rPr>
        <w:t xml:space="preserve"> a ata da assembleia geral ou da reunião do conselho de administração atinente à eleição e ao mandato dos atuais administradores, evidenciando o devido registro na junta comercial pertinente ou a publicação prevista na Lei 6.404/76 e suas alterações.</w:t>
      </w:r>
    </w:p>
    <w:p w14:paraId="5765D085" w14:textId="77777777" w:rsidR="00606593" w:rsidRPr="009B6A59" w:rsidRDefault="005F387E" w:rsidP="00071376">
      <w:pPr>
        <w:spacing w:before="120" w:after="120"/>
        <w:jc w:val="both"/>
        <w:rPr>
          <w:rFonts w:eastAsia="Arial"/>
          <w:sz w:val="24"/>
          <w:szCs w:val="24"/>
        </w:rPr>
      </w:pPr>
      <w:r w:rsidRPr="009B6A59">
        <w:rPr>
          <w:rFonts w:eastAsia="Arial"/>
          <w:sz w:val="24"/>
          <w:szCs w:val="24"/>
        </w:rPr>
        <w:t>1</w:t>
      </w:r>
      <w:r w:rsidR="007250F2" w:rsidRPr="009B6A59">
        <w:rPr>
          <w:rFonts w:eastAsia="Arial"/>
          <w:sz w:val="24"/>
          <w:szCs w:val="24"/>
        </w:rPr>
        <w:t>2</w:t>
      </w:r>
      <w:r w:rsidR="00606593" w:rsidRPr="009B6A59">
        <w:rPr>
          <w:rFonts w:eastAsia="Arial"/>
          <w:sz w:val="24"/>
          <w:szCs w:val="24"/>
        </w:rPr>
        <w:t xml:space="preserve">.2.4 – Para as sociedades estrangeiras, junto ao ato constitutivo deverá ser apresentado o </w:t>
      </w:r>
      <w:r w:rsidR="00606593" w:rsidRPr="009B6A59">
        <w:rPr>
          <w:sz w:val="24"/>
          <w:szCs w:val="24"/>
        </w:rPr>
        <w:t>Decreto de autorização para que se estabeleçam no País e ato de registro ou autorização para funcionamento expedido pelo órgão competente.</w:t>
      </w:r>
    </w:p>
    <w:p w14:paraId="77FD75AD" w14:textId="77777777" w:rsidR="00606593" w:rsidRPr="009B6A59" w:rsidRDefault="005F387E" w:rsidP="00071376">
      <w:pPr>
        <w:pStyle w:val="Alnea"/>
        <w:spacing w:before="120" w:after="120" w:line="240" w:lineRule="auto"/>
        <w:ind w:left="0" w:firstLine="0"/>
        <w:rPr>
          <w:rFonts w:ascii="Times New Roman" w:hAnsi="Times New Roman"/>
          <w:sz w:val="24"/>
          <w:szCs w:val="24"/>
        </w:rPr>
      </w:pPr>
      <w:r w:rsidRPr="009B6A59">
        <w:rPr>
          <w:rFonts w:ascii="Times New Roman" w:hAnsi="Times New Roman"/>
          <w:bCs/>
          <w:sz w:val="24"/>
          <w:szCs w:val="24"/>
        </w:rPr>
        <w:t>1</w:t>
      </w:r>
      <w:r w:rsidR="007250F2" w:rsidRPr="009B6A59">
        <w:rPr>
          <w:rFonts w:ascii="Times New Roman" w:hAnsi="Times New Roman"/>
          <w:bCs/>
          <w:sz w:val="24"/>
          <w:szCs w:val="24"/>
        </w:rPr>
        <w:t>2</w:t>
      </w:r>
      <w:r w:rsidR="00606593" w:rsidRPr="009B6A59">
        <w:rPr>
          <w:rFonts w:ascii="Times New Roman" w:hAnsi="Times New Roman"/>
          <w:bCs/>
          <w:sz w:val="24"/>
          <w:szCs w:val="24"/>
        </w:rPr>
        <w:t xml:space="preserve">.2.5 – </w:t>
      </w:r>
      <w:r w:rsidR="00606593" w:rsidRPr="009B6A59">
        <w:rPr>
          <w:rFonts w:ascii="Times New Roman" w:hAnsi="Times New Roman"/>
          <w:sz w:val="24"/>
          <w:szCs w:val="24"/>
        </w:rPr>
        <w:t>Para as sociedades simples, a inscrição do ato constitutivo no registro civil das pessoas jurídicas do local de sua sede, acompanhada de prova da indicação dos seus administradores;</w:t>
      </w:r>
    </w:p>
    <w:p w14:paraId="5198553F" w14:textId="77777777" w:rsidR="00606593" w:rsidRPr="009B6A59" w:rsidRDefault="005F387E" w:rsidP="00071376">
      <w:pPr>
        <w:pStyle w:val="Alnea"/>
        <w:spacing w:before="120" w:after="120" w:line="240" w:lineRule="auto"/>
        <w:ind w:left="0" w:firstLine="0"/>
        <w:rPr>
          <w:rFonts w:ascii="Times New Roman" w:hAnsi="Times New Roman"/>
          <w:bCs/>
          <w:sz w:val="24"/>
          <w:szCs w:val="24"/>
        </w:rPr>
      </w:pPr>
      <w:r w:rsidRPr="009B6A59">
        <w:rPr>
          <w:rFonts w:ascii="Times New Roman" w:hAnsi="Times New Roman"/>
          <w:bCs/>
          <w:sz w:val="24"/>
          <w:szCs w:val="24"/>
        </w:rPr>
        <w:t>1</w:t>
      </w:r>
      <w:r w:rsidR="007250F2" w:rsidRPr="009B6A59">
        <w:rPr>
          <w:rFonts w:ascii="Times New Roman" w:hAnsi="Times New Roman"/>
          <w:bCs/>
          <w:sz w:val="24"/>
          <w:szCs w:val="24"/>
        </w:rPr>
        <w:t>2</w:t>
      </w:r>
      <w:r w:rsidR="00606593" w:rsidRPr="009B6A59">
        <w:rPr>
          <w:rFonts w:ascii="Times New Roman" w:hAnsi="Times New Roman"/>
          <w:bCs/>
          <w:sz w:val="24"/>
          <w:szCs w:val="24"/>
        </w:rPr>
        <w:t xml:space="preserve">.2.6 – </w:t>
      </w:r>
      <w:r w:rsidR="00606593" w:rsidRPr="009B6A59">
        <w:rPr>
          <w:rFonts w:ascii="Times New Roman" w:hAnsi="Times New Roman"/>
          <w:sz w:val="24"/>
          <w:szCs w:val="24"/>
        </w:rPr>
        <w:t xml:space="preserve">Para as sucursais, filiais ou agências, a inscrição </w:t>
      </w:r>
      <w:r w:rsidR="00606593" w:rsidRPr="009B6A59">
        <w:rPr>
          <w:rFonts w:ascii="Times New Roman" w:hAnsi="Times New Roman"/>
          <w:bCs/>
          <w:sz w:val="24"/>
          <w:szCs w:val="24"/>
        </w:rPr>
        <w:t>no registro público de empresas mercantis onde opera, com averbação no registro onde tem sede a matriz;</w:t>
      </w:r>
    </w:p>
    <w:p w14:paraId="5C0B4533" w14:textId="77777777" w:rsidR="00606593" w:rsidRPr="009B6A59" w:rsidRDefault="005F387E" w:rsidP="00071376">
      <w:pPr>
        <w:pStyle w:val="Alnea"/>
        <w:spacing w:before="120" w:after="120" w:line="240" w:lineRule="auto"/>
        <w:ind w:left="0" w:firstLine="0"/>
        <w:rPr>
          <w:rFonts w:ascii="Times New Roman" w:hAnsi="Times New Roman"/>
          <w:sz w:val="24"/>
          <w:szCs w:val="24"/>
        </w:rPr>
      </w:pPr>
      <w:r w:rsidRPr="009B6A59">
        <w:rPr>
          <w:rFonts w:ascii="Times New Roman" w:hAnsi="Times New Roman"/>
          <w:bCs/>
          <w:sz w:val="24"/>
          <w:szCs w:val="24"/>
        </w:rPr>
        <w:t>1</w:t>
      </w:r>
      <w:r w:rsidR="007250F2" w:rsidRPr="009B6A59">
        <w:rPr>
          <w:rFonts w:ascii="Times New Roman" w:hAnsi="Times New Roman"/>
          <w:bCs/>
          <w:sz w:val="24"/>
          <w:szCs w:val="24"/>
        </w:rPr>
        <w:t>2</w:t>
      </w:r>
      <w:r w:rsidR="00606593" w:rsidRPr="009B6A59">
        <w:rPr>
          <w:rFonts w:ascii="Times New Roman" w:hAnsi="Times New Roman"/>
          <w:bCs/>
          <w:sz w:val="24"/>
          <w:szCs w:val="24"/>
        </w:rPr>
        <w:t xml:space="preserve">.2.7 – </w:t>
      </w:r>
      <w:r w:rsidR="00606593" w:rsidRPr="009B6A59">
        <w:rPr>
          <w:rFonts w:ascii="Times New Roman" w:hAnsi="Times New Roman"/>
          <w:sz w:val="24"/>
          <w:szCs w:val="24"/>
        </w:rPr>
        <w:t>Para o microempreendedor individual, em substituição à inscrição no registro público de empresas mercantis na junta comercial da respectiva sede, poderá ser apresentado o Certificado de Condição de Microempreendedor Individual (CCMEI);</w:t>
      </w:r>
    </w:p>
    <w:p w14:paraId="376AA446" w14:textId="77777777" w:rsidR="00606593" w:rsidRPr="009B6A59" w:rsidRDefault="005F387E" w:rsidP="00071376">
      <w:pPr>
        <w:spacing w:before="120" w:after="120"/>
        <w:jc w:val="both"/>
        <w:rPr>
          <w:sz w:val="24"/>
          <w:szCs w:val="24"/>
        </w:rPr>
      </w:pPr>
      <w:r w:rsidRPr="009B6A59">
        <w:rPr>
          <w:bCs/>
          <w:sz w:val="24"/>
          <w:szCs w:val="24"/>
        </w:rPr>
        <w:t>1</w:t>
      </w:r>
      <w:r w:rsidR="007250F2" w:rsidRPr="009B6A59">
        <w:rPr>
          <w:bCs/>
          <w:sz w:val="24"/>
          <w:szCs w:val="24"/>
        </w:rPr>
        <w:t>2</w:t>
      </w:r>
      <w:r w:rsidR="00606593" w:rsidRPr="009B6A59">
        <w:rPr>
          <w:bCs/>
          <w:sz w:val="24"/>
          <w:szCs w:val="24"/>
        </w:rPr>
        <w:t xml:space="preserve">.2.8 – </w:t>
      </w:r>
      <w:r w:rsidR="00606593" w:rsidRPr="009B6A59">
        <w:rPr>
          <w:sz w:val="24"/>
          <w:szCs w:val="24"/>
        </w:rPr>
        <w:t xml:space="preserve">Para as fundações, </w:t>
      </w:r>
      <w:r w:rsidR="00606593" w:rsidRPr="009B6A59">
        <w:rPr>
          <w:rFonts w:eastAsia="Arial"/>
          <w:sz w:val="24"/>
          <w:szCs w:val="24"/>
        </w:rPr>
        <w:t>junto ao ato constitutivo deverá ser apresentada</w:t>
      </w:r>
      <w:r w:rsidR="00606593" w:rsidRPr="009B6A59">
        <w:rPr>
          <w:sz w:val="24"/>
          <w:szCs w:val="24"/>
        </w:rPr>
        <w:t xml:space="preserve"> a Certidão de Regularidade expedida pelo Ministério Público do Rio de Janeiro, Promotoria de Justiça das Fundações, conforme determina a Resolução Complementar nº 15/2005.</w:t>
      </w:r>
    </w:p>
    <w:p w14:paraId="112CD6BE" w14:textId="77777777" w:rsidR="00606593" w:rsidRPr="009B6A59" w:rsidRDefault="005F387E" w:rsidP="00071376">
      <w:pPr>
        <w:autoSpaceDE w:val="0"/>
        <w:autoSpaceDN w:val="0"/>
        <w:adjustRightInd w:val="0"/>
        <w:spacing w:before="120" w:after="120"/>
        <w:jc w:val="both"/>
        <w:rPr>
          <w:sz w:val="24"/>
          <w:szCs w:val="24"/>
        </w:rPr>
      </w:pPr>
      <w:r w:rsidRPr="009B6A59">
        <w:rPr>
          <w:sz w:val="24"/>
          <w:szCs w:val="24"/>
        </w:rPr>
        <w:t>1</w:t>
      </w:r>
      <w:r w:rsidR="007250F2" w:rsidRPr="009B6A59">
        <w:rPr>
          <w:sz w:val="24"/>
          <w:szCs w:val="24"/>
        </w:rPr>
        <w:t>2</w:t>
      </w:r>
      <w:r w:rsidR="00606593" w:rsidRPr="009B6A59">
        <w:rPr>
          <w:sz w:val="24"/>
          <w:szCs w:val="24"/>
        </w:rPr>
        <w:t>.2.9 – Cédula de identidade dos sócios e ou diretores;</w:t>
      </w:r>
      <w:r w:rsidR="00841DE7" w:rsidRPr="009B6A59">
        <w:rPr>
          <w:sz w:val="24"/>
          <w:szCs w:val="24"/>
        </w:rPr>
        <w:t xml:space="preserve"> </w:t>
      </w:r>
    </w:p>
    <w:p w14:paraId="0036EB2E" w14:textId="77777777" w:rsidR="00606593" w:rsidRPr="009B6A59" w:rsidRDefault="005F387E" w:rsidP="00071376">
      <w:pPr>
        <w:autoSpaceDE w:val="0"/>
        <w:autoSpaceDN w:val="0"/>
        <w:adjustRightInd w:val="0"/>
        <w:spacing w:before="120" w:after="120"/>
        <w:jc w:val="both"/>
        <w:rPr>
          <w:b/>
          <w:bCs/>
          <w:sz w:val="24"/>
          <w:szCs w:val="24"/>
        </w:rPr>
      </w:pPr>
      <w:r w:rsidRPr="009B6A59">
        <w:rPr>
          <w:b/>
          <w:bCs/>
          <w:sz w:val="24"/>
          <w:szCs w:val="24"/>
        </w:rPr>
        <w:t>1</w:t>
      </w:r>
      <w:r w:rsidR="007250F2" w:rsidRPr="009B6A59">
        <w:rPr>
          <w:b/>
          <w:bCs/>
          <w:sz w:val="24"/>
          <w:szCs w:val="24"/>
        </w:rPr>
        <w:t>2</w:t>
      </w:r>
      <w:r w:rsidR="00606593" w:rsidRPr="009B6A59">
        <w:rPr>
          <w:b/>
          <w:bCs/>
          <w:sz w:val="24"/>
          <w:szCs w:val="24"/>
        </w:rPr>
        <w:t xml:space="preserve">.3 – </w:t>
      </w:r>
      <w:r w:rsidR="00606593" w:rsidRPr="009B6A59">
        <w:rPr>
          <w:b/>
          <w:sz w:val="24"/>
          <w:szCs w:val="24"/>
        </w:rPr>
        <w:t>DOCUMENTAÇÃO RELATIVA À REGULARIDADE FISCAL</w:t>
      </w:r>
      <w:r w:rsidR="00606593" w:rsidRPr="009B6A59">
        <w:rPr>
          <w:sz w:val="24"/>
          <w:szCs w:val="24"/>
        </w:rPr>
        <w:t>:</w:t>
      </w:r>
    </w:p>
    <w:p w14:paraId="55E8E102" w14:textId="77777777" w:rsidR="00606593" w:rsidRPr="009B6A59" w:rsidRDefault="005F387E" w:rsidP="00071376">
      <w:pPr>
        <w:spacing w:before="120" w:after="120"/>
        <w:ind w:right="-162"/>
        <w:jc w:val="both"/>
        <w:rPr>
          <w:sz w:val="24"/>
          <w:szCs w:val="24"/>
        </w:rPr>
      </w:pPr>
      <w:r w:rsidRPr="009B6A59">
        <w:rPr>
          <w:b/>
          <w:sz w:val="24"/>
          <w:szCs w:val="24"/>
        </w:rPr>
        <w:t>1</w:t>
      </w:r>
      <w:r w:rsidR="007250F2" w:rsidRPr="009B6A59">
        <w:rPr>
          <w:b/>
          <w:sz w:val="24"/>
          <w:szCs w:val="24"/>
        </w:rPr>
        <w:t>2</w:t>
      </w:r>
      <w:r w:rsidR="00606593" w:rsidRPr="009B6A59">
        <w:rPr>
          <w:b/>
          <w:sz w:val="24"/>
          <w:szCs w:val="24"/>
        </w:rPr>
        <w:t>.3.1</w:t>
      </w:r>
      <w:r w:rsidR="00606593" w:rsidRPr="009B6A59">
        <w:rPr>
          <w:sz w:val="24"/>
          <w:szCs w:val="24"/>
        </w:rPr>
        <w:t xml:space="preserve"> – </w:t>
      </w:r>
      <w:r w:rsidR="00606593" w:rsidRPr="009B6A59">
        <w:rPr>
          <w:sz w:val="24"/>
          <w:szCs w:val="24"/>
          <w:shd w:val="clear" w:color="auto" w:fill="FFFFFF"/>
        </w:rPr>
        <w:t>Prova de inscrição no cadastro de contribuintes estadual ou municipal, se houver, relativo ao domicílio ou sede do licitante, pertinente ao seu ramo de atividade e compatível com o objeto contratual e licitado</w:t>
      </w:r>
      <w:r w:rsidR="00606593" w:rsidRPr="009B6A59">
        <w:rPr>
          <w:sz w:val="24"/>
          <w:szCs w:val="24"/>
        </w:rPr>
        <w:t xml:space="preserve">; </w:t>
      </w:r>
    </w:p>
    <w:p w14:paraId="620CE464" w14:textId="77777777" w:rsidR="00606593" w:rsidRPr="009B6A59" w:rsidRDefault="005F387E" w:rsidP="00071376">
      <w:pPr>
        <w:spacing w:before="120" w:after="120"/>
        <w:ind w:right="-162"/>
        <w:jc w:val="both"/>
        <w:rPr>
          <w:sz w:val="24"/>
          <w:szCs w:val="24"/>
          <w:lang w:val="es-ES_tradnl"/>
        </w:rPr>
      </w:pPr>
      <w:r w:rsidRPr="009B6A59">
        <w:rPr>
          <w:b/>
          <w:sz w:val="24"/>
          <w:szCs w:val="24"/>
          <w:lang w:val="es-ES_tradnl"/>
        </w:rPr>
        <w:t>1</w:t>
      </w:r>
      <w:r w:rsidR="007250F2" w:rsidRPr="009B6A59">
        <w:rPr>
          <w:b/>
          <w:sz w:val="24"/>
          <w:szCs w:val="24"/>
          <w:lang w:val="es-ES_tradnl"/>
        </w:rPr>
        <w:t>2</w:t>
      </w:r>
      <w:r w:rsidR="00606593" w:rsidRPr="009B6A59">
        <w:rPr>
          <w:b/>
          <w:sz w:val="24"/>
          <w:szCs w:val="24"/>
          <w:lang w:val="es-ES_tradnl"/>
        </w:rPr>
        <w:t>.3.2</w:t>
      </w:r>
      <w:r w:rsidR="00606593" w:rsidRPr="009B6A59">
        <w:rPr>
          <w:sz w:val="24"/>
          <w:szCs w:val="24"/>
          <w:lang w:val="es-ES_tradnl"/>
        </w:rPr>
        <w:t xml:space="preserve"> – </w:t>
      </w:r>
      <w:proofErr w:type="spellStart"/>
      <w:r w:rsidR="00606593" w:rsidRPr="009B6A59">
        <w:rPr>
          <w:sz w:val="24"/>
          <w:szCs w:val="24"/>
          <w:lang w:val="es-ES_tradnl"/>
        </w:rPr>
        <w:t>Comprovante</w:t>
      </w:r>
      <w:proofErr w:type="spellEnd"/>
      <w:r w:rsidR="00606593" w:rsidRPr="009B6A59">
        <w:rPr>
          <w:sz w:val="24"/>
          <w:szCs w:val="24"/>
          <w:lang w:val="es-ES_tradnl"/>
        </w:rPr>
        <w:t xml:space="preserve"> de </w:t>
      </w:r>
      <w:proofErr w:type="spellStart"/>
      <w:r w:rsidR="00606593" w:rsidRPr="009B6A59">
        <w:rPr>
          <w:sz w:val="24"/>
          <w:szCs w:val="24"/>
          <w:lang w:val="es-ES_tradnl"/>
        </w:rPr>
        <w:t>Inscrição</w:t>
      </w:r>
      <w:proofErr w:type="spellEnd"/>
      <w:r w:rsidR="00606593" w:rsidRPr="009B6A59">
        <w:rPr>
          <w:sz w:val="24"/>
          <w:szCs w:val="24"/>
          <w:lang w:val="es-ES_tradnl"/>
        </w:rPr>
        <w:t xml:space="preserve"> no </w:t>
      </w:r>
      <w:proofErr w:type="spellStart"/>
      <w:r w:rsidR="00606593" w:rsidRPr="009B6A59">
        <w:rPr>
          <w:sz w:val="24"/>
          <w:szCs w:val="24"/>
          <w:lang w:val="es-ES_tradnl"/>
        </w:rPr>
        <w:t>Cadastro</w:t>
      </w:r>
      <w:proofErr w:type="spellEnd"/>
      <w:r w:rsidR="00606593" w:rsidRPr="009B6A59">
        <w:rPr>
          <w:sz w:val="24"/>
          <w:szCs w:val="24"/>
          <w:lang w:val="es-ES_tradnl"/>
        </w:rPr>
        <w:t xml:space="preserve"> </w:t>
      </w:r>
      <w:proofErr w:type="spellStart"/>
      <w:r w:rsidR="00606593" w:rsidRPr="009B6A59">
        <w:rPr>
          <w:sz w:val="24"/>
          <w:szCs w:val="24"/>
          <w:lang w:val="es-ES_tradnl"/>
        </w:rPr>
        <w:t>Geral</w:t>
      </w:r>
      <w:proofErr w:type="spellEnd"/>
      <w:r w:rsidR="00606593" w:rsidRPr="009B6A59">
        <w:rPr>
          <w:sz w:val="24"/>
          <w:szCs w:val="24"/>
          <w:lang w:val="es-ES_tradnl"/>
        </w:rPr>
        <w:t xml:space="preserve"> de </w:t>
      </w:r>
      <w:proofErr w:type="spellStart"/>
      <w:r w:rsidR="00606593" w:rsidRPr="009B6A59">
        <w:rPr>
          <w:sz w:val="24"/>
          <w:szCs w:val="24"/>
          <w:lang w:val="es-ES_tradnl"/>
        </w:rPr>
        <w:t>Contribuintes</w:t>
      </w:r>
      <w:proofErr w:type="spellEnd"/>
      <w:r w:rsidR="00606593" w:rsidRPr="009B6A59">
        <w:rPr>
          <w:sz w:val="24"/>
          <w:szCs w:val="24"/>
          <w:lang w:val="es-ES_tradnl"/>
        </w:rPr>
        <w:t xml:space="preserve"> - CNPJ;</w:t>
      </w:r>
    </w:p>
    <w:p w14:paraId="23A2B050" w14:textId="77777777" w:rsidR="00606593" w:rsidRPr="009B6A59" w:rsidRDefault="005F387E" w:rsidP="00071376">
      <w:pPr>
        <w:spacing w:before="120" w:after="120"/>
        <w:ind w:right="-162"/>
        <w:jc w:val="both"/>
        <w:rPr>
          <w:sz w:val="24"/>
          <w:szCs w:val="24"/>
        </w:rPr>
      </w:pPr>
      <w:r w:rsidRPr="009B6A59">
        <w:rPr>
          <w:b/>
          <w:sz w:val="24"/>
          <w:szCs w:val="24"/>
        </w:rPr>
        <w:t>1</w:t>
      </w:r>
      <w:r w:rsidR="007250F2" w:rsidRPr="009B6A59">
        <w:rPr>
          <w:b/>
          <w:sz w:val="24"/>
          <w:szCs w:val="24"/>
        </w:rPr>
        <w:t>2</w:t>
      </w:r>
      <w:r w:rsidR="00606593" w:rsidRPr="009B6A59">
        <w:rPr>
          <w:b/>
          <w:sz w:val="24"/>
          <w:szCs w:val="24"/>
        </w:rPr>
        <w:t>.3.3</w:t>
      </w:r>
      <w:r w:rsidR="00606593" w:rsidRPr="009B6A59">
        <w:rPr>
          <w:sz w:val="24"/>
          <w:szCs w:val="24"/>
        </w:rPr>
        <w:t xml:space="preserve"> –</w:t>
      </w:r>
      <w:r w:rsidR="00EA5B16" w:rsidRPr="009B6A59">
        <w:rPr>
          <w:sz w:val="24"/>
          <w:szCs w:val="24"/>
        </w:rPr>
        <w:t xml:space="preserve"> </w:t>
      </w:r>
      <w:r w:rsidR="00606593" w:rsidRPr="009B6A59">
        <w:rPr>
          <w:sz w:val="24"/>
          <w:szCs w:val="24"/>
        </w:rPr>
        <w:t>Certidão de Regularidade com o FGTS emitida pela Caixa Econômica Federal;</w:t>
      </w:r>
    </w:p>
    <w:p w14:paraId="3352BAB0" w14:textId="77777777" w:rsidR="00606593" w:rsidRPr="009B6A59" w:rsidRDefault="00606593" w:rsidP="00071376">
      <w:pPr>
        <w:spacing w:before="120" w:after="120"/>
        <w:ind w:right="-162"/>
        <w:jc w:val="both"/>
        <w:rPr>
          <w:sz w:val="24"/>
          <w:szCs w:val="24"/>
        </w:rPr>
      </w:pPr>
      <w:r w:rsidRPr="009B6A59">
        <w:rPr>
          <w:b/>
          <w:sz w:val="24"/>
          <w:szCs w:val="24"/>
        </w:rPr>
        <w:t>1</w:t>
      </w:r>
      <w:r w:rsidR="007250F2" w:rsidRPr="009B6A59">
        <w:rPr>
          <w:b/>
          <w:sz w:val="24"/>
          <w:szCs w:val="24"/>
        </w:rPr>
        <w:t>2</w:t>
      </w:r>
      <w:r w:rsidRPr="009B6A59">
        <w:rPr>
          <w:b/>
          <w:sz w:val="24"/>
          <w:szCs w:val="24"/>
        </w:rPr>
        <w:t>.3.</w:t>
      </w:r>
      <w:r w:rsidR="00EA5B16" w:rsidRPr="009B6A59">
        <w:rPr>
          <w:b/>
          <w:sz w:val="24"/>
          <w:szCs w:val="24"/>
        </w:rPr>
        <w:t>4</w:t>
      </w:r>
      <w:r w:rsidRPr="009B6A59">
        <w:rPr>
          <w:sz w:val="24"/>
          <w:szCs w:val="24"/>
        </w:rPr>
        <w:t xml:space="preserve"> – Certidão Conjunta de Débitos Relativos a Tributos Federais e Dívida Ativa da União;</w:t>
      </w:r>
    </w:p>
    <w:p w14:paraId="07D0D2AC" w14:textId="77777777" w:rsidR="00606593" w:rsidRPr="009B6A59" w:rsidRDefault="005F387E" w:rsidP="00071376">
      <w:pPr>
        <w:spacing w:before="120" w:after="120"/>
        <w:ind w:right="-162"/>
        <w:jc w:val="both"/>
        <w:rPr>
          <w:sz w:val="24"/>
          <w:szCs w:val="24"/>
        </w:rPr>
      </w:pPr>
      <w:r w:rsidRPr="009B6A59">
        <w:rPr>
          <w:b/>
          <w:sz w:val="24"/>
          <w:szCs w:val="24"/>
        </w:rPr>
        <w:t>1</w:t>
      </w:r>
      <w:r w:rsidR="007250F2" w:rsidRPr="009B6A59">
        <w:rPr>
          <w:b/>
          <w:sz w:val="24"/>
          <w:szCs w:val="24"/>
        </w:rPr>
        <w:t>2</w:t>
      </w:r>
      <w:r w:rsidR="00606593" w:rsidRPr="009B6A59">
        <w:rPr>
          <w:b/>
          <w:sz w:val="24"/>
          <w:szCs w:val="24"/>
        </w:rPr>
        <w:t>.3.</w:t>
      </w:r>
      <w:r w:rsidR="00EA5B16" w:rsidRPr="009B6A59">
        <w:rPr>
          <w:b/>
          <w:sz w:val="24"/>
          <w:szCs w:val="24"/>
        </w:rPr>
        <w:t>5</w:t>
      </w:r>
      <w:r w:rsidR="00606593" w:rsidRPr="009B6A59">
        <w:rPr>
          <w:sz w:val="24"/>
          <w:szCs w:val="24"/>
        </w:rPr>
        <w:t xml:space="preserve"> – Certidão de Regularidade para com a Fazenda Estadual, por meio de Certidão Negativa de Débito em relação a tributos estaduais;</w:t>
      </w:r>
    </w:p>
    <w:p w14:paraId="712ED710" w14:textId="77777777" w:rsidR="00606593" w:rsidRPr="009B6A59" w:rsidRDefault="005F387E" w:rsidP="00071376">
      <w:pPr>
        <w:spacing w:before="120" w:after="120"/>
        <w:ind w:right="-162"/>
        <w:jc w:val="both"/>
        <w:rPr>
          <w:sz w:val="24"/>
          <w:szCs w:val="24"/>
        </w:rPr>
      </w:pPr>
      <w:r w:rsidRPr="009B6A59">
        <w:rPr>
          <w:b/>
          <w:sz w:val="24"/>
          <w:szCs w:val="24"/>
        </w:rPr>
        <w:t>1</w:t>
      </w:r>
      <w:r w:rsidR="007250F2" w:rsidRPr="009B6A59">
        <w:rPr>
          <w:b/>
          <w:sz w:val="24"/>
          <w:szCs w:val="24"/>
        </w:rPr>
        <w:t>2</w:t>
      </w:r>
      <w:r w:rsidR="00606593" w:rsidRPr="009B6A59">
        <w:rPr>
          <w:b/>
          <w:sz w:val="24"/>
          <w:szCs w:val="24"/>
        </w:rPr>
        <w:t>.3.</w:t>
      </w:r>
      <w:r w:rsidR="00EA5B16" w:rsidRPr="009B6A59">
        <w:rPr>
          <w:b/>
          <w:sz w:val="24"/>
          <w:szCs w:val="24"/>
        </w:rPr>
        <w:t>5</w:t>
      </w:r>
      <w:r w:rsidR="00606593" w:rsidRPr="009B6A59">
        <w:rPr>
          <w:b/>
          <w:sz w:val="24"/>
          <w:szCs w:val="24"/>
        </w:rPr>
        <w:t xml:space="preserve">.1 </w:t>
      </w:r>
      <w:r w:rsidR="00606593" w:rsidRPr="009B6A59">
        <w:rPr>
          <w:sz w:val="24"/>
          <w:szCs w:val="24"/>
        </w:rPr>
        <w:t>– Certidão emitida pela Procuradoria Geral do Estado, caso tenha sede no Estado do Rio de Janeiro.</w:t>
      </w:r>
    </w:p>
    <w:p w14:paraId="2CFD8510" w14:textId="77777777" w:rsidR="00602079" w:rsidRPr="009B6A59" w:rsidRDefault="00947DBC" w:rsidP="00071376">
      <w:pPr>
        <w:spacing w:before="120" w:after="120"/>
        <w:ind w:right="-162"/>
        <w:jc w:val="both"/>
        <w:rPr>
          <w:sz w:val="24"/>
          <w:szCs w:val="24"/>
        </w:rPr>
      </w:pPr>
      <w:r w:rsidRPr="009B6A59">
        <w:rPr>
          <w:b/>
          <w:sz w:val="24"/>
          <w:szCs w:val="24"/>
        </w:rPr>
        <w:t>1</w:t>
      </w:r>
      <w:r w:rsidR="007250F2" w:rsidRPr="009B6A59">
        <w:rPr>
          <w:b/>
          <w:sz w:val="24"/>
          <w:szCs w:val="24"/>
        </w:rPr>
        <w:t>2</w:t>
      </w:r>
      <w:r w:rsidR="00606593" w:rsidRPr="009B6A59">
        <w:rPr>
          <w:b/>
          <w:sz w:val="24"/>
          <w:szCs w:val="24"/>
        </w:rPr>
        <w:t>.3.</w:t>
      </w:r>
      <w:r w:rsidR="00EA5B16" w:rsidRPr="009B6A59">
        <w:rPr>
          <w:b/>
          <w:sz w:val="24"/>
          <w:szCs w:val="24"/>
        </w:rPr>
        <w:t>6</w:t>
      </w:r>
      <w:r w:rsidR="00606593" w:rsidRPr="009B6A59">
        <w:rPr>
          <w:sz w:val="24"/>
          <w:szCs w:val="24"/>
        </w:rPr>
        <w:t xml:space="preserve"> – Certidão de regularidade para com a Fazenda Municipal, da sede da licitante.</w:t>
      </w:r>
    </w:p>
    <w:p w14:paraId="14E68138" w14:textId="77777777" w:rsidR="006E115D" w:rsidRPr="009B6A59" w:rsidRDefault="00947DBC" w:rsidP="00071376">
      <w:pPr>
        <w:spacing w:before="120" w:after="120"/>
        <w:ind w:right="-162"/>
        <w:jc w:val="both"/>
        <w:rPr>
          <w:sz w:val="24"/>
          <w:szCs w:val="24"/>
        </w:rPr>
      </w:pPr>
      <w:r w:rsidRPr="009B6A59">
        <w:rPr>
          <w:b/>
          <w:sz w:val="24"/>
          <w:szCs w:val="24"/>
        </w:rPr>
        <w:lastRenderedPageBreak/>
        <w:t>1</w:t>
      </w:r>
      <w:r w:rsidR="007250F2" w:rsidRPr="009B6A59">
        <w:rPr>
          <w:b/>
          <w:sz w:val="24"/>
          <w:szCs w:val="24"/>
        </w:rPr>
        <w:t>2</w:t>
      </w:r>
      <w:r w:rsidR="00606593" w:rsidRPr="009B6A59">
        <w:rPr>
          <w:b/>
          <w:sz w:val="24"/>
          <w:szCs w:val="24"/>
        </w:rPr>
        <w:t>.3.</w:t>
      </w:r>
      <w:r w:rsidR="00EA5B16" w:rsidRPr="009B6A59">
        <w:rPr>
          <w:b/>
          <w:sz w:val="24"/>
          <w:szCs w:val="24"/>
        </w:rPr>
        <w:t>7</w:t>
      </w:r>
      <w:r w:rsidR="00606593" w:rsidRPr="009B6A59">
        <w:rPr>
          <w:sz w:val="24"/>
          <w:szCs w:val="24"/>
        </w:rPr>
        <w:t xml:space="preserve"> – Prova da inexistência de débitos inadimplidos perante a justiça do trabalho, mediante a apresentação de certidão negativa, nos temos da Lei 12.440/2011 – CNDT – Certidão Negativa de Débitos Trabalhistas.</w:t>
      </w:r>
    </w:p>
    <w:p w14:paraId="69F802FB" w14:textId="77777777" w:rsidR="00606593" w:rsidRPr="009B6A59" w:rsidRDefault="00947DBC" w:rsidP="00071376">
      <w:pPr>
        <w:spacing w:before="120" w:after="120"/>
        <w:jc w:val="both"/>
        <w:rPr>
          <w:b/>
          <w:sz w:val="24"/>
          <w:szCs w:val="24"/>
        </w:rPr>
      </w:pPr>
      <w:r w:rsidRPr="009B6A59">
        <w:rPr>
          <w:b/>
          <w:sz w:val="24"/>
          <w:szCs w:val="24"/>
        </w:rPr>
        <w:t>1</w:t>
      </w:r>
      <w:r w:rsidR="007250F2" w:rsidRPr="009B6A59">
        <w:rPr>
          <w:b/>
          <w:sz w:val="24"/>
          <w:szCs w:val="24"/>
        </w:rPr>
        <w:t>2</w:t>
      </w:r>
      <w:r w:rsidR="00606593" w:rsidRPr="009B6A59">
        <w:rPr>
          <w:b/>
          <w:sz w:val="24"/>
          <w:szCs w:val="24"/>
        </w:rPr>
        <w:t>.4 – QUALIFICAÇÃO ECONÔMICO-FINANCEIRA:</w:t>
      </w:r>
    </w:p>
    <w:p w14:paraId="6A973584" w14:textId="77777777" w:rsidR="00606593" w:rsidRPr="009B6A59" w:rsidRDefault="00947DBC" w:rsidP="00071376">
      <w:pPr>
        <w:spacing w:before="120" w:after="120"/>
        <w:jc w:val="both"/>
        <w:rPr>
          <w:sz w:val="24"/>
          <w:szCs w:val="24"/>
        </w:rPr>
      </w:pPr>
      <w:r w:rsidRPr="009B6A59">
        <w:rPr>
          <w:sz w:val="24"/>
          <w:szCs w:val="24"/>
        </w:rPr>
        <w:t>1</w:t>
      </w:r>
      <w:r w:rsidR="007250F2" w:rsidRPr="009B6A59">
        <w:rPr>
          <w:sz w:val="24"/>
          <w:szCs w:val="24"/>
        </w:rPr>
        <w:t>2</w:t>
      </w:r>
      <w:r w:rsidR="00606593" w:rsidRPr="009B6A59">
        <w:rPr>
          <w:sz w:val="24"/>
          <w:szCs w:val="24"/>
        </w:rPr>
        <w:t>.4.1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14:paraId="45ECFD18" w14:textId="77777777" w:rsidR="00606593" w:rsidRPr="009B6A59" w:rsidRDefault="00947DBC" w:rsidP="00071376">
      <w:pPr>
        <w:spacing w:before="120" w:after="120"/>
        <w:jc w:val="both"/>
        <w:rPr>
          <w:sz w:val="24"/>
          <w:szCs w:val="24"/>
        </w:rPr>
      </w:pPr>
      <w:r w:rsidRPr="009B6A59">
        <w:rPr>
          <w:sz w:val="24"/>
          <w:szCs w:val="24"/>
        </w:rPr>
        <w:t>1</w:t>
      </w:r>
      <w:r w:rsidR="007250F2" w:rsidRPr="009B6A59">
        <w:rPr>
          <w:sz w:val="24"/>
          <w:szCs w:val="24"/>
        </w:rPr>
        <w:t>2</w:t>
      </w:r>
      <w:r w:rsidR="00606593" w:rsidRPr="009B6A59">
        <w:rPr>
          <w:sz w:val="24"/>
          <w:szCs w:val="24"/>
        </w:rPr>
        <w:t>.4.2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aceitos, alternativamente:</w:t>
      </w:r>
    </w:p>
    <w:p w14:paraId="2FB64A07" w14:textId="77777777" w:rsidR="00606593" w:rsidRPr="009B6A59" w:rsidRDefault="00606593" w:rsidP="00071376">
      <w:pPr>
        <w:spacing w:before="120" w:after="120"/>
        <w:ind w:left="851"/>
        <w:jc w:val="both"/>
        <w:rPr>
          <w:sz w:val="24"/>
          <w:szCs w:val="24"/>
        </w:rPr>
      </w:pPr>
      <w:r w:rsidRPr="009B6A59">
        <w:rPr>
          <w:sz w:val="24"/>
          <w:szCs w:val="24"/>
        </w:rPr>
        <w:t xml:space="preserve">1 </w:t>
      </w:r>
      <w:r w:rsidR="00DE2209" w:rsidRPr="009B6A59">
        <w:rPr>
          <w:sz w:val="24"/>
          <w:szCs w:val="24"/>
        </w:rPr>
        <w:t>–</w:t>
      </w:r>
      <w:r w:rsidRPr="009B6A59">
        <w:rPr>
          <w:sz w:val="24"/>
          <w:szCs w:val="24"/>
        </w:rPr>
        <w:t xml:space="preserve"> por publicação em diário oficial;</w:t>
      </w:r>
    </w:p>
    <w:p w14:paraId="7F42ACE1" w14:textId="77777777" w:rsidR="00606593" w:rsidRPr="009B6A59" w:rsidRDefault="00606593" w:rsidP="00071376">
      <w:pPr>
        <w:spacing w:before="120" w:after="120"/>
        <w:ind w:left="851"/>
        <w:jc w:val="both"/>
        <w:rPr>
          <w:sz w:val="24"/>
          <w:szCs w:val="24"/>
        </w:rPr>
      </w:pPr>
      <w:r w:rsidRPr="009B6A59">
        <w:rPr>
          <w:sz w:val="24"/>
          <w:szCs w:val="24"/>
        </w:rPr>
        <w:t xml:space="preserve">2 </w:t>
      </w:r>
      <w:r w:rsidR="00DE2209" w:rsidRPr="009B6A59">
        <w:rPr>
          <w:sz w:val="24"/>
          <w:szCs w:val="24"/>
        </w:rPr>
        <w:t>–</w:t>
      </w:r>
      <w:r w:rsidRPr="009B6A59">
        <w:rPr>
          <w:sz w:val="24"/>
          <w:szCs w:val="24"/>
        </w:rPr>
        <w:t xml:space="preserve"> por publicação em jornal;</w:t>
      </w:r>
    </w:p>
    <w:p w14:paraId="3BEF38BD" w14:textId="77777777" w:rsidR="00606593" w:rsidRPr="009B6A59" w:rsidRDefault="00606593" w:rsidP="00071376">
      <w:pPr>
        <w:spacing w:before="120" w:after="120"/>
        <w:ind w:left="851"/>
        <w:jc w:val="both"/>
        <w:rPr>
          <w:sz w:val="24"/>
          <w:szCs w:val="24"/>
        </w:rPr>
      </w:pPr>
      <w:r w:rsidRPr="009B6A59">
        <w:rPr>
          <w:sz w:val="24"/>
          <w:szCs w:val="24"/>
        </w:rPr>
        <w:t xml:space="preserve">3 </w:t>
      </w:r>
      <w:r w:rsidR="00DE2209" w:rsidRPr="009B6A59">
        <w:rPr>
          <w:sz w:val="24"/>
          <w:szCs w:val="24"/>
        </w:rPr>
        <w:t>–</w:t>
      </w:r>
      <w:r w:rsidRPr="009B6A59">
        <w:rPr>
          <w:sz w:val="24"/>
          <w:szCs w:val="24"/>
        </w:rPr>
        <w:t xml:space="preserve"> por cópia ou fotocópia de livro diário incluindo os termos de abertura e encerramento devidamente registrado na Junta Comercial da sede ou domicílio do proponente;</w:t>
      </w:r>
    </w:p>
    <w:p w14:paraId="63606E05" w14:textId="77777777" w:rsidR="00606593" w:rsidRPr="009B6A59" w:rsidRDefault="00606593" w:rsidP="00071376">
      <w:pPr>
        <w:spacing w:before="120" w:after="120"/>
        <w:ind w:left="851"/>
        <w:jc w:val="both"/>
        <w:rPr>
          <w:sz w:val="24"/>
          <w:szCs w:val="24"/>
        </w:rPr>
      </w:pPr>
      <w:r w:rsidRPr="009B6A59">
        <w:rPr>
          <w:sz w:val="24"/>
          <w:szCs w:val="24"/>
        </w:rPr>
        <w:t xml:space="preserve">4 </w:t>
      </w:r>
      <w:r w:rsidR="00DE2209" w:rsidRPr="009B6A59">
        <w:rPr>
          <w:sz w:val="24"/>
          <w:szCs w:val="24"/>
        </w:rPr>
        <w:t>–</w:t>
      </w:r>
      <w:r w:rsidRPr="009B6A59">
        <w:rPr>
          <w:sz w:val="24"/>
          <w:szCs w:val="24"/>
        </w:rPr>
        <w:t xml:space="preserve">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14:paraId="05699AF9" w14:textId="77777777" w:rsidR="00606593" w:rsidRPr="009B6A59" w:rsidRDefault="00947DBC" w:rsidP="00071376">
      <w:pPr>
        <w:spacing w:before="120" w:after="120"/>
        <w:jc w:val="both"/>
        <w:rPr>
          <w:sz w:val="24"/>
          <w:szCs w:val="24"/>
        </w:rPr>
      </w:pPr>
      <w:r w:rsidRPr="009B6A59">
        <w:rPr>
          <w:sz w:val="24"/>
          <w:szCs w:val="24"/>
        </w:rPr>
        <w:t>1</w:t>
      </w:r>
      <w:r w:rsidR="007250F2" w:rsidRPr="009B6A59">
        <w:rPr>
          <w:sz w:val="24"/>
          <w:szCs w:val="24"/>
        </w:rPr>
        <w:t>2</w:t>
      </w:r>
      <w:r w:rsidR="005F6308" w:rsidRPr="009B6A59">
        <w:rPr>
          <w:sz w:val="24"/>
          <w:szCs w:val="24"/>
        </w:rPr>
        <w:t>.4</w:t>
      </w:r>
      <w:r w:rsidR="00606593" w:rsidRPr="009B6A59">
        <w:rPr>
          <w:sz w:val="24"/>
          <w:szCs w:val="24"/>
        </w:rPr>
        <w:t>.3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14:paraId="3F6AFE2D" w14:textId="77777777" w:rsidR="00606593" w:rsidRPr="009B6A59" w:rsidRDefault="00947DBC" w:rsidP="00071376">
      <w:pPr>
        <w:spacing w:before="120" w:after="120"/>
        <w:jc w:val="both"/>
        <w:rPr>
          <w:sz w:val="24"/>
          <w:szCs w:val="24"/>
        </w:rPr>
      </w:pPr>
      <w:r w:rsidRPr="009B6A59">
        <w:rPr>
          <w:sz w:val="24"/>
          <w:szCs w:val="24"/>
        </w:rPr>
        <w:t>1</w:t>
      </w:r>
      <w:r w:rsidR="007250F2" w:rsidRPr="009B6A59">
        <w:rPr>
          <w:sz w:val="24"/>
          <w:szCs w:val="24"/>
        </w:rPr>
        <w:t>2</w:t>
      </w:r>
      <w:r w:rsidR="005F6308" w:rsidRPr="009B6A59">
        <w:rPr>
          <w:sz w:val="24"/>
          <w:szCs w:val="24"/>
        </w:rPr>
        <w:t>.4</w:t>
      </w:r>
      <w:r w:rsidR="00606593" w:rsidRPr="009B6A59">
        <w:rPr>
          <w:sz w:val="24"/>
          <w:szCs w:val="24"/>
        </w:rPr>
        <w:t>.4 – A licitante que apresentar resultado inferior a 1,0 (um inteiro e zero décimos) do índice de Liquidez Geral (LG) deverá comprovar, considerados os riscos para a Administração, o patrimônio líquido mínimo de 10% do valor estimado dos itens vencidos pelo licitante.</w:t>
      </w:r>
    </w:p>
    <w:p w14:paraId="06A5D546" w14:textId="77777777" w:rsidR="00606593" w:rsidRPr="009B6A59" w:rsidRDefault="00947DBC" w:rsidP="00071376">
      <w:pPr>
        <w:spacing w:before="120" w:after="120"/>
        <w:jc w:val="both"/>
        <w:rPr>
          <w:sz w:val="24"/>
          <w:szCs w:val="24"/>
        </w:rPr>
      </w:pPr>
      <w:r w:rsidRPr="009B6A59">
        <w:rPr>
          <w:sz w:val="24"/>
          <w:szCs w:val="24"/>
        </w:rPr>
        <w:t>1</w:t>
      </w:r>
      <w:r w:rsidR="007250F2" w:rsidRPr="009B6A59">
        <w:rPr>
          <w:sz w:val="24"/>
          <w:szCs w:val="24"/>
        </w:rPr>
        <w:t>2</w:t>
      </w:r>
      <w:r w:rsidR="005F6308" w:rsidRPr="009B6A59">
        <w:rPr>
          <w:sz w:val="24"/>
          <w:szCs w:val="24"/>
        </w:rPr>
        <w:t>.4</w:t>
      </w:r>
      <w:r w:rsidR="00606593" w:rsidRPr="009B6A59">
        <w:rPr>
          <w:sz w:val="24"/>
          <w:szCs w:val="24"/>
        </w:rPr>
        <w:t>.5 – Em caso de empresa constituída no exercício social vigente, admite-se a apresentação de balanço patrimonial e demonstrações contábeis referentes ao período de existência da sociedade.</w:t>
      </w:r>
    </w:p>
    <w:p w14:paraId="22F39880" w14:textId="77777777" w:rsidR="00606593" w:rsidRPr="009B6A59" w:rsidRDefault="00947DBC" w:rsidP="00071376">
      <w:pPr>
        <w:spacing w:before="120" w:after="120"/>
        <w:jc w:val="both"/>
        <w:rPr>
          <w:sz w:val="24"/>
          <w:szCs w:val="24"/>
        </w:rPr>
      </w:pPr>
      <w:r w:rsidRPr="009B6A59">
        <w:rPr>
          <w:sz w:val="24"/>
          <w:szCs w:val="24"/>
        </w:rPr>
        <w:t>1</w:t>
      </w:r>
      <w:r w:rsidR="007250F2" w:rsidRPr="009B6A59">
        <w:rPr>
          <w:sz w:val="24"/>
          <w:szCs w:val="24"/>
        </w:rPr>
        <w:t>2</w:t>
      </w:r>
      <w:r w:rsidR="005F6308" w:rsidRPr="009B6A59">
        <w:rPr>
          <w:sz w:val="24"/>
          <w:szCs w:val="24"/>
        </w:rPr>
        <w:t>.4</w:t>
      </w:r>
      <w:r w:rsidR="00606593" w:rsidRPr="009B6A59">
        <w:rPr>
          <w:sz w:val="24"/>
          <w:szCs w:val="24"/>
        </w:rPr>
        <w:t>.6 – Em caso de haver previsão legal ou previsão no contrato social, admite-se a apresentação de balanço patrimonial intermediário.</w:t>
      </w:r>
    </w:p>
    <w:p w14:paraId="762E3792" w14:textId="77777777" w:rsidR="00606593" w:rsidRPr="009B6A59" w:rsidRDefault="00947DBC" w:rsidP="00071376">
      <w:pPr>
        <w:spacing w:before="120" w:after="120"/>
        <w:jc w:val="both"/>
        <w:rPr>
          <w:sz w:val="24"/>
          <w:szCs w:val="24"/>
        </w:rPr>
      </w:pPr>
      <w:r w:rsidRPr="009B6A59">
        <w:rPr>
          <w:sz w:val="24"/>
          <w:szCs w:val="24"/>
        </w:rPr>
        <w:t>1</w:t>
      </w:r>
      <w:r w:rsidR="007250F2" w:rsidRPr="009B6A59">
        <w:rPr>
          <w:sz w:val="24"/>
          <w:szCs w:val="24"/>
        </w:rPr>
        <w:t>2</w:t>
      </w:r>
      <w:r w:rsidR="005F6308" w:rsidRPr="009B6A59">
        <w:rPr>
          <w:sz w:val="24"/>
          <w:szCs w:val="24"/>
        </w:rPr>
        <w:t>.4</w:t>
      </w:r>
      <w:r w:rsidR="00606593" w:rsidRPr="009B6A59">
        <w:rPr>
          <w:sz w:val="24"/>
          <w:szCs w:val="24"/>
        </w:rPr>
        <w:t>.7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14:paraId="6616CA68" w14:textId="77777777" w:rsidR="00606593" w:rsidRPr="009B6A59" w:rsidRDefault="00947DBC" w:rsidP="00071376">
      <w:pPr>
        <w:autoSpaceDE w:val="0"/>
        <w:autoSpaceDN w:val="0"/>
        <w:adjustRightInd w:val="0"/>
        <w:spacing w:before="120" w:after="120"/>
        <w:jc w:val="both"/>
        <w:rPr>
          <w:b/>
          <w:sz w:val="24"/>
          <w:szCs w:val="24"/>
        </w:rPr>
      </w:pPr>
      <w:r w:rsidRPr="009B6A59">
        <w:rPr>
          <w:b/>
          <w:sz w:val="24"/>
          <w:szCs w:val="24"/>
        </w:rPr>
        <w:t>1</w:t>
      </w:r>
      <w:r w:rsidR="007250F2" w:rsidRPr="009B6A59">
        <w:rPr>
          <w:b/>
          <w:sz w:val="24"/>
          <w:szCs w:val="24"/>
        </w:rPr>
        <w:t>2</w:t>
      </w:r>
      <w:r w:rsidR="00606593" w:rsidRPr="009B6A59">
        <w:rPr>
          <w:b/>
          <w:sz w:val="24"/>
          <w:szCs w:val="24"/>
        </w:rPr>
        <w:t>.5 – QUALIFICAÇÃO TÉCNICA</w:t>
      </w:r>
      <w:r w:rsidR="0026252E" w:rsidRPr="009B6A59">
        <w:rPr>
          <w:b/>
          <w:sz w:val="24"/>
          <w:szCs w:val="24"/>
        </w:rPr>
        <w:t xml:space="preserve"> </w:t>
      </w:r>
    </w:p>
    <w:p w14:paraId="135FE70E" w14:textId="77777777" w:rsidR="009B6A59" w:rsidRPr="009B6A59" w:rsidRDefault="00947DBC" w:rsidP="009B6A59">
      <w:pPr>
        <w:spacing w:after="120"/>
        <w:jc w:val="both"/>
        <w:rPr>
          <w:rFonts w:eastAsia="Calibri"/>
          <w:sz w:val="24"/>
          <w:szCs w:val="24"/>
          <w:lang w:eastAsia="en-US"/>
        </w:rPr>
      </w:pPr>
      <w:r w:rsidRPr="009B6A59">
        <w:rPr>
          <w:sz w:val="24"/>
          <w:szCs w:val="24"/>
        </w:rPr>
        <w:t>1</w:t>
      </w:r>
      <w:r w:rsidR="007250F2" w:rsidRPr="009B6A59">
        <w:rPr>
          <w:sz w:val="24"/>
          <w:szCs w:val="24"/>
        </w:rPr>
        <w:t>2</w:t>
      </w:r>
      <w:r w:rsidR="00606593" w:rsidRPr="009B6A59">
        <w:rPr>
          <w:sz w:val="24"/>
          <w:szCs w:val="24"/>
        </w:rPr>
        <w:t>.5.1 –</w:t>
      </w:r>
      <w:r w:rsidR="009B6A59" w:rsidRPr="009B6A59">
        <w:rPr>
          <w:sz w:val="24"/>
          <w:szCs w:val="24"/>
        </w:rPr>
        <w:t xml:space="preserve"> </w:t>
      </w:r>
      <w:r w:rsidR="009B6A59" w:rsidRPr="009B6A59">
        <w:rPr>
          <w:rFonts w:eastAsia="Calibri"/>
          <w:sz w:val="24"/>
          <w:szCs w:val="24"/>
          <w:lang w:eastAsia="en-US"/>
        </w:rPr>
        <w:t xml:space="preserve">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prestou serviço em </w:t>
      </w:r>
      <w:r w:rsidR="009B6A59" w:rsidRPr="009B6A59">
        <w:rPr>
          <w:rFonts w:eastAsia="Calibri"/>
          <w:sz w:val="24"/>
          <w:szCs w:val="24"/>
          <w:lang w:eastAsia="en-US"/>
        </w:rPr>
        <w:lastRenderedPageBreak/>
        <w:t>prazo, características e quantidades compatíveis os descritos no instrumento convocatório e seus anexos.</w:t>
      </w:r>
    </w:p>
    <w:p w14:paraId="612FAD72" w14:textId="77777777" w:rsidR="00EA5B16" w:rsidRPr="009B6A59" w:rsidRDefault="00947DBC" w:rsidP="00071376">
      <w:pPr>
        <w:spacing w:before="120" w:after="120"/>
        <w:jc w:val="both"/>
        <w:rPr>
          <w:b/>
          <w:sz w:val="24"/>
          <w:szCs w:val="24"/>
        </w:rPr>
      </w:pPr>
      <w:r w:rsidRPr="009B6A59">
        <w:rPr>
          <w:b/>
          <w:sz w:val="24"/>
          <w:szCs w:val="24"/>
        </w:rPr>
        <w:t>1</w:t>
      </w:r>
      <w:r w:rsidR="007250F2" w:rsidRPr="009B6A59">
        <w:rPr>
          <w:b/>
          <w:sz w:val="24"/>
          <w:szCs w:val="24"/>
        </w:rPr>
        <w:t>2</w:t>
      </w:r>
      <w:r w:rsidR="00EA5B16" w:rsidRPr="009B6A59">
        <w:rPr>
          <w:b/>
          <w:sz w:val="24"/>
          <w:szCs w:val="24"/>
        </w:rPr>
        <w:t>.6 – DAS MICROEMPRESAS OU EMPRESA DE PEQUENO PORTE</w:t>
      </w:r>
    </w:p>
    <w:p w14:paraId="7D1DD271" w14:textId="77777777" w:rsidR="00EA5B16" w:rsidRPr="009B6A59" w:rsidRDefault="00947DBC" w:rsidP="00071376">
      <w:pPr>
        <w:autoSpaceDE w:val="0"/>
        <w:autoSpaceDN w:val="0"/>
        <w:adjustRightInd w:val="0"/>
        <w:spacing w:before="120" w:after="120"/>
        <w:jc w:val="both"/>
        <w:rPr>
          <w:sz w:val="24"/>
          <w:szCs w:val="24"/>
        </w:rPr>
      </w:pPr>
      <w:r w:rsidRPr="009B6A59">
        <w:rPr>
          <w:sz w:val="24"/>
          <w:szCs w:val="24"/>
        </w:rPr>
        <w:t>13</w:t>
      </w:r>
      <w:r w:rsidR="00EA5B16" w:rsidRPr="009B6A59">
        <w:rPr>
          <w:sz w:val="24"/>
          <w:szCs w:val="24"/>
        </w:rPr>
        <w:t>.6.1</w:t>
      </w:r>
      <w:r w:rsidR="00EA5B16" w:rsidRPr="009B6A59">
        <w:rPr>
          <w:sz w:val="24"/>
          <w:szCs w:val="24"/>
        </w:rPr>
        <w:tab/>
        <w:t>– A microempresa ou empresa de pequeno porte deverá apresentar os documentos de regularidade fiscal, mesmo que apresentem alguma restrição, caso seja adjudicatária deste certame, nos termos do art. 43 da Lei Complementar nº 123/2006.</w:t>
      </w:r>
    </w:p>
    <w:p w14:paraId="7C1F25B2" w14:textId="77777777" w:rsidR="00EA5B16" w:rsidRPr="009B6A59" w:rsidRDefault="00947DBC" w:rsidP="00071376">
      <w:pPr>
        <w:autoSpaceDE w:val="0"/>
        <w:autoSpaceDN w:val="0"/>
        <w:adjustRightInd w:val="0"/>
        <w:spacing w:before="120" w:after="120"/>
        <w:jc w:val="both"/>
        <w:rPr>
          <w:sz w:val="24"/>
          <w:szCs w:val="24"/>
        </w:rPr>
      </w:pPr>
      <w:r w:rsidRPr="009B6A59">
        <w:rPr>
          <w:sz w:val="24"/>
          <w:szCs w:val="24"/>
        </w:rPr>
        <w:t>1</w:t>
      </w:r>
      <w:r w:rsidR="007250F2" w:rsidRPr="009B6A59">
        <w:rPr>
          <w:sz w:val="24"/>
          <w:szCs w:val="24"/>
        </w:rPr>
        <w:t>2</w:t>
      </w:r>
      <w:r w:rsidR="00EA5B16" w:rsidRPr="009B6A59">
        <w:rPr>
          <w:sz w:val="24"/>
          <w:szCs w:val="24"/>
        </w:rPr>
        <w:t>.6.2</w:t>
      </w:r>
      <w:r w:rsidR="00EA5B16" w:rsidRPr="009B6A59">
        <w:rPr>
          <w:sz w:val="24"/>
          <w:szCs w:val="24"/>
        </w:rPr>
        <w:tab/>
        <w:t>– Em se tratando de ser a licitante, Microempresa, Empresa de Pequeno Porte ou Micro empreendedor Individual, para utilizar a prerrogativa estabelecida na Lei Complementar n.º 123/2006, deverá se qualificar como tal, entregando, fora do envelope, a Pregoeira,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IV).</w:t>
      </w:r>
    </w:p>
    <w:p w14:paraId="51F60630" w14:textId="77777777" w:rsidR="00EA5B16" w:rsidRPr="009B6A59" w:rsidRDefault="00947DBC" w:rsidP="00071376">
      <w:pPr>
        <w:autoSpaceDE w:val="0"/>
        <w:autoSpaceDN w:val="0"/>
        <w:adjustRightInd w:val="0"/>
        <w:spacing w:before="120" w:after="120"/>
        <w:jc w:val="both"/>
        <w:rPr>
          <w:sz w:val="24"/>
          <w:szCs w:val="24"/>
        </w:rPr>
      </w:pPr>
      <w:r w:rsidRPr="009B6A59">
        <w:rPr>
          <w:sz w:val="24"/>
          <w:szCs w:val="24"/>
        </w:rPr>
        <w:t>1</w:t>
      </w:r>
      <w:r w:rsidR="007250F2" w:rsidRPr="009B6A59">
        <w:rPr>
          <w:sz w:val="24"/>
          <w:szCs w:val="24"/>
        </w:rPr>
        <w:t>2</w:t>
      </w:r>
      <w:r w:rsidR="00EA5B16" w:rsidRPr="009B6A59">
        <w:rPr>
          <w:sz w:val="24"/>
          <w:szCs w:val="24"/>
        </w:rPr>
        <w:t>.6.3</w:t>
      </w:r>
      <w:r w:rsidR="00EA5B16" w:rsidRPr="009B6A59">
        <w:rPr>
          <w:sz w:val="24"/>
          <w:szCs w:val="24"/>
        </w:rPr>
        <w:tab/>
        <w:t xml:space="preserve">– A microempresa e a empresa de pequeno porte, que atender aos requisitos exigidos pela LC 123/06, que possuir restrição em qualquer dos documentos de regularidade fiscal, previstos no item </w:t>
      </w:r>
      <w:r w:rsidRPr="009B6A59">
        <w:rPr>
          <w:sz w:val="24"/>
          <w:szCs w:val="24"/>
        </w:rPr>
        <w:t>13</w:t>
      </w:r>
      <w:r w:rsidR="00EA5B16" w:rsidRPr="009B6A59">
        <w:rPr>
          <w:sz w:val="24"/>
          <w:szCs w:val="24"/>
        </w:rPr>
        <w:t>.3 deste edital, terá sua habilitação condicionada à apresentação de nova documentação, que comprove a sua regularidade em cinco dias úteis, a contar da data em que for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14:paraId="66584843" w14:textId="77777777" w:rsidR="00EA5B16" w:rsidRPr="009B6A59" w:rsidRDefault="00947DBC" w:rsidP="00071376">
      <w:pPr>
        <w:autoSpaceDE w:val="0"/>
        <w:autoSpaceDN w:val="0"/>
        <w:adjustRightInd w:val="0"/>
        <w:spacing w:before="120" w:after="120"/>
        <w:jc w:val="both"/>
        <w:rPr>
          <w:b/>
          <w:sz w:val="24"/>
          <w:szCs w:val="24"/>
        </w:rPr>
      </w:pPr>
      <w:r w:rsidRPr="009B6A59">
        <w:rPr>
          <w:sz w:val="24"/>
          <w:szCs w:val="24"/>
        </w:rPr>
        <w:t>1</w:t>
      </w:r>
      <w:r w:rsidR="007250F2" w:rsidRPr="009B6A59">
        <w:rPr>
          <w:sz w:val="24"/>
          <w:szCs w:val="24"/>
        </w:rPr>
        <w:t>2</w:t>
      </w:r>
      <w:r w:rsidR="00EA5B16" w:rsidRPr="009B6A59">
        <w:rPr>
          <w:sz w:val="24"/>
          <w:szCs w:val="24"/>
        </w:rPr>
        <w:t>.6.4</w:t>
      </w:r>
      <w:r w:rsidR="00EA5B16" w:rsidRPr="009B6A59">
        <w:rPr>
          <w:sz w:val="24"/>
          <w:szCs w:val="24"/>
        </w:rPr>
        <w:tab/>
        <w:t>–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w:t>
      </w:r>
      <w:r w:rsidR="00EA5B16" w:rsidRPr="009B6A59">
        <w:rPr>
          <w:b/>
          <w:sz w:val="24"/>
          <w:szCs w:val="24"/>
        </w:rPr>
        <w:t xml:space="preserve"> </w:t>
      </w:r>
    </w:p>
    <w:p w14:paraId="63D91099" w14:textId="77777777" w:rsidR="00606593" w:rsidRPr="009B6A59" w:rsidRDefault="00947DBC" w:rsidP="00071376">
      <w:pPr>
        <w:autoSpaceDE w:val="0"/>
        <w:autoSpaceDN w:val="0"/>
        <w:adjustRightInd w:val="0"/>
        <w:spacing w:before="120" w:after="120"/>
        <w:jc w:val="both"/>
        <w:rPr>
          <w:b/>
          <w:sz w:val="24"/>
          <w:szCs w:val="24"/>
        </w:rPr>
      </w:pPr>
      <w:r w:rsidRPr="009B6A59">
        <w:rPr>
          <w:b/>
          <w:sz w:val="24"/>
          <w:szCs w:val="24"/>
        </w:rPr>
        <w:t>1</w:t>
      </w:r>
      <w:r w:rsidR="007250F2" w:rsidRPr="009B6A59">
        <w:rPr>
          <w:b/>
          <w:sz w:val="24"/>
          <w:szCs w:val="24"/>
        </w:rPr>
        <w:t>3</w:t>
      </w:r>
      <w:r w:rsidR="00606593" w:rsidRPr="009B6A59">
        <w:rPr>
          <w:b/>
          <w:sz w:val="24"/>
          <w:szCs w:val="24"/>
        </w:rPr>
        <w:t xml:space="preserve"> – AUTENTICAÇÃO E ACEITAÇÃO DOS DOCUMENTOS</w:t>
      </w:r>
    </w:p>
    <w:p w14:paraId="195EAAC1" w14:textId="77777777" w:rsidR="00606593" w:rsidRPr="009B6A59" w:rsidRDefault="00947DBC" w:rsidP="00071376">
      <w:pPr>
        <w:pStyle w:val="Cabealho"/>
        <w:tabs>
          <w:tab w:val="clear" w:pos="4419"/>
          <w:tab w:val="clear" w:pos="8838"/>
        </w:tabs>
        <w:spacing w:before="120" w:after="120"/>
        <w:jc w:val="both"/>
        <w:rPr>
          <w:sz w:val="24"/>
          <w:szCs w:val="24"/>
        </w:rPr>
      </w:pPr>
      <w:r w:rsidRPr="009B6A59">
        <w:rPr>
          <w:bCs/>
          <w:sz w:val="24"/>
          <w:szCs w:val="24"/>
          <w:lang w:val="pt-BR"/>
        </w:rPr>
        <w:t>1</w:t>
      </w:r>
      <w:r w:rsidR="007250F2" w:rsidRPr="009B6A59">
        <w:rPr>
          <w:bCs/>
          <w:sz w:val="24"/>
          <w:szCs w:val="24"/>
          <w:lang w:val="pt-BR"/>
        </w:rPr>
        <w:t>3</w:t>
      </w:r>
      <w:r w:rsidR="00606593" w:rsidRPr="009B6A59">
        <w:rPr>
          <w:bCs/>
          <w:sz w:val="24"/>
          <w:szCs w:val="24"/>
        </w:rPr>
        <w:t xml:space="preserve">.1 </w:t>
      </w:r>
      <w:r w:rsidR="00606593" w:rsidRPr="009B6A59">
        <w:rPr>
          <w:sz w:val="24"/>
          <w:szCs w:val="24"/>
        </w:rPr>
        <w:t xml:space="preserve">– </w:t>
      </w:r>
      <w:r w:rsidR="00606593" w:rsidRPr="009B6A59">
        <w:rPr>
          <w:bCs/>
          <w:sz w:val="24"/>
          <w:szCs w:val="24"/>
        </w:rPr>
        <w:t>A documentação exigida para a habilitação poderá ser apresentada em original, por qualquer processo de cópia autenticada por cartório competente, publicação em órgão da imprensa oficial ou por cópia não autenticada, desde que sejam exibidos os originais para autenticação pel</w:t>
      </w:r>
      <w:r w:rsidR="00B67E15" w:rsidRPr="009B6A59">
        <w:rPr>
          <w:bCs/>
          <w:sz w:val="24"/>
          <w:szCs w:val="24"/>
          <w:lang w:val="pt-BR"/>
        </w:rPr>
        <w:t>a Pregoeira</w:t>
      </w:r>
      <w:r w:rsidR="00606593" w:rsidRPr="009B6A59">
        <w:rPr>
          <w:bCs/>
          <w:sz w:val="24"/>
          <w:szCs w:val="24"/>
        </w:rPr>
        <w:t xml:space="preserve"> ou Equipe de Apoio. A Autenticidade do documento poderá ainda, ser verificada, pela Equipe de Apoio, através de consulta via Internet aos “sites” dos órgãos emitentes dos documentos.</w:t>
      </w:r>
    </w:p>
    <w:p w14:paraId="5FC97A8A" w14:textId="77777777" w:rsidR="00606593" w:rsidRPr="009B6A59" w:rsidRDefault="00947DBC" w:rsidP="00071376">
      <w:pPr>
        <w:pStyle w:val="Cabealho"/>
        <w:tabs>
          <w:tab w:val="clear" w:pos="4419"/>
          <w:tab w:val="clear" w:pos="8838"/>
        </w:tabs>
        <w:spacing w:before="120" w:after="120"/>
        <w:jc w:val="both"/>
        <w:rPr>
          <w:sz w:val="24"/>
          <w:szCs w:val="24"/>
        </w:rPr>
      </w:pPr>
      <w:r w:rsidRPr="009B6A59">
        <w:rPr>
          <w:bCs/>
          <w:sz w:val="24"/>
          <w:szCs w:val="24"/>
          <w:lang w:val="pt-BR"/>
        </w:rPr>
        <w:t>1</w:t>
      </w:r>
      <w:r w:rsidR="007250F2" w:rsidRPr="009B6A59">
        <w:rPr>
          <w:bCs/>
          <w:sz w:val="24"/>
          <w:szCs w:val="24"/>
          <w:lang w:val="pt-BR"/>
        </w:rPr>
        <w:t>3</w:t>
      </w:r>
      <w:r w:rsidR="00606593" w:rsidRPr="009B6A59">
        <w:rPr>
          <w:bCs/>
          <w:sz w:val="24"/>
          <w:szCs w:val="24"/>
        </w:rPr>
        <w:t xml:space="preserve">.2 </w:t>
      </w:r>
      <w:r w:rsidR="00606593" w:rsidRPr="009B6A59">
        <w:rPr>
          <w:sz w:val="24"/>
          <w:szCs w:val="24"/>
        </w:rPr>
        <w:t xml:space="preserve">– </w:t>
      </w:r>
      <w:r w:rsidR="00606593" w:rsidRPr="009B6A59">
        <w:rPr>
          <w:bCs/>
          <w:sz w:val="24"/>
          <w:szCs w:val="24"/>
        </w:rPr>
        <w:t>Não serão aceitos protocolos de entrega ou solicitação de documentos em substituição aos documentos requeridos no presente Edital e seus anexos.</w:t>
      </w:r>
    </w:p>
    <w:p w14:paraId="4F6EE476" w14:textId="77777777" w:rsidR="00606593" w:rsidRPr="009B6A59" w:rsidRDefault="00947DBC" w:rsidP="00071376">
      <w:pPr>
        <w:pStyle w:val="Cabealho"/>
        <w:tabs>
          <w:tab w:val="clear" w:pos="4419"/>
          <w:tab w:val="clear" w:pos="8838"/>
        </w:tabs>
        <w:spacing w:before="120" w:after="120"/>
        <w:jc w:val="both"/>
        <w:rPr>
          <w:sz w:val="24"/>
          <w:szCs w:val="24"/>
        </w:rPr>
      </w:pPr>
      <w:r w:rsidRPr="009B6A59">
        <w:rPr>
          <w:bCs/>
          <w:sz w:val="24"/>
          <w:szCs w:val="24"/>
          <w:lang w:val="pt-BR"/>
        </w:rPr>
        <w:t>1</w:t>
      </w:r>
      <w:r w:rsidR="007250F2" w:rsidRPr="009B6A59">
        <w:rPr>
          <w:bCs/>
          <w:sz w:val="24"/>
          <w:szCs w:val="24"/>
          <w:lang w:val="pt-BR"/>
        </w:rPr>
        <w:t>3</w:t>
      </w:r>
      <w:r w:rsidR="00606593" w:rsidRPr="009B6A59">
        <w:rPr>
          <w:bCs/>
          <w:sz w:val="24"/>
          <w:szCs w:val="24"/>
        </w:rPr>
        <w:t xml:space="preserve">.3 </w:t>
      </w:r>
      <w:r w:rsidR="00606593" w:rsidRPr="009B6A59">
        <w:rPr>
          <w:sz w:val="24"/>
          <w:szCs w:val="24"/>
        </w:rPr>
        <w:t xml:space="preserve">– Serão inabilitadas as empresas que não satisfizerem as exigências estabelecidas para a     habilitação. </w:t>
      </w:r>
    </w:p>
    <w:p w14:paraId="6C3F6505" w14:textId="77777777" w:rsidR="00606593" w:rsidRPr="009B6A59" w:rsidRDefault="00947DBC" w:rsidP="00071376">
      <w:pPr>
        <w:pStyle w:val="Cabealho"/>
        <w:tabs>
          <w:tab w:val="clear" w:pos="4419"/>
          <w:tab w:val="clear" w:pos="8838"/>
        </w:tabs>
        <w:spacing w:before="120" w:after="120"/>
        <w:jc w:val="both"/>
        <w:rPr>
          <w:sz w:val="24"/>
          <w:szCs w:val="24"/>
        </w:rPr>
      </w:pPr>
      <w:r w:rsidRPr="009B6A59">
        <w:rPr>
          <w:sz w:val="24"/>
          <w:szCs w:val="24"/>
          <w:lang w:val="pt-BR"/>
        </w:rPr>
        <w:t>1</w:t>
      </w:r>
      <w:r w:rsidR="007250F2" w:rsidRPr="009B6A59">
        <w:rPr>
          <w:sz w:val="24"/>
          <w:szCs w:val="24"/>
          <w:lang w:val="pt-BR"/>
        </w:rPr>
        <w:t>3</w:t>
      </w:r>
      <w:r w:rsidR="00606593" w:rsidRPr="009B6A59">
        <w:rPr>
          <w:sz w:val="24"/>
          <w:szCs w:val="24"/>
        </w:rPr>
        <w:t>.4 – As firmas já cadastradas na Prefeitura Municipal de Bom jardim não ficam eximidas de apresentar dentro do envelope Habilitação todas as documentações exigidas no presente edital.</w:t>
      </w:r>
    </w:p>
    <w:p w14:paraId="57136F12" w14:textId="77777777" w:rsidR="00606593" w:rsidRPr="009B6A59" w:rsidRDefault="00947DBC" w:rsidP="00071376">
      <w:pPr>
        <w:pStyle w:val="Cabealho"/>
        <w:tabs>
          <w:tab w:val="clear" w:pos="4419"/>
          <w:tab w:val="clear" w:pos="8838"/>
        </w:tabs>
        <w:spacing w:before="120" w:after="120"/>
        <w:jc w:val="both"/>
        <w:rPr>
          <w:sz w:val="24"/>
          <w:szCs w:val="24"/>
        </w:rPr>
      </w:pPr>
      <w:r w:rsidRPr="009B6A59">
        <w:rPr>
          <w:sz w:val="24"/>
          <w:szCs w:val="24"/>
          <w:lang w:val="pt-BR"/>
        </w:rPr>
        <w:t>1</w:t>
      </w:r>
      <w:r w:rsidR="007250F2" w:rsidRPr="009B6A59">
        <w:rPr>
          <w:sz w:val="24"/>
          <w:szCs w:val="24"/>
          <w:lang w:val="pt-BR"/>
        </w:rPr>
        <w:t>3</w:t>
      </w:r>
      <w:r w:rsidR="00606593" w:rsidRPr="009B6A59">
        <w:rPr>
          <w:sz w:val="24"/>
          <w:szCs w:val="24"/>
        </w:rPr>
        <w:t>.5 – As Certidões Negativas de Débitos (CND) Apresentadas sem indicação do prazo de validade, serão consideradas como válidas por 90 (noventa) dias a contar da data de sua expedição.</w:t>
      </w:r>
    </w:p>
    <w:p w14:paraId="1F98E1EE" w14:textId="77777777" w:rsidR="00606593" w:rsidRPr="009B6A59" w:rsidRDefault="00947DBC" w:rsidP="00071376">
      <w:pPr>
        <w:spacing w:before="120" w:after="120"/>
        <w:ind w:right="-162"/>
        <w:jc w:val="both"/>
        <w:rPr>
          <w:sz w:val="24"/>
          <w:szCs w:val="24"/>
        </w:rPr>
      </w:pPr>
      <w:r w:rsidRPr="009B6A59">
        <w:rPr>
          <w:sz w:val="24"/>
          <w:szCs w:val="24"/>
        </w:rPr>
        <w:t>1</w:t>
      </w:r>
      <w:r w:rsidR="007250F2" w:rsidRPr="009B6A59">
        <w:rPr>
          <w:sz w:val="24"/>
          <w:szCs w:val="24"/>
        </w:rPr>
        <w:t>3</w:t>
      </w:r>
      <w:r w:rsidR="00606593" w:rsidRPr="009B6A59">
        <w:rPr>
          <w:sz w:val="24"/>
          <w:szCs w:val="24"/>
        </w:rPr>
        <w:t>.6 – Serão aceitas certidões positivas com efeito de negativa e certidões positivas, que noticiem que os débitos certificados estão garantidos ou com sua exigibilidade suspensa;</w:t>
      </w:r>
    </w:p>
    <w:p w14:paraId="47201983" w14:textId="77777777" w:rsidR="00360D8A" w:rsidRPr="009B6A59" w:rsidRDefault="00360D8A" w:rsidP="00071376">
      <w:pPr>
        <w:spacing w:before="120" w:after="120"/>
        <w:ind w:right="-162"/>
        <w:jc w:val="both"/>
        <w:rPr>
          <w:sz w:val="24"/>
          <w:szCs w:val="24"/>
        </w:rPr>
      </w:pPr>
      <w:r w:rsidRPr="009B6A59">
        <w:rPr>
          <w:sz w:val="24"/>
          <w:szCs w:val="24"/>
        </w:rPr>
        <w:t>1</w:t>
      </w:r>
      <w:r w:rsidR="007250F2" w:rsidRPr="009B6A59">
        <w:rPr>
          <w:sz w:val="24"/>
          <w:szCs w:val="24"/>
        </w:rPr>
        <w:t>3</w:t>
      </w:r>
      <w:r w:rsidRPr="009B6A59">
        <w:rPr>
          <w:sz w:val="24"/>
          <w:szCs w:val="24"/>
        </w:rPr>
        <w:t>.7 – Deve-se atentar ao disposto no §1º do art. 3º da Lei 13.726/2018.</w:t>
      </w:r>
    </w:p>
    <w:p w14:paraId="357F9D51" w14:textId="77777777" w:rsidR="00116FF7" w:rsidRPr="009B6A59" w:rsidRDefault="00116FF7" w:rsidP="00071376">
      <w:pPr>
        <w:pStyle w:val="Cabealho"/>
        <w:tabs>
          <w:tab w:val="clear" w:pos="4419"/>
          <w:tab w:val="clear" w:pos="8838"/>
        </w:tabs>
        <w:spacing w:before="120" w:after="120"/>
        <w:jc w:val="both"/>
        <w:rPr>
          <w:b/>
          <w:sz w:val="24"/>
          <w:szCs w:val="24"/>
        </w:rPr>
      </w:pPr>
      <w:r w:rsidRPr="009B6A59">
        <w:rPr>
          <w:b/>
          <w:sz w:val="24"/>
          <w:szCs w:val="24"/>
        </w:rPr>
        <w:t>1</w:t>
      </w:r>
      <w:r w:rsidR="007250F2" w:rsidRPr="009B6A59">
        <w:rPr>
          <w:b/>
          <w:sz w:val="24"/>
          <w:szCs w:val="24"/>
          <w:lang w:val="pt-BR"/>
        </w:rPr>
        <w:t>4</w:t>
      </w:r>
      <w:r w:rsidRPr="009B6A59">
        <w:rPr>
          <w:b/>
          <w:sz w:val="24"/>
          <w:szCs w:val="24"/>
        </w:rPr>
        <w:t xml:space="preserve"> </w:t>
      </w:r>
      <w:r w:rsidR="00941E25" w:rsidRPr="009B6A59">
        <w:rPr>
          <w:b/>
          <w:sz w:val="24"/>
          <w:szCs w:val="24"/>
        </w:rPr>
        <w:t>–</w:t>
      </w:r>
      <w:r w:rsidRPr="009B6A59">
        <w:rPr>
          <w:b/>
          <w:sz w:val="24"/>
          <w:szCs w:val="24"/>
        </w:rPr>
        <w:t xml:space="preserve"> DO JULGAMENTO:</w:t>
      </w:r>
    </w:p>
    <w:p w14:paraId="7BC30763" w14:textId="77777777" w:rsidR="00116FF7" w:rsidRPr="009B6A59" w:rsidRDefault="00947DBC" w:rsidP="00071376">
      <w:pPr>
        <w:pStyle w:val="Cabealho"/>
        <w:tabs>
          <w:tab w:val="clear" w:pos="4419"/>
          <w:tab w:val="clear" w:pos="8838"/>
        </w:tabs>
        <w:spacing w:before="120" w:after="120"/>
        <w:jc w:val="both"/>
        <w:rPr>
          <w:b/>
          <w:bCs/>
          <w:sz w:val="24"/>
          <w:szCs w:val="24"/>
        </w:rPr>
      </w:pPr>
      <w:r w:rsidRPr="009B6A59">
        <w:rPr>
          <w:sz w:val="24"/>
          <w:szCs w:val="24"/>
          <w:lang w:val="pt-BR"/>
        </w:rPr>
        <w:lastRenderedPageBreak/>
        <w:t>1</w:t>
      </w:r>
      <w:r w:rsidR="007250F2" w:rsidRPr="009B6A59">
        <w:rPr>
          <w:sz w:val="24"/>
          <w:szCs w:val="24"/>
          <w:lang w:val="pt-BR"/>
        </w:rPr>
        <w:t>4</w:t>
      </w:r>
      <w:r w:rsidR="00116FF7" w:rsidRPr="009B6A59">
        <w:rPr>
          <w:sz w:val="24"/>
          <w:szCs w:val="24"/>
        </w:rPr>
        <w:t>.1</w:t>
      </w:r>
      <w:r w:rsidR="00941E25" w:rsidRPr="009B6A59">
        <w:rPr>
          <w:sz w:val="24"/>
          <w:szCs w:val="24"/>
        </w:rPr>
        <w:t xml:space="preserve"> </w:t>
      </w:r>
      <w:r w:rsidR="00941E25" w:rsidRPr="009B6A59">
        <w:rPr>
          <w:b/>
          <w:bCs/>
          <w:sz w:val="24"/>
          <w:szCs w:val="24"/>
        </w:rPr>
        <w:t>–</w:t>
      </w:r>
      <w:r w:rsidR="00116FF7" w:rsidRPr="009B6A59">
        <w:rPr>
          <w:b/>
          <w:bCs/>
          <w:sz w:val="24"/>
          <w:szCs w:val="24"/>
        </w:rPr>
        <w:t xml:space="preserve"> </w:t>
      </w:r>
      <w:r w:rsidR="00116FF7" w:rsidRPr="009B6A59">
        <w:rPr>
          <w:sz w:val="24"/>
          <w:szCs w:val="24"/>
        </w:rPr>
        <w:t>No local</w:t>
      </w:r>
      <w:r w:rsidR="008F670C" w:rsidRPr="009B6A59">
        <w:rPr>
          <w:sz w:val="24"/>
          <w:szCs w:val="24"/>
          <w:lang w:val="pt-BR"/>
        </w:rPr>
        <w:t>,</w:t>
      </w:r>
      <w:r w:rsidR="00116FF7" w:rsidRPr="009B6A59">
        <w:rPr>
          <w:sz w:val="24"/>
          <w:szCs w:val="24"/>
        </w:rPr>
        <w:t xml:space="preserve"> dia e hora previstos neste edital, em sessão pública, deverão comparecer as licitantes, co</w:t>
      </w:r>
      <w:r w:rsidR="007E12FE" w:rsidRPr="009B6A59">
        <w:rPr>
          <w:sz w:val="24"/>
          <w:szCs w:val="24"/>
        </w:rPr>
        <w:t xml:space="preserve">m a </w:t>
      </w:r>
      <w:r w:rsidR="00E42A2F" w:rsidRPr="009B6A59">
        <w:rPr>
          <w:sz w:val="24"/>
          <w:szCs w:val="24"/>
        </w:rPr>
        <w:t>d</w:t>
      </w:r>
      <w:r w:rsidR="00E42A2F" w:rsidRPr="009B6A59">
        <w:rPr>
          <w:sz w:val="24"/>
          <w:szCs w:val="24"/>
          <w:lang w:val="pt-BR"/>
        </w:rPr>
        <w:t>ocumentação</w:t>
      </w:r>
      <w:r w:rsidR="007E12FE" w:rsidRPr="009B6A59">
        <w:rPr>
          <w:sz w:val="24"/>
          <w:szCs w:val="24"/>
        </w:rPr>
        <w:t xml:space="preserve"> mencionada</w:t>
      </w:r>
      <w:r w:rsidR="008B09A5" w:rsidRPr="009B6A59">
        <w:rPr>
          <w:sz w:val="24"/>
          <w:szCs w:val="24"/>
        </w:rPr>
        <w:t>s</w:t>
      </w:r>
      <w:r w:rsidR="007E12FE" w:rsidRPr="009B6A59">
        <w:rPr>
          <w:sz w:val="24"/>
          <w:szCs w:val="24"/>
        </w:rPr>
        <w:t xml:space="preserve"> no </w:t>
      </w:r>
      <w:r w:rsidR="00116FF7" w:rsidRPr="009B6A59">
        <w:rPr>
          <w:sz w:val="24"/>
          <w:szCs w:val="24"/>
        </w:rPr>
        <w:t xml:space="preserve">item </w:t>
      </w:r>
      <w:r w:rsidRPr="009B6A59">
        <w:rPr>
          <w:b/>
          <w:sz w:val="24"/>
          <w:szCs w:val="24"/>
          <w:lang w:val="pt-BR"/>
        </w:rPr>
        <w:t>1</w:t>
      </w:r>
      <w:r w:rsidR="0026252E" w:rsidRPr="009B6A59">
        <w:rPr>
          <w:b/>
          <w:sz w:val="24"/>
          <w:szCs w:val="24"/>
          <w:lang w:val="pt-BR"/>
        </w:rPr>
        <w:t>0</w:t>
      </w:r>
      <w:r w:rsidR="008B09A5" w:rsidRPr="009B6A59">
        <w:rPr>
          <w:b/>
          <w:sz w:val="24"/>
          <w:szCs w:val="24"/>
        </w:rPr>
        <w:t xml:space="preserve"> do Edital</w:t>
      </w:r>
      <w:r w:rsidR="00116FF7" w:rsidRPr="009B6A59">
        <w:rPr>
          <w:b/>
          <w:bCs/>
          <w:sz w:val="24"/>
          <w:szCs w:val="24"/>
        </w:rPr>
        <w:t xml:space="preserve"> e os envelopes PROPOSTA E HABILITAÇÃO</w:t>
      </w:r>
      <w:r w:rsidR="00116FF7" w:rsidRPr="009B6A59">
        <w:rPr>
          <w:sz w:val="24"/>
          <w:szCs w:val="24"/>
        </w:rPr>
        <w:t>, apresentados na forma anteriormente definida;</w:t>
      </w:r>
    </w:p>
    <w:p w14:paraId="03FF4E70" w14:textId="77777777" w:rsidR="00116FF7" w:rsidRPr="009B6A59" w:rsidRDefault="00947DBC" w:rsidP="00071376">
      <w:pPr>
        <w:pStyle w:val="Cabealho"/>
        <w:tabs>
          <w:tab w:val="clear" w:pos="4419"/>
          <w:tab w:val="clear" w:pos="8838"/>
        </w:tabs>
        <w:spacing w:before="120" w:after="120"/>
        <w:jc w:val="both"/>
        <w:rPr>
          <w:b/>
          <w:bCs/>
          <w:sz w:val="24"/>
          <w:szCs w:val="24"/>
        </w:rPr>
      </w:pPr>
      <w:r w:rsidRPr="009B6A59">
        <w:rPr>
          <w:sz w:val="24"/>
          <w:szCs w:val="24"/>
          <w:lang w:val="pt-BR"/>
        </w:rPr>
        <w:t>1</w:t>
      </w:r>
      <w:r w:rsidR="007250F2" w:rsidRPr="009B6A59">
        <w:rPr>
          <w:sz w:val="24"/>
          <w:szCs w:val="24"/>
          <w:lang w:val="pt-BR"/>
        </w:rPr>
        <w:t>4</w:t>
      </w:r>
      <w:r w:rsidR="00116FF7" w:rsidRPr="009B6A59">
        <w:rPr>
          <w:sz w:val="24"/>
          <w:szCs w:val="24"/>
        </w:rPr>
        <w:t>.2</w:t>
      </w:r>
      <w:r w:rsidR="00941E25" w:rsidRPr="009B6A59">
        <w:rPr>
          <w:sz w:val="24"/>
          <w:szCs w:val="24"/>
        </w:rPr>
        <w:t xml:space="preserve"> </w:t>
      </w:r>
      <w:r w:rsidR="00941E25" w:rsidRPr="009B6A59">
        <w:rPr>
          <w:b/>
          <w:bCs/>
          <w:sz w:val="24"/>
          <w:szCs w:val="24"/>
        </w:rPr>
        <w:t>–</w:t>
      </w:r>
      <w:r w:rsidR="00116FF7" w:rsidRPr="009B6A59">
        <w:rPr>
          <w:b/>
          <w:bCs/>
          <w:sz w:val="24"/>
          <w:szCs w:val="24"/>
        </w:rPr>
        <w:t xml:space="preserve"> </w:t>
      </w:r>
      <w:r w:rsidR="00116FF7" w:rsidRPr="009B6A59">
        <w:rPr>
          <w:sz w:val="24"/>
          <w:szCs w:val="24"/>
        </w:rPr>
        <w:t>O julgamento do certame será realizado em uma ou mais sessões públicas; sempre com a lavratura da respectiva ata circunstanciada, assinada pelas licitantes presentes, pel</w:t>
      </w:r>
      <w:r w:rsidR="00B67E15" w:rsidRPr="009B6A59">
        <w:rPr>
          <w:sz w:val="24"/>
          <w:szCs w:val="24"/>
          <w:lang w:val="pt-BR"/>
        </w:rPr>
        <w:t>a Pregoeira</w:t>
      </w:r>
      <w:r w:rsidR="00116FF7" w:rsidRPr="009B6A59">
        <w:rPr>
          <w:sz w:val="24"/>
          <w:szCs w:val="24"/>
        </w:rPr>
        <w:t xml:space="preserve"> e demais membros da equipe de apoio;</w:t>
      </w:r>
    </w:p>
    <w:p w14:paraId="7470E0B2" w14:textId="77777777" w:rsidR="00116FF7" w:rsidRPr="009B6A59" w:rsidRDefault="00947DBC" w:rsidP="00071376">
      <w:pPr>
        <w:pStyle w:val="Cabealho"/>
        <w:tabs>
          <w:tab w:val="clear" w:pos="4419"/>
          <w:tab w:val="clear" w:pos="8838"/>
        </w:tabs>
        <w:spacing w:before="120" w:after="120"/>
        <w:jc w:val="both"/>
        <w:rPr>
          <w:b/>
          <w:bCs/>
          <w:sz w:val="24"/>
          <w:szCs w:val="24"/>
        </w:rPr>
      </w:pPr>
      <w:r w:rsidRPr="009B6A59">
        <w:rPr>
          <w:sz w:val="24"/>
          <w:szCs w:val="24"/>
          <w:lang w:val="pt-BR"/>
        </w:rPr>
        <w:t>1</w:t>
      </w:r>
      <w:r w:rsidR="007250F2" w:rsidRPr="009B6A59">
        <w:rPr>
          <w:sz w:val="24"/>
          <w:szCs w:val="24"/>
          <w:lang w:val="pt-BR"/>
        </w:rPr>
        <w:t>4</w:t>
      </w:r>
      <w:r w:rsidR="00116FF7" w:rsidRPr="009B6A59">
        <w:rPr>
          <w:sz w:val="24"/>
          <w:szCs w:val="24"/>
        </w:rPr>
        <w:t>.3</w:t>
      </w:r>
      <w:r w:rsidR="00941E25" w:rsidRPr="009B6A59">
        <w:rPr>
          <w:sz w:val="24"/>
          <w:szCs w:val="24"/>
        </w:rPr>
        <w:t xml:space="preserve"> </w:t>
      </w:r>
      <w:r w:rsidR="00941E25" w:rsidRPr="009B6A59">
        <w:rPr>
          <w:b/>
          <w:bCs/>
          <w:sz w:val="24"/>
          <w:szCs w:val="24"/>
        </w:rPr>
        <w:t>–</w:t>
      </w:r>
      <w:r w:rsidR="00116FF7" w:rsidRPr="009B6A59">
        <w:rPr>
          <w:b/>
          <w:bCs/>
          <w:sz w:val="24"/>
          <w:szCs w:val="24"/>
        </w:rPr>
        <w:t xml:space="preserve"> </w:t>
      </w:r>
      <w:r w:rsidR="00116FF7" w:rsidRPr="009B6A59">
        <w:rPr>
          <w:sz w:val="24"/>
          <w:szCs w:val="24"/>
        </w:rPr>
        <w:t xml:space="preserve">Após a fase de credenciamento das licitantes, na forma do disposto no </w:t>
      </w:r>
      <w:r w:rsidR="00116FF7" w:rsidRPr="009B6A59">
        <w:rPr>
          <w:b/>
          <w:bCs/>
          <w:sz w:val="24"/>
          <w:szCs w:val="24"/>
        </w:rPr>
        <w:t>item</w:t>
      </w:r>
      <w:r w:rsidR="009074DA" w:rsidRPr="009B6A59">
        <w:rPr>
          <w:b/>
          <w:bCs/>
          <w:sz w:val="24"/>
          <w:szCs w:val="24"/>
        </w:rPr>
        <w:t xml:space="preserve"> 10</w:t>
      </w:r>
      <w:r w:rsidR="00116FF7" w:rsidRPr="009B6A59">
        <w:rPr>
          <w:b/>
          <w:bCs/>
          <w:sz w:val="24"/>
          <w:szCs w:val="24"/>
        </w:rPr>
        <w:t xml:space="preserve">, </w:t>
      </w:r>
      <w:r w:rsidR="00B67E15" w:rsidRPr="009B6A59">
        <w:rPr>
          <w:b/>
          <w:bCs/>
          <w:sz w:val="24"/>
          <w:szCs w:val="24"/>
          <w:lang w:val="pt-BR"/>
        </w:rPr>
        <w:t>a Pregoeira</w:t>
      </w:r>
      <w:r w:rsidR="00116FF7" w:rsidRPr="009B6A59">
        <w:rPr>
          <w:sz w:val="24"/>
          <w:szCs w:val="24"/>
        </w:rPr>
        <w:t xml:space="preserve"> procederá a abertura das propostas de preços, verificando, preliminarmente, a conformidade das propostas com os requisitos estabelecidos no instrumento convocatório e seus anexos, com a </w:t>
      </w:r>
      <w:proofErr w:type="spellStart"/>
      <w:r w:rsidR="00116FF7" w:rsidRPr="009B6A59">
        <w:rPr>
          <w:sz w:val="24"/>
          <w:szCs w:val="24"/>
        </w:rPr>
        <w:t>conseq</w:t>
      </w:r>
      <w:r w:rsidR="00D077C6" w:rsidRPr="009B6A59">
        <w:rPr>
          <w:sz w:val="24"/>
          <w:szCs w:val="24"/>
          <w:lang w:val="pt-BR"/>
        </w:rPr>
        <w:t>u</w:t>
      </w:r>
      <w:proofErr w:type="spellEnd"/>
      <w:r w:rsidR="00116FF7" w:rsidRPr="009B6A59">
        <w:rPr>
          <w:sz w:val="24"/>
          <w:szCs w:val="24"/>
        </w:rPr>
        <w:t xml:space="preserve">ente divulgação dos preços ofertados </w:t>
      </w:r>
      <w:proofErr w:type="gramStart"/>
      <w:r w:rsidR="00116FF7" w:rsidRPr="009B6A59">
        <w:rPr>
          <w:sz w:val="24"/>
          <w:szCs w:val="24"/>
        </w:rPr>
        <w:t>pelas licitante</w:t>
      </w:r>
      <w:proofErr w:type="gramEnd"/>
      <w:r w:rsidR="00116FF7" w:rsidRPr="009B6A59">
        <w:rPr>
          <w:sz w:val="24"/>
          <w:szCs w:val="24"/>
        </w:rPr>
        <w:t xml:space="preserve"> classificadas;</w:t>
      </w:r>
    </w:p>
    <w:p w14:paraId="29690DD8" w14:textId="77777777" w:rsidR="00116FF7" w:rsidRPr="009B6A59" w:rsidRDefault="00947DBC" w:rsidP="00071376">
      <w:pPr>
        <w:pStyle w:val="Cabealho"/>
        <w:tabs>
          <w:tab w:val="clear" w:pos="4419"/>
          <w:tab w:val="clear" w:pos="8838"/>
        </w:tabs>
        <w:spacing w:before="120" w:after="120"/>
        <w:jc w:val="both"/>
        <w:rPr>
          <w:b/>
          <w:bCs/>
          <w:sz w:val="24"/>
          <w:szCs w:val="24"/>
          <w:lang w:val="pt-BR"/>
        </w:rPr>
      </w:pPr>
      <w:r w:rsidRPr="009B6A59">
        <w:rPr>
          <w:sz w:val="24"/>
          <w:szCs w:val="24"/>
          <w:lang w:val="pt-BR"/>
        </w:rPr>
        <w:t>1</w:t>
      </w:r>
      <w:r w:rsidR="007250F2" w:rsidRPr="009B6A59">
        <w:rPr>
          <w:sz w:val="24"/>
          <w:szCs w:val="24"/>
          <w:lang w:val="pt-BR"/>
        </w:rPr>
        <w:t>4</w:t>
      </w:r>
      <w:r w:rsidR="00116FF7" w:rsidRPr="009B6A59">
        <w:rPr>
          <w:sz w:val="24"/>
          <w:szCs w:val="24"/>
        </w:rPr>
        <w:t>.4</w:t>
      </w:r>
      <w:r w:rsidR="00941E25" w:rsidRPr="009B6A59">
        <w:rPr>
          <w:sz w:val="24"/>
          <w:szCs w:val="24"/>
        </w:rPr>
        <w:t xml:space="preserve"> </w:t>
      </w:r>
      <w:r w:rsidR="00941E25" w:rsidRPr="009B6A59">
        <w:rPr>
          <w:b/>
          <w:bCs/>
          <w:sz w:val="24"/>
          <w:szCs w:val="24"/>
        </w:rPr>
        <w:t>–</w:t>
      </w:r>
      <w:r w:rsidR="00116FF7" w:rsidRPr="009B6A59">
        <w:rPr>
          <w:b/>
          <w:bCs/>
          <w:sz w:val="24"/>
          <w:szCs w:val="24"/>
        </w:rPr>
        <w:t xml:space="preserve"> </w:t>
      </w:r>
      <w:r w:rsidR="00116FF7" w:rsidRPr="009B6A59">
        <w:rPr>
          <w:sz w:val="24"/>
          <w:szCs w:val="24"/>
        </w:rPr>
        <w:t xml:space="preserve">Para julgamento e classificação das propostas será adotado o critério de </w:t>
      </w:r>
      <w:r w:rsidR="00137918" w:rsidRPr="009B6A59">
        <w:rPr>
          <w:b/>
          <w:sz w:val="24"/>
          <w:szCs w:val="24"/>
        </w:rPr>
        <w:t xml:space="preserve">MENOR PREÇO </w:t>
      </w:r>
      <w:r w:rsidR="00D72E0F" w:rsidRPr="009B6A59">
        <w:rPr>
          <w:b/>
          <w:sz w:val="24"/>
          <w:szCs w:val="24"/>
          <w:lang w:val="pt-BR"/>
        </w:rPr>
        <w:t>POR ITEM</w:t>
      </w:r>
      <w:r w:rsidR="00734CE3" w:rsidRPr="009B6A59">
        <w:rPr>
          <w:b/>
          <w:sz w:val="24"/>
          <w:szCs w:val="24"/>
        </w:rPr>
        <w:t>,</w:t>
      </w:r>
      <w:r w:rsidR="007250F2" w:rsidRPr="009B6A59">
        <w:rPr>
          <w:sz w:val="24"/>
          <w:szCs w:val="24"/>
        </w:rPr>
        <w:t xml:space="preserve"> observados o prazo máximo d</w:t>
      </w:r>
      <w:r w:rsidR="007250F2" w:rsidRPr="009B6A59">
        <w:rPr>
          <w:sz w:val="24"/>
          <w:szCs w:val="24"/>
          <w:lang w:val="pt-BR"/>
        </w:rPr>
        <w:t>a</w:t>
      </w:r>
      <w:r w:rsidR="00116FF7" w:rsidRPr="009B6A59">
        <w:rPr>
          <w:sz w:val="24"/>
          <w:szCs w:val="24"/>
        </w:rPr>
        <w:t xml:space="preserve"> </w:t>
      </w:r>
      <w:r w:rsidR="007250F2" w:rsidRPr="009B6A59">
        <w:rPr>
          <w:bCs/>
          <w:sz w:val="24"/>
          <w:szCs w:val="24"/>
          <w:lang w:val="pt-BR"/>
        </w:rPr>
        <w:t>prestação de serviços</w:t>
      </w:r>
      <w:r w:rsidR="00116FF7" w:rsidRPr="009B6A59">
        <w:rPr>
          <w:sz w:val="24"/>
          <w:szCs w:val="24"/>
        </w:rPr>
        <w:t>, as especificações e parâmetros de qualidade definidos neste edital</w:t>
      </w:r>
      <w:r w:rsidR="00116FF7" w:rsidRPr="009B6A59">
        <w:rPr>
          <w:b/>
          <w:bCs/>
          <w:sz w:val="24"/>
          <w:szCs w:val="24"/>
        </w:rPr>
        <w:t>.</w:t>
      </w:r>
    </w:p>
    <w:p w14:paraId="3E44D0A4" w14:textId="77777777" w:rsidR="007B2028" w:rsidRPr="009B6A59" w:rsidRDefault="00947DBC" w:rsidP="00071376">
      <w:pPr>
        <w:autoSpaceDE w:val="0"/>
        <w:autoSpaceDN w:val="0"/>
        <w:adjustRightInd w:val="0"/>
        <w:spacing w:before="120" w:after="120"/>
        <w:jc w:val="both"/>
        <w:rPr>
          <w:b/>
          <w:bCs/>
          <w:sz w:val="24"/>
          <w:szCs w:val="24"/>
        </w:rPr>
      </w:pPr>
      <w:r w:rsidRPr="009B6A59">
        <w:rPr>
          <w:bCs/>
          <w:sz w:val="24"/>
          <w:szCs w:val="24"/>
        </w:rPr>
        <w:t>1</w:t>
      </w:r>
      <w:r w:rsidR="00985C9A" w:rsidRPr="009B6A59">
        <w:rPr>
          <w:bCs/>
          <w:sz w:val="24"/>
          <w:szCs w:val="24"/>
        </w:rPr>
        <w:t>4</w:t>
      </w:r>
      <w:r w:rsidR="007B2028" w:rsidRPr="009B6A59">
        <w:rPr>
          <w:bCs/>
          <w:sz w:val="24"/>
          <w:szCs w:val="24"/>
        </w:rPr>
        <w:t xml:space="preserve">.4.1 – </w:t>
      </w:r>
      <w:r w:rsidR="007B2028" w:rsidRPr="009B6A59">
        <w:rPr>
          <w:sz w:val="24"/>
          <w:szCs w:val="24"/>
        </w:rPr>
        <w:t>Serão desclassificadas as propostas que apresentarem preço manifestamente inexequível.</w:t>
      </w:r>
    </w:p>
    <w:p w14:paraId="7104EDC1" w14:textId="77777777" w:rsidR="007B2028" w:rsidRPr="009B6A59" w:rsidRDefault="00947DBC" w:rsidP="00071376">
      <w:pPr>
        <w:spacing w:before="120" w:after="120"/>
        <w:jc w:val="both"/>
        <w:rPr>
          <w:sz w:val="24"/>
          <w:szCs w:val="24"/>
        </w:rPr>
      </w:pPr>
      <w:r w:rsidRPr="009B6A59">
        <w:rPr>
          <w:sz w:val="24"/>
          <w:szCs w:val="24"/>
        </w:rPr>
        <w:t>1</w:t>
      </w:r>
      <w:r w:rsidR="00985C9A" w:rsidRPr="009B6A59">
        <w:rPr>
          <w:sz w:val="24"/>
          <w:szCs w:val="24"/>
        </w:rPr>
        <w:t>4</w:t>
      </w:r>
      <w:r w:rsidR="007B2028" w:rsidRPr="009B6A59">
        <w:rPr>
          <w:sz w:val="24"/>
          <w:szCs w:val="24"/>
        </w:rPr>
        <w:t xml:space="preserve">.4.2 – De acordo com a Lei de Licitações artigo 48 Inciso II §1º, alíneas a e b, preços manifestadamente inexequíveis são aqueles que não venham a ter demonstrada sua viabilidade através de documentação que comprove que os custos dos insumos são coerentes com os de mercado e que os coeficientes de produtividade são compatíveis com a execução do objeto do contrato, condições estas necessariamente especificadas no ato convocatório da licitação. </w:t>
      </w:r>
    </w:p>
    <w:p w14:paraId="6521FE92" w14:textId="77777777" w:rsidR="007B2028" w:rsidRPr="009B6A59" w:rsidRDefault="007B2028" w:rsidP="00071376">
      <w:pPr>
        <w:spacing w:before="120" w:after="120"/>
        <w:jc w:val="both"/>
        <w:rPr>
          <w:b/>
          <w:bCs/>
          <w:sz w:val="24"/>
          <w:szCs w:val="24"/>
        </w:rPr>
      </w:pPr>
      <w:r w:rsidRPr="009B6A59">
        <w:rPr>
          <w:bCs/>
          <w:sz w:val="24"/>
          <w:szCs w:val="24"/>
        </w:rPr>
        <w:t>1</w:t>
      </w:r>
      <w:r w:rsidR="00985C9A" w:rsidRPr="009B6A59">
        <w:rPr>
          <w:bCs/>
          <w:sz w:val="24"/>
          <w:szCs w:val="24"/>
        </w:rPr>
        <w:t>4</w:t>
      </w:r>
      <w:r w:rsidRPr="009B6A59">
        <w:rPr>
          <w:bCs/>
          <w:sz w:val="24"/>
          <w:szCs w:val="24"/>
        </w:rPr>
        <w:t>.4.2.1</w:t>
      </w:r>
      <w:r w:rsidRPr="009B6A59">
        <w:rPr>
          <w:b/>
          <w:bCs/>
          <w:sz w:val="24"/>
          <w:szCs w:val="24"/>
        </w:rPr>
        <w:t xml:space="preserve"> – </w:t>
      </w:r>
      <w:r w:rsidRPr="009B6A59">
        <w:rPr>
          <w:sz w:val="24"/>
          <w:szCs w:val="24"/>
        </w:rPr>
        <w:t xml:space="preserve">Conforme art. 48, §1º da L8666/93, </w:t>
      </w:r>
      <w:r w:rsidRPr="009B6A59">
        <w:rPr>
          <w:bCs/>
          <w:sz w:val="24"/>
          <w:szCs w:val="24"/>
        </w:rPr>
        <w:t>c</w:t>
      </w:r>
      <w:r w:rsidRPr="009B6A59">
        <w:rPr>
          <w:sz w:val="24"/>
          <w:szCs w:val="24"/>
        </w:rPr>
        <w:t xml:space="preserve">onsideram-se manifestamente inexequíveis, as propostas cujos valores sejam inferiores a 70% (setenta por cento) do menor dos seguintes valores: </w:t>
      </w:r>
    </w:p>
    <w:p w14:paraId="643011CF" w14:textId="77777777" w:rsidR="007B2028" w:rsidRPr="009B6A59" w:rsidRDefault="007B2028" w:rsidP="00071376">
      <w:pPr>
        <w:spacing w:before="120" w:after="120"/>
        <w:jc w:val="both"/>
        <w:rPr>
          <w:sz w:val="24"/>
          <w:szCs w:val="24"/>
        </w:rPr>
      </w:pPr>
      <w:r w:rsidRPr="009B6A59">
        <w:rPr>
          <w:b/>
          <w:bCs/>
          <w:sz w:val="24"/>
          <w:szCs w:val="24"/>
        </w:rPr>
        <w:t>a)</w:t>
      </w:r>
      <w:r w:rsidRPr="009B6A59">
        <w:rPr>
          <w:sz w:val="24"/>
          <w:szCs w:val="24"/>
        </w:rPr>
        <w:t xml:space="preserve"> Média aritmética dos valores das propostas superiores a 50% (cinquenta por cento) do valor orçado pela administração, ou </w:t>
      </w:r>
    </w:p>
    <w:p w14:paraId="23282C2F" w14:textId="77777777" w:rsidR="007B2028" w:rsidRPr="009B6A59" w:rsidRDefault="007B2028" w:rsidP="00071376">
      <w:pPr>
        <w:spacing w:before="120" w:after="120"/>
        <w:jc w:val="both"/>
        <w:rPr>
          <w:sz w:val="24"/>
          <w:szCs w:val="24"/>
        </w:rPr>
      </w:pPr>
      <w:r w:rsidRPr="009B6A59">
        <w:rPr>
          <w:b/>
          <w:bCs/>
          <w:sz w:val="24"/>
          <w:szCs w:val="24"/>
        </w:rPr>
        <w:t>b)</w:t>
      </w:r>
      <w:r w:rsidRPr="009B6A59">
        <w:rPr>
          <w:sz w:val="24"/>
          <w:szCs w:val="24"/>
        </w:rPr>
        <w:t xml:space="preserve"> Valor orçado pela administração. </w:t>
      </w:r>
    </w:p>
    <w:p w14:paraId="5733D5D3" w14:textId="77777777" w:rsidR="00833822" w:rsidRPr="009B6A59" w:rsidRDefault="00947DBC" w:rsidP="00071376">
      <w:pPr>
        <w:pStyle w:val="Cabealho"/>
        <w:tabs>
          <w:tab w:val="clear" w:pos="4419"/>
          <w:tab w:val="clear" w:pos="8838"/>
        </w:tabs>
        <w:spacing w:before="120" w:after="120"/>
        <w:jc w:val="both"/>
        <w:rPr>
          <w:b/>
          <w:bCs/>
          <w:sz w:val="24"/>
          <w:szCs w:val="24"/>
        </w:rPr>
      </w:pPr>
      <w:r w:rsidRPr="009B6A59">
        <w:rPr>
          <w:sz w:val="24"/>
          <w:szCs w:val="24"/>
          <w:lang w:val="pt-BR"/>
        </w:rPr>
        <w:t>1</w:t>
      </w:r>
      <w:r w:rsidR="00985C9A" w:rsidRPr="009B6A59">
        <w:rPr>
          <w:sz w:val="24"/>
          <w:szCs w:val="24"/>
          <w:lang w:val="pt-BR"/>
        </w:rPr>
        <w:t>4</w:t>
      </w:r>
      <w:r w:rsidR="00116FF7" w:rsidRPr="009B6A59">
        <w:rPr>
          <w:sz w:val="24"/>
          <w:szCs w:val="24"/>
        </w:rPr>
        <w:t>.5</w:t>
      </w:r>
      <w:r w:rsidR="00941E25" w:rsidRPr="009B6A59">
        <w:rPr>
          <w:sz w:val="24"/>
          <w:szCs w:val="24"/>
        </w:rPr>
        <w:t xml:space="preserve"> </w:t>
      </w:r>
      <w:r w:rsidR="00941E25" w:rsidRPr="009B6A59">
        <w:rPr>
          <w:b/>
          <w:bCs/>
          <w:sz w:val="24"/>
          <w:szCs w:val="24"/>
        </w:rPr>
        <w:t>–</w:t>
      </w:r>
      <w:r w:rsidR="00116FF7" w:rsidRPr="009B6A59">
        <w:rPr>
          <w:b/>
          <w:bCs/>
          <w:sz w:val="24"/>
          <w:szCs w:val="24"/>
        </w:rPr>
        <w:t xml:space="preserve"> </w:t>
      </w:r>
      <w:r w:rsidR="00C46EDE" w:rsidRPr="009B6A59">
        <w:rPr>
          <w:sz w:val="24"/>
          <w:szCs w:val="24"/>
        </w:rPr>
        <w:t>S</w:t>
      </w:r>
      <w:r w:rsidR="00311298" w:rsidRPr="009B6A59">
        <w:rPr>
          <w:sz w:val="24"/>
          <w:szCs w:val="24"/>
        </w:rPr>
        <w:t>erão qualificados pel</w:t>
      </w:r>
      <w:r w:rsidR="00B67E15" w:rsidRPr="009B6A59">
        <w:rPr>
          <w:sz w:val="24"/>
          <w:szCs w:val="24"/>
          <w:lang w:val="pt-BR"/>
        </w:rPr>
        <w:t>a Pregoeira</w:t>
      </w:r>
      <w:r w:rsidR="00833822" w:rsidRPr="009B6A59">
        <w:rPr>
          <w:sz w:val="24"/>
          <w:szCs w:val="24"/>
        </w:rPr>
        <w:t>, para ingresso na fase de lances o autor da proposta de menor preç</w:t>
      </w:r>
      <w:r w:rsidR="00D72E0F" w:rsidRPr="009B6A59">
        <w:rPr>
          <w:sz w:val="24"/>
          <w:szCs w:val="24"/>
        </w:rPr>
        <w:t xml:space="preserve">o </w:t>
      </w:r>
      <w:r w:rsidR="00D72E0F" w:rsidRPr="009B6A59">
        <w:rPr>
          <w:sz w:val="24"/>
          <w:szCs w:val="24"/>
          <w:lang w:val="pt-BR"/>
        </w:rPr>
        <w:t xml:space="preserve">por item </w:t>
      </w:r>
      <w:r w:rsidR="00833822" w:rsidRPr="009B6A59">
        <w:rPr>
          <w:sz w:val="24"/>
          <w:szCs w:val="24"/>
        </w:rPr>
        <w:t xml:space="preserve">e todos os demais licitantes que tenham apresentado propostas em valores sucessivos e superiores em até 10% (dez por cento) à de menor preço </w:t>
      </w:r>
      <w:r w:rsidR="00D72E0F" w:rsidRPr="009B6A59">
        <w:rPr>
          <w:sz w:val="24"/>
          <w:szCs w:val="24"/>
          <w:lang w:val="pt-BR"/>
        </w:rPr>
        <w:t>por item</w:t>
      </w:r>
      <w:r w:rsidR="00833822" w:rsidRPr="009B6A59">
        <w:rPr>
          <w:sz w:val="24"/>
          <w:szCs w:val="24"/>
        </w:rPr>
        <w:t>.</w:t>
      </w:r>
    </w:p>
    <w:p w14:paraId="7A9ED5D1" w14:textId="77777777" w:rsidR="00116FF7" w:rsidRPr="009B6A59" w:rsidRDefault="00947DBC" w:rsidP="00071376">
      <w:pPr>
        <w:pStyle w:val="Cabealho"/>
        <w:tabs>
          <w:tab w:val="clear" w:pos="4419"/>
          <w:tab w:val="clear" w:pos="8838"/>
        </w:tabs>
        <w:spacing w:before="120" w:after="120"/>
        <w:jc w:val="both"/>
        <w:rPr>
          <w:sz w:val="24"/>
          <w:szCs w:val="24"/>
        </w:rPr>
      </w:pPr>
      <w:r w:rsidRPr="009B6A59">
        <w:rPr>
          <w:sz w:val="24"/>
          <w:szCs w:val="24"/>
          <w:lang w:val="pt-BR"/>
        </w:rPr>
        <w:t>1</w:t>
      </w:r>
      <w:r w:rsidR="00985C9A" w:rsidRPr="009B6A59">
        <w:rPr>
          <w:sz w:val="24"/>
          <w:szCs w:val="24"/>
          <w:lang w:val="pt-BR"/>
        </w:rPr>
        <w:t>4</w:t>
      </w:r>
      <w:r w:rsidR="00116FF7" w:rsidRPr="009B6A59">
        <w:rPr>
          <w:sz w:val="24"/>
          <w:szCs w:val="24"/>
        </w:rPr>
        <w:t>.6</w:t>
      </w:r>
      <w:r w:rsidR="00941E25" w:rsidRPr="009B6A59">
        <w:rPr>
          <w:sz w:val="24"/>
          <w:szCs w:val="24"/>
        </w:rPr>
        <w:t xml:space="preserve"> </w:t>
      </w:r>
      <w:r w:rsidR="00941E25" w:rsidRPr="009B6A59">
        <w:rPr>
          <w:b/>
          <w:bCs/>
          <w:sz w:val="24"/>
          <w:szCs w:val="24"/>
        </w:rPr>
        <w:t>–</w:t>
      </w:r>
      <w:r w:rsidR="00116FF7" w:rsidRPr="009B6A59">
        <w:rPr>
          <w:b/>
          <w:bCs/>
          <w:sz w:val="24"/>
          <w:szCs w:val="24"/>
        </w:rPr>
        <w:t xml:space="preserve"> </w:t>
      </w:r>
      <w:r w:rsidR="007512E1" w:rsidRPr="009B6A59">
        <w:rPr>
          <w:bCs/>
          <w:sz w:val="24"/>
          <w:szCs w:val="24"/>
        </w:rPr>
        <w:t>Não havendo pelo menos 3 (três) ofertas nas condições definidas no item antecedente, poderão os autores das</w:t>
      </w:r>
      <w:r w:rsidR="00941E25" w:rsidRPr="009B6A59">
        <w:rPr>
          <w:bCs/>
          <w:sz w:val="24"/>
          <w:szCs w:val="24"/>
        </w:rPr>
        <w:t xml:space="preserve"> melhores</w:t>
      </w:r>
      <w:r w:rsidR="007512E1" w:rsidRPr="009B6A59">
        <w:rPr>
          <w:bCs/>
          <w:sz w:val="24"/>
          <w:szCs w:val="24"/>
        </w:rPr>
        <w:t xml:space="preserve"> propostas, até o máximo de 3 (três), oferecer novos lances verbais e sucessivos, quaisquer que sejam os preços oferecidos</w:t>
      </w:r>
      <w:r w:rsidR="007512E1" w:rsidRPr="009B6A59">
        <w:rPr>
          <w:sz w:val="24"/>
          <w:szCs w:val="24"/>
        </w:rPr>
        <w:t>.</w:t>
      </w:r>
    </w:p>
    <w:p w14:paraId="3A7DAEC8" w14:textId="77777777" w:rsidR="00116FF7" w:rsidRPr="009B6A59" w:rsidRDefault="00947DBC" w:rsidP="00071376">
      <w:pPr>
        <w:pStyle w:val="Cabealho"/>
        <w:tabs>
          <w:tab w:val="clear" w:pos="4419"/>
          <w:tab w:val="clear" w:pos="8838"/>
        </w:tabs>
        <w:spacing w:before="120" w:after="120"/>
        <w:jc w:val="both"/>
        <w:rPr>
          <w:b/>
          <w:bCs/>
          <w:sz w:val="24"/>
          <w:szCs w:val="24"/>
        </w:rPr>
      </w:pPr>
      <w:r w:rsidRPr="009B6A59">
        <w:rPr>
          <w:sz w:val="24"/>
          <w:szCs w:val="24"/>
          <w:lang w:val="pt-BR"/>
        </w:rPr>
        <w:t>1</w:t>
      </w:r>
      <w:r w:rsidR="00985C9A" w:rsidRPr="009B6A59">
        <w:rPr>
          <w:sz w:val="24"/>
          <w:szCs w:val="24"/>
          <w:lang w:val="pt-BR"/>
        </w:rPr>
        <w:t>4</w:t>
      </w:r>
      <w:r w:rsidR="00116FF7" w:rsidRPr="009B6A59">
        <w:rPr>
          <w:sz w:val="24"/>
          <w:szCs w:val="24"/>
        </w:rPr>
        <w:t>.7</w:t>
      </w:r>
      <w:r w:rsidR="00941E25" w:rsidRPr="009B6A59">
        <w:rPr>
          <w:sz w:val="24"/>
          <w:szCs w:val="24"/>
        </w:rPr>
        <w:t xml:space="preserve"> </w:t>
      </w:r>
      <w:r w:rsidR="00941E25" w:rsidRPr="009B6A59">
        <w:rPr>
          <w:b/>
          <w:bCs/>
          <w:sz w:val="24"/>
          <w:szCs w:val="24"/>
        </w:rPr>
        <w:t>–</w:t>
      </w:r>
      <w:r w:rsidR="00116FF7" w:rsidRPr="009B6A59">
        <w:rPr>
          <w:b/>
          <w:bCs/>
          <w:sz w:val="24"/>
          <w:szCs w:val="24"/>
        </w:rPr>
        <w:t xml:space="preserve"> </w:t>
      </w:r>
      <w:r w:rsidR="00116FF7" w:rsidRPr="009B6A59">
        <w:rPr>
          <w:sz w:val="24"/>
          <w:szCs w:val="24"/>
        </w:rPr>
        <w:t>Caso duas ou mais propostas escritas apresent</w:t>
      </w:r>
      <w:r w:rsidR="00FE78E9" w:rsidRPr="009B6A59">
        <w:rPr>
          <w:sz w:val="24"/>
          <w:szCs w:val="24"/>
          <w:lang w:val="pt-BR"/>
        </w:rPr>
        <w:t>ar</w:t>
      </w:r>
      <w:r w:rsidR="00116FF7" w:rsidRPr="009B6A59">
        <w:rPr>
          <w:sz w:val="24"/>
          <w:szCs w:val="24"/>
        </w:rPr>
        <w:t>em preços iguais, será realizado sorteio, também, para determinação da ordem de oferta dos lances.</w:t>
      </w:r>
    </w:p>
    <w:p w14:paraId="02A7123D" w14:textId="77777777" w:rsidR="00116FF7" w:rsidRPr="009B6A59" w:rsidRDefault="00F16956" w:rsidP="00071376">
      <w:pPr>
        <w:pStyle w:val="Cabealho"/>
        <w:tabs>
          <w:tab w:val="clear" w:pos="4419"/>
          <w:tab w:val="clear" w:pos="8838"/>
        </w:tabs>
        <w:spacing w:before="120" w:after="120"/>
        <w:jc w:val="both"/>
        <w:rPr>
          <w:b/>
          <w:bCs/>
          <w:sz w:val="24"/>
          <w:szCs w:val="24"/>
        </w:rPr>
      </w:pPr>
      <w:r w:rsidRPr="009B6A59">
        <w:rPr>
          <w:sz w:val="24"/>
          <w:szCs w:val="24"/>
          <w:lang w:val="pt-BR"/>
        </w:rPr>
        <w:t>1</w:t>
      </w:r>
      <w:r w:rsidR="00985C9A" w:rsidRPr="009B6A59">
        <w:rPr>
          <w:sz w:val="24"/>
          <w:szCs w:val="24"/>
          <w:lang w:val="pt-BR"/>
        </w:rPr>
        <w:t>4</w:t>
      </w:r>
      <w:r w:rsidR="00116FF7" w:rsidRPr="009B6A59">
        <w:rPr>
          <w:sz w:val="24"/>
          <w:szCs w:val="24"/>
        </w:rPr>
        <w:t>.8</w:t>
      </w:r>
      <w:r w:rsidR="00941E25" w:rsidRPr="009B6A59">
        <w:rPr>
          <w:sz w:val="24"/>
          <w:szCs w:val="24"/>
        </w:rPr>
        <w:t xml:space="preserve"> </w:t>
      </w:r>
      <w:r w:rsidR="00941E25" w:rsidRPr="009B6A59">
        <w:rPr>
          <w:b/>
          <w:bCs/>
          <w:sz w:val="24"/>
          <w:szCs w:val="24"/>
        </w:rPr>
        <w:t>–</w:t>
      </w:r>
      <w:r w:rsidR="00137918" w:rsidRPr="009B6A59">
        <w:rPr>
          <w:bCs/>
          <w:sz w:val="24"/>
          <w:szCs w:val="24"/>
        </w:rPr>
        <w:t xml:space="preserve"> </w:t>
      </w:r>
      <w:r w:rsidR="00B67E15" w:rsidRPr="009B6A59">
        <w:rPr>
          <w:bCs/>
          <w:sz w:val="24"/>
          <w:szCs w:val="24"/>
          <w:lang w:val="pt-BR"/>
        </w:rPr>
        <w:t>A Pregoeira</w:t>
      </w:r>
      <w:r w:rsidR="00116FF7" w:rsidRPr="009B6A59">
        <w:rPr>
          <w:sz w:val="24"/>
          <w:szCs w:val="24"/>
        </w:rPr>
        <w:t xml:space="preserve"> convidará individualmente as licitantes qualificadas a apresentarem os lances verbais, a começar pelo autor da proposta escrita de </w:t>
      </w:r>
      <w:r w:rsidR="00163C34" w:rsidRPr="009B6A59">
        <w:rPr>
          <w:sz w:val="24"/>
          <w:szCs w:val="24"/>
        </w:rPr>
        <w:t>mai</w:t>
      </w:r>
      <w:r w:rsidR="00137918" w:rsidRPr="009B6A59">
        <w:rPr>
          <w:sz w:val="24"/>
          <w:szCs w:val="24"/>
        </w:rPr>
        <w:t>or</w:t>
      </w:r>
      <w:r w:rsidR="00116FF7" w:rsidRPr="009B6A59">
        <w:rPr>
          <w:sz w:val="24"/>
          <w:szCs w:val="24"/>
        </w:rPr>
        <w:t xml:space="preserve"> preço por item seguido dos demais, em ordem decrescente de valor;</w:t>
      </w:r>
    </w:p>
    <w:p w14:paraId="5E7370FF" w14:textId="77777777" w:rsidR="00116FF7" w:rsidRPr="009B6A59" w:rsidRDefault="00116FF7"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4</w:t>
      </w:r>
      <w:r w:rsidRPr="009B6A59">
        <w:rPr>
          <w:sz w:val="24"/>
          <w:szCs w:val="24"/>
        </w:rPr>
        <w:t>.9</w:t>
      </w:r>
      <w:r w:rsidRPr="009B6A59">
        <w:rPr>
          <w:b/>
          <w:bCs/>
          <w:sz w:val="24"/>
          <w:szCs w:val="24"/>
        </w:rPr>
        <w:t xml:space="preserve"> – </w:t>
      </w:r>
      <w:r w:rsidR="00B67E15" w:rsidRPr="009B6A59">
        <w:rPr>
          <w:bCs/>
          <w:sz w:val="24"/>
          <w:szCs w:val="24"/>
          <w:lang w:val="pt-BR"/>
        </w:rPr>
        <w:t>A Pregoeira</w:t>
      </w:r>
      <w:r w:rsidRPr="009B6A59">
        <w:rPr>
          <w:sz w:val="24"/>
          <w:szCs w:val="24"/>
        </w:rPr>
        <w:t xml:space="preserve"> poderá, motivadamente, estabelecer limite de tempo para lances, bem como o valor ou percentual mínimo para </w:t>
      </w:r>
      <w:r w:rsidR="00060EF8" w:rsidRPr="009B6A59">
        <w:rPr>
          <w:sz w:val="24"/>
          <w:szCs w:val="24"/>
        </w:rPr>
        <w:t>redução</w:t>
      </w:r>
      <w:r w:rsidRPr="009B6A59">
        <w:rPr>
          <w:sz w:val="24"/>
          <w:szCs w:val="24"/>
        </w:rPr>
        <w:t xml:space="preserve"> dos lances, mediante prévia comunicação aos licitantes e expressa menção na ata da Sessão;</w:t>
      </w:r>
    </w:p>
    <w:p w14:paraId="0DC2C161" w14:textId="77777777" w:rsidR="00116FF7" w:rsidRPr="009B6A59" w:rsidRDefault="00116FF7" w:rsidP="00071376">
      <w:pPr>
        <w:pStyle w:val="Cabealho"/>
        <w:tabs>
          <w:tab w:val="clear" w:pos="4419"/>
          <w:tab w:val="clear" w:pos="8838"/>
        </w:tabs>
        <w:spacing w:before="120" w:after="120"/>
        <w:jc w:val="both"/>
        <w:rPr>
          <w:b/>
          <w:bCs/>
          <w:sz w:val="24"/>
          <w:szCs w:val="24"/>
        </w:rPr>
      </w:pPr>
      <w:r w:rsidRPr="009B6A59">
        <w:rPr>
          <w:sz w:val="24"/>
          <w:szCs w:val="24"/>
        </w:rPr>
        <w:t>1</w:t>
      </w:r>
      <w:r w:rsidR="00985C9A" w:rsidRPr="009B6A59">
        <w:rPr>
          <w:sz w:val="24"/>
          <w:szCs w:val="24"/>
          <w:lang w:val="pt-BR"/>
        </w:rPr>
        <w:t>4</w:t>
      </w:r>
      <w:r w:rsidRPr="009B6A59">
        <w:rPr>
          <w:sz w:val="24"/>
          <w:szCs w:val="24"/>
        </w:rPr>
        <w:t>.10</w:t>
      </w:r>
      <w:r w:rsidR="00941E25" w:rsidRPr="009B6A59">
        <w:rPr>
          <w:sz w:val="24"/>
          <w:szCs w:val="24"/>
        </w:rPr>
        <w:t xml:space="preserve"> </w:t>
      </w:r>
      <w:r w:rsidR="00941E25" w:rsidRPr="009B6A59">
        <w:rPr>
          <w:b/>
          <w:bCs/>
          <w:sz w:val="24"/>
          <w:szCs w:val="24"/>
        </w:rPr>
        <w:t>–</w:t>
      </w:r>
      <w:r w:rsidRPr="009B6A59">
        <w:rPr>
          <w:b/>
          <w:bCs/>
          <w:sz w:val="24"/>
          <w:szCs w:val="24"/>
        </w:rPr>
        <w:t xml:space="preserve"> </w:t>
      </w:r>
      <w:r w:rsidRPr="009B6A59">
        <w:rPr>
          <w:sz w:val="24"/>
          <w:szCs w:val="24"/>
        </w:rPr>
        <w:t xml:space="preserve">Só serão aceitos lances cujos valores sejam </w:t>
      </w:r>
      <w:r w:rsidR="00137918" w:rsidRPr="009B6A59">
        <w:rPr>
          <w:sz w:val="24"/>
          <w:szCs w:val="24"/>
        </w:rPr>
        <w:t>INFERIORES</w:t>
      </w:r>
      <w:r w:rsidRPr="009B6A59">
        <w:rPr>
          <w:sz w:val="24"/>
          <w:szCs w:val="24"/>
        </w:rPr>
        <w:t xml:space="preserve"> ao último apresentado;</w:t>
      </w:r>
    </w:p>
    <w:p w14:paraId="03816F72" w14:textId="77777777" w:rsidR="00116FF7" w:rsidRPr="009B6A59" w:rsidRDefault="00116FF7" w:rsidP="00071376">
      <w:pPr>
        <w:pStyle w:val="Cabealho"/>
        <w:tabs>
          <w:tab w:val="clear" w:pos="4419"/>
          <w:tab w:val="clear" w:pos="8838"/>
        </w:tabs>
        <w:spacing w:before="120" w:after="120"/>
        <w:jc w:val="both"/>
        <w:rPr>
          <w:b/>
          <w:bCs/>
          <w:sz w:val="24"/>
          <w:szCs w:val="24"/>
        </w:rPr>
      </w:pPr>
      <w:r w:rsidRPr="009B6A59">
        <w:rPr>
          <w:sz w:val="24"/>
          <w:szCs w:val="24"/>
        </w:rPr>
        <w:t>1</w:t>
      </w:r>
      <w:r w:rsidR="00985C9A" w:rsidRPr="009B6A59">
        <w:rPr>
          <w:sz w:val="24"/>
          <w:szCs w:val="24"/>
          <w:lang w:val="pt-BR"/>
        </w:rPr>
        <w:t>4</w:t>
      </w:r>
      <w:r w:rsidRPr="009B6A59">
        <w:rPr>
          <w:sz w:val="24"/>
          <w:szCs w:val="24"/>
        </w:rPr>
        <w:t>.11</w:t>
      </w:r>
      <w:r w:rsidR="00941E25" w:rsidRPr="009B6A59">
        <w:rPr>
          <w:sz w:val="24"/>
          <w:szCs w:val="24"/>
        </w:rPr>
        <w:t xml:space="preserve"> </w:t>
      </w:r>
      <w:r w:rsidR="00941E25" w:rsidRPr="009B6A59">
        <w:rPr>
          <w:b/>
          <w:bCs/>
          <w:sz w:val="24"/>
          <w:szCs w:val="24"/>
        </w:rPr>
        <w:t>–</w:t>
      </w:r>
      <w:r w:rsidRPr="009B6A59">
        <w:rPr>
          <w:b/>
          <w:bCs/>
          <w:sz w:val="24"/>
          <w:szCs w:val="24"/>
        </w:rPr>
        <w:t xml:space="preserve"> </w:t>
      </w:r>
      <w:r w:rsidRPr="009B6A59">
        <w:rPr>
          <w:sz w:val="24"/>
          <w:szCs w:val="24"/>
        </w:rPr>
        <w:t xml:space="preserve">A desistência de apresentar lance verbal, </w:t>
      </w:r>
      <w:r w:rsidR="00137918" w:rsidRPr="009B6A59">
        <w:rPr>
          <w:sz w:val="24"/>
          <w:szCs w:val="24"/>
        </w:rPr>
        <w:t>quando convocada pel</w:t>
      </w:r>
      <w:r w:rsidR="00B67E15" w:rsidRPr="009B6A59">
        <w:rPr>
          <w:sz w:val="24"/>
          <w:szCs w:val="24"/>
          <w:lang w:val="pt-BR"/>
        </w:rPr>
        <w:t>a Pregoeira</w:t>
      </w:r>
      <w:r w:rsidRPr="009B6A59">
        <w:rPr>
          <w:sz w:val="24"/>
          <w:szCs w:val="24"/>
        </w:rPr>
        <w:t>, implicará na exclusão da licitante da etapa de lances verbais e na manutenção do último lance apresentado pela licitante para efeito de ordenação das propostas;</w:t>
      </w:r>
    </w:p>
    <w:p w14:paraId="179D2DA7" w14:textId="77777777" w:rsidR="00D73ADB" w:rsidRPr="009B6A59" w:rsidRDefault="00116FF7"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4</w:t>
      </w:r>
      <w:r w:rsidRPr="009B6A59">
        <w:rPr>
          <w:sz w:val="24"/>
          <w:szCs w:val="24"/>
        </w:rPr>
        <w:t>.12</w:t>
      </w:r>
      <w:r w:rsidR="00941E25" w:rsidRPr="009B6A59">
        <w:rPr>
          <w:sz w:val="24"/>
          <w:szCs w:val="24"/>
        </w:rPr>
        <w:t xml:space="preserve"> </w:t>
      </w:r>
      <w:r w:rsidR="00941E25" w:rsidRPr="009B6A59">
        <w:rPr>
          <w:b/>
          <w:bCs/>
          <w:sz w:val="24"/>
          <w:szCs w:val="24"/>
        </w:rPr>
        <w:t>–</w:t>
      </w:r>
      <w:r w:rsidRPr="009B6A59">
        <w:rPr>
          <w:b/>
          <w:bCs/>
          <w:sz w:val="24"/>
          <w:szCs w:val="24"/>
        </w:rPr>
        <w:t xml:space="preserve"> </w:t>
      </w:r>
      <w:r w:rsidRPr="009B6A59">
        <w:rPr>
          <w:sz w:val="24"/>
          <w:szCs w:val="24"/>
        </w:rPr>
        <w:t>A desistência dos lances já ofertados sujeitará a licitante às penalidades previstas no</w:t>
      </w:r>
      <w:r w:rsidR="000572F4" w:rsidRPr="009B6A59">
        <w:rPr>
          <w:sz w:val="24"/>
          <w:szCs w:val="24"/>
        </w:rPr>
        <w:t>s</w:t>
      </w:r>
      <w:r w:rsidRPr="009B6A59">
        <w:rPr>
          <w:sz w:val="24"/>
          <w:szCs w:val="24"/>
        </w:rPr>
        <w:t xml:space="preserve"> </w:t>
      </w:r>
      <w:r w:rsidR="008B09A5" w:rsidRPr="009B6A59">
        <w:rPr>
          <w:sz w:val="24"/>
          <w:szCs w:val="24"/>
        </w:rPr>
        <w:t>ite</w:t>
      </w:r>
      <w:r w:rsidR="00FB3CCF" w:rsidRPr="009B6A59">
        <w:rPr>
          <w:sz w:val="24"/>
          <w:szCs w:val="24"/>
          <w:lang w:val="pt-BR"/>
        </w:rPr>
        <w:t>ns de penalidades dos termos de referências</w:t>
      </w:r>
      <w:r w:rsidRPr="009B6A59">
        <w:rPr>
          <w:sz w:val="24"/>
          <w:szCs w:val="24"/>
        </w:rPr>
        <w:t>.</w:t>
      </w:r>
    </w:p>
    <w:p w14:paraId="03ED0CDB" w14:textId="77777777" w:rsidR="00116FF7" w:rsidRPr="009B6A59" w:rsidRDefault="00116FF7" w:rsidP="00071376">
      <w:pPr>
        <w:pStyle w:val="Cabealho"/>
        <w:tabs>
          <w:tab w:val="clear" w:pos="4419"/>
          <w:tab w:val="clear" w:pos="8838"/>
        </w:tabs>
        <w:spacing w:before="120" w:after="120"/>
        <w:jc w:val="both"/>
        <w:rPr>
          <w:b/>
          <w:bCs/>
          <w:sz w:val="24"/>
          <w:szCs w:val="24"/>
        </w:rPr>
      </w:pPr>
      <w:r w:rsidRPr="009B6A59">
        <w:rPr>
          <w:sz w:val="24"/>
          <w:szCs w:val="24"/>
        </w:rPr>
        <w:lastRenderedPageBreak/>
        <w:t>1</w:t>
      </w:r>
      <w:r w:rsidR="00985C9A" w:rsidRPr="009B6A59">
        <w:rPr>
          <w:sz w:val="24"/>
          <w:szCs w:val="24"/>
          <w:lang w:val="pt-BR"/>
        </w:rPr>
        <w:t>4</w:t>
      </w:r>
      <w:r w:rsidRPr="009B6A59">
        <w:rPr>
          <w:sz w:val="24"/>
          <w:szCs w:val="24"/>
        </w:rPr>
        <w:t>.13</w:t>
      </w:r>
      <w:r w:rsidR="00C519FB" w:rsidRPr="009B6A59">
        <w:rPr>
          <w:sz w:val="24"/>
          <w:szCs w:val="24"/>
        </w:rPr>
        <w:t xml:space="preserve"> </w:t>
      </w:r>
      <w:r w:rsidR="00941E25" w:rsidRPr="009B6A59">
        <w:rPr>
          <w:b/>
          <w:bCs/>
          <w:sz w:val="24"/>
          <w:szCs w:val="24"/>
        </w:rPr>
        <w:t>–</w:t>
      </w:r>
      <w:r w:rsidRPr="009B6A59">
        <w:rPr>
          <w:b/>
          <w:bCs/>
          <w:sz w:val="24"/>
          <w:szCs w:val="24"/>
        </w:rPr>
        <w:t xml:space="preserve"> </w:t>
      </w:r>
      <w:r w:rsidRPr="009B6A59">
        <w:rPr>
          <w:sz w:val="24"/>
          <w:szCs w:val="24"/>
        </w:rPr>
        <w:t>O encerramento da etapa competitiva d</w:t>
      </w:r>
      <w:r w:rsidR="00137918" w:rsidRPr="009B6A59">
        <w:rPr>
          <w:sz w:val="24"/>
          <w:szCs w:val="24"/>
        </w:rPr>
        <w:t>ar-se-á quando, indagados pel</w:t>
      </w:r>
      <w:r w:rsidR="00B67E15" w:rsidRPr="009B6A59">
        <w:rPr>
          <w:sz w:val="24"/>
          <w:szCs w:val="24"/>
          <w:lang w:val="pt-BR"/>
        </w:rPr>
        <w:t>a Pregoeira</w:t>
      </w:r>
      <w:r w:rsidRPr="009B6A59">
        <w:rPr>
          <w:sz w:val="24"/>
          <w:szCs w:val="24"/>
        </w:rPr>
        <w:t>, as licitantes qualificadas manifestarem seu desinteresse em apresentar novos lances, ou quando encerrado o prazo estipulado na forma do subitem 1</w:t>
      </w:r>
      <w:r w:rsidR="009B6A59" w:rsidRPr="009B6A59">
        <w:rPr>
          <w:sz w:val="24"/>
          <w:szCs w:val="24"/>
          <w:lang w:val="pt-BR"/>
        </w:rPr>
        <w:t>4</w:t>
      </w:r>
      <w:r w:rsidRPr="009B6A59">
        <w:rPr>
          <w:sz w:val="24"/>
          <w:szCs w:val="24"/>
        </w:rPr>
        <w:t>.9;</w:t>
      </w:r>
    </w:p>
    <w:p w14:paraId="3812CEFA" w14:textId="77777777" w:rsidR="00116FF7" w:rsidRPr="009B6A59" w:rsidRDefault="00116FF7"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4</w:t>
      </w:r>
      <w:r w:rsidRPr="009B6A59">
        <w:rPr>
          <w:sz w:val="24"/>
          <w:szCs w:val="24"/>
        </w:rPr>
        <w:t>.1</w:t>
      </w:r>
      <w:r w:rsidR="00060EF8" w:rsidRPr="009B6A59">
        <w:rPr>
          <w:sz w:val="24"/>
          <w:szCs w:val="24"/>
        </w:rPr>
        <w:t>4</w:t>
      </w:r>
      <w:r w:rsidR="00C519FB" w:rsidRPr="009B6A59">
        <w:rPr>
          <w:sz w:val="24"/>
          <w:szCs w:val="24"/>
        </w:rPr>
        <w:t xml:space="preserve"> </w:t>
      </w:r>
      <w:r w:rsidR="00941E25" w:rsidRPr="009B6A59">
        <w:rPr>
          <w:sz w:val="24"/>
          <w:szCs w:val="24"/>
        </w:rPr>
        <w:t>–</w:t>
      </w:r>
      <w:r w:rsidR="00C519FB" w:rsidRPr="009B6A59">
        <w:rPr>
          <w:sz w:val="24"/>
          <w:szCs w:val="24"/>
        </w:rPr>
        <w:t xml:space="preserve"> </w:t>
      </w:r>
      <w:r w:rsidRPr="009B6A59">
        <w:rPr>
          <w:sz w:val="24"/>
          <w:szCs w:val="24"/>
        </w:rPr>
        <w:t xml:space="preserve">Examinada a proposta classificada em primeiro lugar, quanto ao objeto e </w:t>
      </w:r>
      <w:r w:rsidR="001F3C7D" w:rsidRPr="009B6A59">
        <w:rPr>
          <w:sz w:val="24"/>
          <w:szCs w:val="24"/>
        </w:rPr>
        <w:t>preço</w:t>
      </w:r>
      <w:r w:rsidRPr="009B6A59">
        <w:rPr>
          <w:sz w:val="24"/>
          <w:szCs w:val="24"/>
        </w:rPr>
        <w:t xml:space="preserve">, caberá </w:t>
      </w:r>
      <w:r w:rsidR="001C575D" w:rsidRPr="009B6A59">
        <w:rPr>
          <w:sz w:val="24"/>
          <w:szCs w:val="24"/>
          <w:lang w:val="pt-BR"/>
        </w:rPr>
        <w:t>à</w:t>
      </w:r>
      <w:r w:rsidR="00004917" w:rsidRPr="009B6A59">
        <w:rPr>
          <w:sz w:val="24"/>
          <w:szCs w:val="24"/>
        </w:rPr>
        <w:t xml:space="preserve"> </w:t>
      </w:r>
      <w:r w:rsidRPr="009B6A59">
        <w:rPr>
          <w:sz w:val="24"/>
          <w:szCs w:val="24"/>
        </w:rPr>
        <w:t xml:space="preserve"> </w:t>
      </w:r>
      <w:r w:rsidR="001C575D" w:rsidRPr="009B6A59">
        <w:rPr>
          <w:sz w:val="24"/>
          <w:szCs w:val="24"/>
        </w:rPr>
        <w:t>Pregoeira</w:t>
      </w:r>
      <w:r w:rsidRPr="009B6A59">
        <w:rPr>
          <w:sz w:val="24"/>
          <w:szCs w:val="24"/>
        </w:rPr>
        <w:t xml:space="preserve"> decidir motivadamente a respeito de sua aceitabilidade, vedada a aceitação de propostas cujos </w:t>
      </w:r>
      <w:r w:rsidR="001F3C7D" w:rsidRPr="009B6A59">
        <w:rPr>
          <w:sz w:val="24"/>
          <w:szCs w:val="24"/>
        </w:rPr>
        <w:t>preç</w:t>
      </w:r>
      <w:r w:rsidR="0090763F" w:rsidRPr="009B6A59">
        <w:rPr>
          <w:sz w:val="24"/>
          <w:szCs w:val="24"/>
        </w:rPr>
        <w:t>os</w:t>
      </w:r>
      <w:r w:rsidRPr="009B6A59">
        <w:rPr>
          <w:sz w:val="24"/>
          <w:szCs w:val="24"/>
        </w:rPr>
        <w:t xml:space="preserve"> dos itens sejam superiores aos estimados na Planilha de Quantitativos e </w:t>
      </w:r>
      <w:r w:rsidR="001F3C7D" w:rsidRPr="009B6A59">
        <w:rPr>
          <w:sz w:val="24"/>
          <w:szCs w:val="24"/>
        </w:rPr>
        <w:t>preços</w:t>
      </w:r>
      <w:r w:rsidRPr="009B6A59">
        <w:rPr>
          <w:sz w:val="24"/>
          <w:szCs w:val="24"/>
        </w:rPr>
        <w:t xml:space="preserve"> – TERMO REFERÊNCIA.</w:t>
      </w:r>
    </w:p>
    <w:p w14:paraId="449B271C" w14:textId="77777777" w:rsidR="00116FF7" w:rsidRPr="009B6A59" w:rsidRDefault="00116FF7"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4</w:t>
      </w:r>
      <w:r w:rsidRPr="009B6A59">
        <w:rPr>
          <w:sz w:val="24"/>
          <w:szCs w:val="24"/>
        </w:rPr>
        <w:t>.1</w:t>
      </w:r>
      <w:r w:rsidR="00060EF8" w:rsidRPr="009B6A59">
        <w:rPr>
          <w:sz w:val="24"/>
          <w:szCs w:val="24"/>
        </w:rPr>
        <w:t>5</w:t>
      </w:r>
      <w:r w:rsidR="00C519FB" w:rsidRPr="009B6A59">
        <w:rPr>
          <w:sz w:val="24"/>
          <w:szCs w:val="24"/>
        </w:rPr>
        <w:t xml:space="preserve"> </w:t>
      </w:r>
      <w:r w:rsidR="00941E25" w:rsidRPr="009B6A59">
        <w:rPr>
          <w:sz w:val="24"/>
          <w:szCs w:val="24"/>
        </w:rPr>
        <w:t>–</w:t>
      </w:r>
      <w:r w:rsidRPr="009B6A59">
        <w:rPr>
          <w:sz w:val="24"/>
          <w:szCs w:val="24"/>
        </w:rPr>
        <w:t xml:space="preserve"> A microempresa ou a empresa de pequeno porte mais bem classificada, nos termos do art. 44 da Lei Complementar nº 123/2006, com preços iguais ou até 5 %</w:t>
      </w:r>
      <w:r w:rsidR="005B04C1" w:rsidRPr="009B6A59">
        <w:rPr>
          <w:sz w:val="24"/>
          <w:szCs w:val="24"/>
        </w:rPr>
        <w:t xml:space="preserve"> </w:t>
      </w:r>
      <w:r w:rsidRPr="009B6A59">
        <w:rPr>
          <w:sz w:val="24"/>
          <w:szCs w:val="24"/>
        </w:rPr>
        <w:t>(cinco por cento) superior à proposta de melhor preço, será convocada para apresentar nova proposta no prazo máximo de 5 minutos após o encerramento dos lances, sob pena de preclusão, de acordo com o estabelecido no § 3º, art. 45, da Lei Complementar n º 123/06.</w:t>
      </w:r>
    </w:p>
    <w:p w14:paraId="0F38324B" w14:textId="77777777" w:rsidR="00116FF7" w:rsidRPr="009B6A59" w:rsidRDefault="00116FF7"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4</w:t>
      </w:r>
      <w:r w:rsidRPr="009B6A59">
        <w:rPr>
          <w:sz w:val="24"/>
          <w:szCs w:val="24"/>
        </w:rPr>
        <w:t>.1</w:t>
      </w:r>
      <w:r w:rsidR="00060EF8" w:rsidRPr="009B6A59">
        <w:rPr>
          <w:sz w:val="24"/>
          <w:szCs w:val="24"/>
        </w:rPr>
        <w:t>5</w:t>
      </w:r>
      <w:r w:rsidRPr="009B6A59">
        <w:rPr>
          <w:sz w:val="24"/>
          <w:szCs w:val="24"/>
        </w:rPr>
        <w:t>.1</w:t>
      </w:r>
      <w:r w:rsidR="00941E25" w:rsidRPr="009B6A59">
        <w:rPr>
          <w:sz w:val="24"/>
          <w:szCs w:val="24"/>
        </w:rPr>
        <w:t xml:space="preserve"> –</w:t>
      </w:r>
      <w:r w:rsidRPr="009B6A59">
        <w:rPr>
          <w:sz w:val="24"/>
          <w:szCs w:val="24"/>
        </w:rPr>
        <w:t xml:space="preserve"> Não ocorrendo a apresentação da proposta da microempresa ou empresa de pequeno porte, na forma do subitem 1</w:t>
      </w:r>
      <w:r w:rsidR="009B6A59" w:rsidRPr="009B6A59">
        <w:rPr>
          <w:sz w:val="24"/>
          <w:szCs w:val="24"/>
          <w:lang w:val="pt-BR"/>
        </w:rPr>
        <w:t>4</w:t>
      </w:r>
      <w:r w:rsidRPr="009B6A59">
        <w:rPr>
          <w:sz w:val="24"/>
          <w:szCs w:val="24"/>
        </w:rPr>
        <w:t>.1</w:t>
      </w:r>
      <w:r w:rsidR="00060EF8" w:rsidRPr="009B6A59">
        <w:rPr>
          <w:sz w:val="24"/>
          <w:szCs w:val="24"/>
        </w:rPr>
        <w:t>5</w:t>
      </w:r>
      <w:r w:rsidRPr="009B6A59">
        <w:rPr>
          <w:sz w:val="24"/>
          <w:szCs w:val="24"/>
        </w:rPr>
        <w:t>, serão convocadas, na ordem classificatória, as remanescentes que porventura se enquadrem na hipótese acima, para o exercício do mesmo direito.</w:t>
      </w:r>
    </w:p>
    <w:p w14:paraId="79EE27E8" w14:textId="77777777" w:rsidR="00116FF7" w:rsidRPr="009B6A59" w:rsidRDefault="009074DA"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4</w:t>
      </w:r>
      <w:r w:rsidR="00116FF7" w:rsidRPr="009B6A59">
        <w:rPr>
          <w:sz w:val="24"/>
          <w:szCs w:val="24"/>
        </w:rPr>
        <w:t>.1</w:t>
      </w:r>
      <w:r w:rsidR="00060EF8" w:rsidRPr="009B6A59">
        <w:rPr>
          <w:sz w:val="24"/>
          <w:szCs w:val="24"/>
        </w:rPr>
        <w:t>5</w:t>
      </w:r>
      <w:r w:rsidR="00116FF7" w:rsidRPr="009B6A59">
        <w:rPr>
          <w:sz w:val="24"/>
          <w:szCs w:val="24"/>
        </w:rPr>
        <w:t>.2</w:t>
      </w:r>
      <w:r w:rsidR="00C519FB" w:rsidRPr="009B6A59">
        <w:rPr>
          <w:sz w:val="24"/>
          <w:szCs w:val="24"/>
        </w:rPr>
        <w:t xml:space="preserve"> </w:t>
      </w:r>
      <w:r w:rsidR="00941E25" w:rsidRPr="009B6A59">
        <w:rPr>
          <w:sz w:val="24"/>
          <w:szCs w:val="24"/>
        </w:rPr>
        <w:t>–</w:t>
      </w:r>
      <w:r w:rsidR="00116FF7" w:rsidRPr="009B6A59">
        <w:rPr>
          <w:sz w:val="24"/>
          <w:szCs w:val="24"/>
        </w:rPr>
        <w:t xml:space="preserve"> O disposto no subitem 1</w:t>
      </w:r>
      <w:r w:rsidR="009B6A59" w:rsidRPr="009B6A59">
        <w:rPr>
          <w:sz w:val="24"/>
          <w:szCs w:val="24"/>
          <w:lang w:val="pt-BR"/>
        </w:rPr>
        <w:t>4</w:t>
      </w:r>
      <w:r w:rsidR="00116FF7" w:rsidRPr="009B6A59">
        <w:rPr>
          <w:sz w:val="24"/>
          <w:szCs w:val="24"/>
        </w:rPr>
        <w:t>.1</w:t>
      </w:r>
      <w:r w:rsidR="00060EF8" w:rsidRPr="009B6A59">
        <w:rPr>
          <w:sz w:val="24"/>
          <w:szCs w:val="24"/>
        </w:rPr>
        <w:t>5</w:t>
      </w:r>
      <w:r w:rsidR="00116FF7" w:rsidRPr="009B6A59">
        <w:rPr>
          <w:sz w:val="24"/>
          <w:szCs w:val="24"/>
        </w:rPr>
        <w:t xml:space="preserve"> somente se aplicará quando </w:t>
      </w:r>
      <w:r w:rsidR="00116FF7" w:rsidRPr="009B6A59">
        <w:rPr>
          <w:b/>
          <w:sz w:val="24"/>
          <w:szCs w:val="24"/>
        </w:rPr>
        <w:t xml:space="preserve">a melhor oferta inicial </w:t>
      </w:r>
      <w:r w:rsidR="00116FF7" w:rsidRPr="009B6A59">
        <w:rPr>
          <w:sz w:val="24"/>
          <w:szCs w:val="24"/>
        </w:rPr>
        <w:t>não tiver sido apresentada por microempresa ou empresa de pequeno porte.</w:t>
      </w:r>
    </w:p>
    <w:p w14:paraId="407DE61E" w14:textId="77777777" w:rsidR="00116FF7" w:rsidRPr="009B6A59" w:rsidRDefault="00116FF7" w:rsidP="00071376">
      <w:pPr>
        <w:pStyle w:val="Cabealho"/>
        <w:tabs>
          <w:tab w:val="clear" w:pos="4419"/>
          <w:tab w:val="clear" w:pos="8838"/>
        </w:tabs>
        <w:spacing w:before="120" w:after="120"/>
        <w:jc w:val="both"/>
        <w:rPr>
          <w:b/>
          <w:bCs/>
          <w:sz w:val="24"/>
          <w:szCs w:val="24"/>
        </w:rPr>
      </w:pPr>
      <w:r w:rsidRPr="009B6A59">
        <w:rPr>
          <w:sz w:val="24"/>
          <w:szCs w:val="24"/>
        </w:rPr>
        <w:t>1</w:t>
      </w:r>
      <w:r w:rsidR="00985C9A" w:rsidRPr="009B6A59">
        <w:rPr>
          <w:sz w:val="24"/>
          <w:szCs w:val="24"/>
          <w:lang w:val="pt-BR"/>
        </w:rPr>
        <w:t>4</w:t>
      </w:r>
      <w:r w:rsidRPr="009B6A59">
        <w:rPr>
          <w:sz w:val="24"/>
          <w:szCs w:val="24"/>
        </w:rPr>
        <w:t>.1</w:t>
      </w:r>
      <w:r w:rsidR="00060EF8" w:rsidRPr="009B6A59">
        <w:rPr>
          <w:sz w:val="24"/>
          <w:szCs w:val="24"/>
        </w:rPr>
        <w:t>6</w:t>
      </w:r>
      <w:r w:rsidR="00C519FB" w:rsidRPr="009B6A59">
        <w:rPr>
          <w:sz w:val="24"/>
          <w:szCs w:val="24"/>
        </w:rPr>
        <w:t xml:space="preserve"> </w:t>
      </w:r>
      <w:r w:rsidR="00941E25" w:rsidRPr="009B6A59">
        <w:rPr>
          <w:b/>
          <w:bCs/>
          <w:sz w:val="24"/>
          <w:szCs w:val="24"/>
        </w:rPr>
        <w:t>–</w:t>
      </w:r>
      <w:r w:rsidRPr="009B6A59">
        <w:rPr>
          <w:b/>
          <w:bCs/>
          <w:sz w:val="24"/>
          <w:szCs w:val="24"/>
        </w:rPr>
        <w:t xml:space="preserve"> </w:t>
      </w:r>
      <w:r w:rsidR="00B67E15" w:rsidRPr="009B6A59">
        <w:rPr>
          <w:bCs/>
          <w:sz w:val="24"/>
          <w:szCs w:val="24"/>
          <w:lang w:val="pt-BR"/>
        </w:rPr>
        <w:t>A Pregoeira</w:t>
      </w:r>
      <w:r w:rsidRPr="009B6A59">
        <w:rPr>
          <w:sz w:val="24"/>
          <w:szCs w:val="24"/>
        </w:rPr>
        <w:t xml:space="preserve"> poderá negociar diretamente com a licitante vencedora para que seja obtido melhor </w:t>
      </w:r>
      <w:r w:rsidR="001F3C7D" w:rsidRPr="009B6A59">
        <w:rPr>
          <w:sz w:val="24"/>
          <w:szCs w:val="24"/>
        </w:rPr>
        <w:t>preço</w:t>
      </w:r>
      <w:r w:rsidRPr="009B6A59">
        <w:rPr>
          <w:sz w:val="24"/>
          <w:szCs w:val="24"/>
        </w:rPr>
        <w:t xml:space="preserve"> aceitável, devendo esta negociação se dar em público e formalizada(s) em ata;</w:t>
      </w:r>
    </w:p>
    <w:p w14:paraId="38F1EA09" w14:textId="77777777" w:rsidR="00116FF7" w:rsidRPr="009B6A59" w:rsidRDefault="00116FF7" w:rsidP="00071376">
      <w:pPr>
        <w:pStyle w:val="Cabealho"/>
        <w:tabs>
          <w:tab w:val="clear" w:pos="4419"/>
          <w:tab w:val="clear" w:pos="8838"/>
        </w:tabs>
        <w:spacing w:before="120" w:after="120"/>
        <w:jc w:val="both"/>
        <w:rPr>
          <w:b/>
          <w:bCs/>
          <w:sz w:val="24"/>
          <w:szCs w:val="24"/>
        </w:rPr>
      </w:pPr>
      <w:r w:rsidRPr="009B6A59">
        <w:rPr>
          <w:sz w:val="24"/>
          <w:szCs w:val="24"/>
        </w:rPr>
        <w:t>1</w:t>
      </w:r>
      <w:r w:rsidR="00985C9A" w:rsidRPr="009B6A59">
        <w:rPr>
          <w:sz w:val="24"/>
          <w:szCs w:val="24"/>
          <w:lang w:val="pt-BR"/>
        </w:rPr>
        <w:t>4</w:t>
      </w:r>
      <w:r w:rsidRPr="009B6A59">
        <w:rPr>
          <w:sz w:val="24"/>
          <w:szCs w:val="24"/>
        </w:rPr>
        <w:t>.1</w:t>
      </w:r>
      <w:r w:rsidR="00060EF8" w:rsidRPr="009B6A59">
        <w:rPr>
          <w:sz w:val="24"/>
          <w:szCs w:val="24"/>
        </w:rPr>
        <w:t>7</w:t>
      </w:r>
      <w:r w:rsidR="00941E25" w:rsidRPr="009B6A59">
        <w:rPr>
          <w:sz w:val="24"/>
          <w:szCs w:val="24"/>
        </w:rPr>
        <w:t xml:space="preserve"> </w:t>
      </w:r>
      <w:r w:rsidR="00941E25" w:rsidRPr="009B6A59">
        <w:rPr>
          <w:b/>
          <w:bCs/>
          <w:sz w:val="24"/>
          <w:szCs w:val="24"/>
        </w:rPr>
        <w:t>–</w:t>
      </w:r>
      <w:r w:rsidRPr="009B6A59">
        <w:rPr>
          <w:b/>
          <w:bCs/>
          <w:sz w:val="24"/>
          <w:szCs w:val="24"/>
        </w:rPr>
        <w:t xml:space="preserve"> </w:t>
      </w:r>
      <w:r w:rsidRPr="009B6A59">
        <w:rPr>
          <w:sz w:val="24"/>
          <w:szCs w:val="24"/>
        </w:rPr>
        <w:t xml:space="preserve">Sendo aceitável a proposta final classificada em primeiro lugar, após negociação com </w:t>
      </w:r>
      <w:r w:rsidR="00B67E15" w:rsidRPr="009B6A59">
        <w:rPr>
          <w:sz w:val="24"/>
          <w:szCs w:val="24"/>
          <w:lang w:val="pt-BR"/>
        </w:rPr>
        <w:t>a Pregoeira</w:t>
      </w:r>
      <w:r w:rsidRPr="009B6A59">
        <w:rPr>
          <w:sz w:val="24"/>
          <w:szCs w:val="24"/>
        </w:rPr>
        <w:t xml:space="preserve">, será aberto o envelope contendo a documentação de habilitação da licitante que a tiver formulado, </w:t>
      </w:r>
      <w:r w:rsidRPr="009B6A59">
        <w:rPr>
          <w:b/>
          <w:bCs/>
          <w:sz w:val="24"/>
          <w:szCs w:val="24"/>
        </w:rPr>
        <w:t xml:space="preserve">para confirmação das suas condições de habilitação, </w:t>
      </w:r>
      <w:r w:rsidRPr="009B6A59">
        <w:rPr>
          <w:b/>
          <w:bCs/>
          <w:sz w:val="24"/>
          <w:szCs w:val="24"/>
          <w:u w:val="single"/>
        </w:rPr>
        <w:t xml:space="preserve">descrita no item </w:t>
      </w:r>
      <w:r w:rsidR="00F16956" w:rsidRPr="009B6A59">
        <w:rPr>
          <w:b/>
          <w:bCs/>
          <w:sz w:val="24"/>
          <w:szCs w:val="24"/>
          <w:u w:val="single"/>
          <w:lang w:val="pt-BR"/>
        </w:rPr>
        <w:t>1</w:t>
      </w:r>
      <w:r w:rsidR="00D61693" w:rsidRPr="009B6A59">
        <w:rPr>
          <w:b/>
          <w:bCs/>
          <w:sz w:val="24"/>
          <w:szCs w:val="24"/>
          <w:u w:val="single"/>
          <w:lang w:val="pt-BR"/>
        </w:rPr>
        <w:t>3</w:t>
      </w:r>
      <w:r w:rsidRPr="009B6A59">
        <w:rPr>
          <w:b/>
          <w:bCs/>
          <w:sz w:val="24"/>
          <w:szCs w:val="24"/>
          <w:u w:val="single"/>
        </w:rPr>
        <w:t xml:space="preserve"> d</w:t>
      </w:r>
      <w:r w:rsidR="00BB1035" w:rsidRPr="009B6A59">
        <w:rPr>
          <w:b/>
          <w:bCs/>
          <w:sz w:val="24"/>
          <w:szCs w:val="24"/>
          <w:u w:val="single"/>
        </w:rPr>
        <w:t>o</w:t>
      </w:r>
      <w:r w:rsidRPr="009B6A59">
        <w:rPr>
          <w:b/>
          <w:bCs/>
          <w:sz w:val="24"/>
          <w:szCs w:val="24"/>
          <w:u w:val="single"/>
        </w:rPr>
        <w:t xml:space="preserve"> Edital,</w:t>
      </w:r>
      <w:r w:rsidRPr="009B6A59">
        <w:rPr>
          <w:sz w:val="24"/>
          <w:szCs w:val="24"/>
        </w:rPr>
        <w:t xml:space="preserve"> </w:t>
      </w:r>
      <w:proofErr w:type="spellStart"/>
      <w:r w:rsidRPr="009B6A59">
        <w:rPr>
          <w:sz w:val="24"/>
          <w:szCs w:val="24"/>
        </w:rPr>
        <w:t>assegurado-se</w:t>
      </w:r>
      <w:proofErr w:type="spellEnd"/>
      <w:r w:rsidRPr="009B6A59">
        <w:rPr>
          <w:sz w:val="24"/>
          <w:szCs w:val="24"/>
        </w:rPr>
        <w:t xml:space="preserve"> ao já cadastrado no Cadastro de Fornecedores e Prestadores de Serviços da </w:t>
      </w:r>
      <w:r w:rsidR="007E12FE" w:rsidRPr="009B6A59">
        <w:rPr>
          <w:sz w:val="24"/>
          <w:szCs w:val="24"/>
        </w:rPr>
        <w:t>Prefeitura Municipal de Bom Jardim</w:t>
      </w:r>
      <w:r w:rsidRPr="009B6A59">
        <w:rPr>
          <w:sz w:val="24"/>
          <w:szCs w:val="24"/>
        </w:rPr>
        <w:t>, o direito de apresentar a documentação atualizada e regularizada na própria sessão de apreciação dos documentos;</w:t>
      </w:r>
    </w:p>
    <w:p w14:paraId="33AC2CA5" w14:textId="77777777" w:rsidR="00116FF7" w:rsidRPr="009B6A59" w:rsidRDefault="00116FF7" w:rsidP="00071376">
      <w:pPr>
        <w:pStyle w:val="Cabealho"/>
        <w:tabs>
          <w:tab w:val="clear" w:pos="4419"/>
          <w:tab w:val="clear" w:pos="8838"/>
        </w:tabs>
        <w:spacing w:before="120" w:after="120"/>
        <w:jc w:val="both"/>
        <w:rPr>
          <w:b/>
          <w:bCs/>
          <w:sz w:val="24"/>
          <w:szCs w:val="24"/>
        </w:rPr>
      </w:pPr>
      <w:r w:rsidRPr="009B6A59">
        <w:rPr>
          <w:sz w:val="24"/>
          <w:szCs w:val="24"/>
        </w:rPr>
        <w:t>1</w:t>
      </w:r>
      <w:r w:rsidR="00985C9A" w:rsidRPr="009B6A59">
        <w:rPr>
          <w:sz w:val="24"/>
          <w:szCs w:val="24"/>
          <w:lang w:val="pt-BR"/>
        </w:rPr>
        <w:t>4</w:t>
      </w:r>
      <w:r w:rsidRPr="009B6A59">
        <w:rPr>
          <w:sz w:val="24"/>
          <w:szCs w:val="24"/>
        </w:rPr>
        <w:t>.1</w:t>
      </w:r>
      <w:r w:rsidR="00060EF8" w:rsidRPr="009B6A59">
        <w:rPr>
          <w:sz w:val="24"/>
          <w:szCs w:val="24"/>
        </w:rPr>
        <w:t>8</w:t>
      </w:r>
      <w:r w:rsidR="00941E25" w:rsidRPr="009B6A59">
        <w:rPr>
          <w:sz w:val="24"/>
          <w:szCs w:val="24"/>
        </w:rPr>
        <w:t xml:space="preserve"> </w:t>
      </w:r>
      <w:r w:rsidR="00941E25" w:rsidRPr="009B6A59">
        <w:rPr>
          <w:b/>
          <w:bCs/>
          <w:sz w:val="24"/>
          <w:szCs w:val="24"/>
        </w:rPr>
        <w:t>–</w:t>
      </w:r>
      <w:r w:rsidRPr="009B6A59">
        <w:rPr>
          <w:b/>
          <w:bCs/>
          <w:sz w:val="24"/>
          <w:szCs w:val="24"/>
        </w:rPr>
        <w:t xml:space="preserve"> </w:t>
      </w:r>
      <w:r w:rsidRPr="009B6A59">
        <w:rPr>
          <w:sz w:val="24"/>
          <w:szCs w:val="24"/>
        </w:rPr>
        <w:t xml:space="preserve">Verificado o atendimento das exigências de habilitação fixadas no edital, </w:t>
      </w:r>
      <w:r w:rsidR="00B67E15" w:rsidRPr="009B6A59">
        <w:rPr>
          <w:sz w:val="24"/>
          <w:szCs w:val="24"/>
          <w:lang w:val="pt-BR"/>
        </w:rPr>
        <w:t>a Pregoeira</w:t>
      </w:r>
      <w:r w:rsidRPr="009B6A59">
        <w:rPr>
          <w:sz w:val="24"/>
          <w:szCs w:val="24"/>
        </w:rPr>
        <w:t xml:space="preserve"> declarará a licitante vencedora, caso nenhum licitante manifeste a intenção de recorrer;</w:t>
      </w:r>
    </w:p>
    <w:p w14:paraId="6F397374" w14:textId="77777777" w:rsidR="00116FF7" w:rsidRPr="009B6A59" w:rsidRDefault="00116FF7"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4</w:t>
      </w:r>
      <w:r w:rsidRPr="009B6A59">
        <w:rPr>
          <w:sz w:val="24"/>
          <w:szCs w:val="24"/>
        </w:rPr>
        <w:t>.</w:t>
      </w:r>
      <w:r w:rsidR="00060EF8" w:rsidRPr="009B6A59">
        <w:rPr>
          <w:sz w:val="24"/>
          <w:szCs w:val="24"/>
        </w:rPr>
        <w:t xml:space="preserve">19 </w:t>
      </w:r>
      <w:r w:rsidRPr="009B6A59">
        <w:rPr>
          <w:b/>
          <w:bCs/>
          <w:sz w:val="24"/>
          <w:szCs w:val="24"/>
        </w:rPr>
        <w:t xml:space="preserve">– </w:t>
      </w:r>
      <w:r w:rsidRPr="009B6A59">
        <w:rPr>
          <w:sz w:val="24"/>
          <w:szCs w:val="24"/>
        </w:rPr>
        <w:t>Caso a licitante vencedora desatenda</w:t>
      </w:r>
      <w:r w:rsidR="001857FB" w:rsidRPr="009B6A59">
        <w:rPr>
          <w:sz w:val="24"/>
          <w:szCs w:val="24"/>
        </w:rPr>
        <w:t xml:space="preserve"> as exigências de habilitação, </w:t>
      </w:r>
      <w:r w:rsidR="00B67E15" w:rsidRPr="009B6A59">
        <w:rPr>
          <w:sz w:val="24"/>
          <w:szCs w:val="24"/>
          <w:lang w:val="pt-BR"/>
        </w:rPr>
        <w:t>a Pregoeira</w:t>
      </w:r>
      <w:r w:rsidRPr="009B6A59">
        <w:rPr>
          <w:sz w:val="24"/>
          <w:szCs w:val="24"/>
        </w:rPr>
        <w:t xml:space="preserve"> examinará as ofertas </w:t>
      </w:r>
      <w:proofErr w:type="spellStart"/>
      <w:r w:rsidRPr="009B6A59">
        <w:rPr>
          <w:sz w:val="24"/>
          <w:szCs w:val="24"/>
        </w:rPr>
        <w:t>subseq</w:t>
      </w:r>
      <w:r w:rsidR="00FE78E9" w:rsidRPr="009B6A59">
        <w:rPr>
          <w:sz w:val="24"/>
          <w:szCs w:val="24"/>
          <w:lang w:val="pt-BR"/>
        </w:rPr>
        <w:t>u</w:t>
      </w:r>
      <w:proofErr w:type="spellEnd"/>
      <w:r w:rsidRPr="009B6A59">
        <w:rPr>
          <w:sz w:val="24"/>
          <w:szCs w:val="24"/>
        </w:rPr>
        <w:t xml:space="preserve">entes, na ordem de classificação, verificando, conforme o caso, a aceitabilidade da proposta </w:t>
      </w:r>
      <w:r w:rsidR="003D0960" w:rsidRPr="009B6A59">
        <w:rPr>
          <w:sz w:val="24"/>
          <w:szCs w:val="24"/>
        </w:rPr>
        <w:t>e</w:t>
      </w:r>
      <w:r w:rsidRPr="009B6A59">
        <w:rPr>
          <w:sz w:val="24"/>
          <w:szCs w:val="24"/>
        </w:rPr>
        <w:t xml:space="preserve"> o atendimento das exigências de Habilitação, até que uma licitante cumpra as condições fixadas neste edital, sendo o objeto do certame a ela adjudicado, quando constatado o desinteresse dos demais licitantes na interposição de recursos;</w:t>
      </w:r>
    </w:p>
    <w:p w14:paraId="0A0F2E38" w14:textId="77777777" w:rsidR="00D077C6" w:rsidRPr="009B6A59" w:rsidRDefault="00116FF7"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4</w:t>
      </w:r>
      <w:r w:rsidR="009074DA" w:rsidRPr="009B6A59">
        <w:rPr>
          <w:sz w:val="24"/>
          <w:szCs w:val="24"/>
        </w:rPr>
        <w:t>.2</w:t>
      </w:r>
      <w:r w:rsidR="00060EF8" w:rsidRPr="009B6A59">
        <w:rPr>
          <w:sz w:val="24"/>
          <w:szCs w:val="24"/>
        </w:rPr>
        <w:t>0</w:t>
      </w:r>
      <w:r w:rsidR="00941E25" w:rsidRPr="009B6A59">
        <w:rPr>
          <w:sz w:val="24"/>
          <w:szCs w:val="24"/>
        </w:rPr>
        <w:t xml:space="preserve"> </w:t>
      </w:r>
      <w:r w:rsidR="00941E25" w:rsidRPr="009B6A59">
        <w:rPr>
          <w:b/>
          <w:bCs/>
          <w:sz w:val="24"/>
          <w:szCs w:val="24"/>
        </w:rPr>
        <w:t>–</w:t>
      </w:r>
      <w:r w:rsidRPr="009B6A59">
        <w:rPr>
          <w:b/>
          <w:bCs/>
          <w:sz w:val="24"/>
          <w:szCs w:val="24"/>
        </w:rPr>
        <w:t xml:space="preserve"> </w:t>
      </w:r>
      <w:r w:rsidRPr="009B6A59">
        <w:rPr>
          <w:sz w:val="24"/>
          <w:szCs w:val="24"/>
        </w:rPr>
        <w:t>Na reunião lavrar-se-á ata, em que serão registradas as ocorrências relevantes, e, ao fin</w:t>
      </w:r>
      <w:r w:rsidR="00DD75A5" w:rsidRPr="009B6A59">
        <w:rPr>
          <w:sz w:val="24"/>
          <w:szCs w:val="24"/>
        </w:rPr>
        <w:t>al, será assinada pel</w:t>
      </w:r>
      <w:r w:rsidR="00B67E15" w:rsidRPr="009B6A59">
        <w:rPr>
          <w:sz w:val="24"/>
          <w:szCs w:val="24"/>
          <w:lang w:val="pt-BR"/>
        </w:rPr>
        <w:t>a Pregoeira</w:t>
      </w:r>
      <w:r w:rsidRPr="009B6A59">
        <w:rPr>
          <w:sz w:val="24"/>
          <w:szCs w:val="24"/>
        </w:rPr>
        <w:t xml:space="preserve"> e demais membros de equipe de apoio, bem como pelas licitantes presentes. A recusa da licitante em assinar a ata, bem como a </w:t>
      </w:r>
      <w:proofErr w:type="spellStart"/>
      <w:r w:rsidR="00D077C6" w:rsidRPr="009B6A59">
        <w:rPr>
          <w:sz w:val="24"/>
          <w:szCs w:val="24"/>
          <w:lang w:val="pt-BR"/>
        </w:rPr>
        <w:t>ausencia</w:t>
      </w:r>
      <w:proofErr w:type="spellEnd"/>
      <w:r w:rsidR="00D077C6" w:rsidRPr="009B6A59">
        <w:rPr>
          <w:sz w:val="24"/>
          <w:szCs w:val="24"/>
          <w:lang w:val="pt-BR"/>
        </w:rPr>
        <w:t xml:space="preserve"> </w:t>
      </w:r>
      <w:r w:rsidRPr="009B6A59">
        <w:rPr>
          <w:sz w:val="24"/>
          <w:szCs w:val="24"/>
        </w:rPr>
        <w:t>de participante naquele momento será circunstanciada em ata;</w:t>
      </w:r>
    </w:p>
    <w:p w14:paraId="036CBE3D" w14:textId="77777777" w:rsidR="00116FF7" w:rsidRPr="009B6A59" w:rsidRDefault="00116FF7" w:rsidP="00071376">
      <w:pPr>
        <w:pStyle w:val="Cabealho"/>
        <w:tabs>
          <w:tab w:val="clear" w:pos="4419"/>
          <w:tab w:val="clear" w:pos="8838"/>
        </w:tabs>
        <w:spacing w:before="120" w:after="120"/>
        <w:jc w:val="both"/>
        <w:rPr>
          <w:sz w:val="24"/>
          <w:szCs w:val="24"/>
        </w:rPr>
      </w:pPr>
      <w:r w:rsidRPr="009B6A59">
        <w:rPr>
          <w:sz w:val="24"/>
          <w:szCs w:val="24"/>
        </w:rPr>
        <w:t>1</w:t>
      </w:r>
      <w:r w:rsidR="00966F44" w:rsidRPr="009B6A59">
        <w:rPr>
          <w:sz w:val="24"/>
          <w:szCs w:val="24"/>
        </w:rPr>
        <w:t>4</w:t>
      </w:r>
      <w:r w:rsidRPr="009B6A59">
        <w:rPr>
          <w:sz w:val="24"/>
          <w:szCs w:val="24"/>
        </w:rPr>
        <w:t>.2</w:t>
      </w:r>
      <w:r w:rsidR="00060EF8" w:rsidRPr="009B6A59">
        <w:rPr>
          <w:sz w:val="24"/>
          <w:szCs w:val="24"/>
        </w:rPr>
        <w:t>1</w:t>
      </w:r>
      <w:r w:rsidR="00941E25" w:rsidRPr="009B6A59">
        <w:rPr>
          <w:sz w:val="24"/>
          <w:szCs w:val="24"/>
        </w:rPr>
        <w:t xml:space="preserve"> </w:t>
      </w:r>
      <w:r w:rsidR="00941E25" w:rsidRPr="009B6A59">
        <w:rPr>
          <w:b/>
          <w:bCs/>
          <w:sz w:val="24"/>
          <w:szCs w:val="24"/>
        </w:rPr>
        <w:t>–</w:t>
      </w:r>
      <w:r w:rsidRPr="009B6A59">
        <w:rPr>
          <w:b/>
          <w:bCs/>
          <w:sz w:val="24"/>
          <w:szCs w:val="24"/>
        </w:rPr>
        <w:t xml:space="preserve"> </w:t>
      </w:r>
      <w:r w:rsidR="00B67E15" w:rsidRPr="009B6A59">
        <w:rPr>
          <w:bCs/>
          <w:sz w:val="24"/>
          <w:szCs w:val="24"/>
          <w:lang w:val="pt-BR"/>
        </w:rPr>
        <w:t>A Pregoeira</w:t>
      </w:r>
      <w:r w:rsidRPr="009B6A59">
        <w:rPr>
          <w:sz w:val="24"/>
          <w:szCs w:val="24"/>
        </w:rPr>
        <w:t xml:space="preserve"> manterá em seu poder os envelopes de habilitação dos demais licitantes até a formalização do contrato com a </w:t>
      </w:r>
      <w:proofErr w:type="spellStart"/>
      <w:r w:rsidRPr="009B6A59">
        <w:rPr>
          <w:sz w:val="24"/>
          <w:szCs w:val="24"/>
        </w:rPr>
        <w:t>adjudicat</w:t>
      </w:r>
      <w:r w:rsidR="0031204C" w:rsidRPr="009B6A59">
        <w:rPr>
          <w:sz w:val="24"/>
          <w:szCs w:val="24"/>
          <w:lang w:val="pt-BR"/>
        </w:rPr>
        <w:t>á</w:t>
      </w:r>
      <w:proofErr w:type="spellEnd"/>
      <w:r w:rsidRPr="009B6A59">
        <w:rPr>
          <w:sz w:val="24"/>
          <w:szCs w:val="24"/>
        </w:rPr>
        <w:t xml:space="preserve">ria, sendo assegurado o prazo máximo de 150 (cento e </w:t>
      </w:r>
      <w:proofErr w:type="spellStart"/>
      <w:r w:rsidRPr="009B6A59">
        <w:rPr>
          <w:sz w:val="24"/>
          <w:szCs w:val="24"/>
        </w:rPr>
        <w:t>cinqüenta</w:t>
      </w:r>
      <w:proofErr w:type="spellEnd"/>
      <w:r w:rsidRPr="009B6A59">
        <w:rPr>
          <w:sz w:val="24"/>
          <w:szCs w:val="24"/>
        </w:rPr>
        <w:t>) dias corridos para a retirada do mesmo, sob pena de destruição.</w:t>
      </w:r>
    </w:p>
    <w:p w14:paraId="7DCADDDB" w14:textId="77777777" w:rsidR="00B065B3" w:rsidRPr="009B6A59" w:rsidRDefault="00B065B3" w:rsidP="00071376">
      <w:pPr>
        <w:pStyle w:val="Cabealho"/>
        <w:tabs>
          <w:tab w:val="clear" w:pos="4419"/>
          <w:tab w:val="clear" w:pos="8838"/>
        </w:tabs>
        <w:spacing w:before="120" w:after="120"/>
        <w:jc w:val="both"/>
        <w:rPr>
          <w:sz w:val="24"/>
          <w:szCs w:val="24"/>
          <w:lang w:val="pt-BR"/>
        </w:rPr>
      </w:pPr>
      <w:r w:rsidRPr="009B6A59">
        <w:rPr>
          <w:sz w:val="24"/>
          <w:szCs w:val="24"/>
        </w:rPr>
        <w:t>1</w:t>
      </w:r>
      <w:r w:rsidR="00985C9A" w:rsidRPr="009B6A59">
        <w:rPr>
          <w:sz w:val="24"/>
          <w:szCs w:val="24"/>
          <w:lang w:val="pt-BR"/>
        </w:rPr>
        <w:t>4</w:t>
      </w:r>
      <w:r w:rsidRPr="009B6A59">
        <w:rPr>
          <w:sz w:val="24"/>
          <w:szCs w:val="24"/>
        </w:rPr>
        <w:t xml:space="preserve">.22 – A empresa que oferecer o menor preço </w:t>
      </w:r>
      <w:r w:rsidR="00D077C6" w:rsidRPr="009B6A59">
        <w:rPr>
          <w:sz w:val="24"/>
          <w:szCs w:val="24"/>
          <w:lang w:val="pt-BR"/>
        </w:rPr>
        <w:t>unitário</w:t>
      </w:r>
      <w:r w:rsidR="00F275FE" w:rsidRPr="009B6A59">
        <w:rPr>
          <w:sz w:val="24"/>
          <w:szCs w:val="24"/>
        </w:rPr>
        <w:t xml:space="preserve"> </w:t>
      </w:r>
      <w:r w:rsidRPr="009B6A59">
        <w:rPr>
          <w:sz w:val="24"/>
          <w:szCs w:val="24"/>
        </w:rPr>
        <w:t xml:space="preserve">ficará obrigada </w:t>
      </w:r>
      <w:r w:rsidR="00985C9A" w:rsidRPr="009B6A59">
        <w:rPr>
          <w:sz w:val="24"/>
          <w:szCs w:val="24"/>
          <w:lang w:val="pt-BR"/>
        </w:rPr>
        <w:t>prestar os serviços</w:t>
      </w:r>
      <w:r w:rsidRPr="009B6A59">
        <w:rPr>
          <w:sz w:val="24"/>
          <w:szCs w:val="24"/>
        </w:rPr>
        <w:t>, quando solicitada.</w:t>
      </w:r>
      <w:r w:rsidR="00D61693" w:rsidRPr="009B6A59">
        <w:rPr>
          <w:sz w:val="24"/>
          <w:szCs w:val="24"/>
          <w:lang w:val="pt-BR"/>
        </w:rPr>
        <w:t xml:space="preserve"> </w:t>
      </w:r>
    </w:p>
    <w:p w14:paraId="6AAE277F" w14:textId="77777777" w:rsidR="008839AA" w:rsidRPr="009B6A59" w:rsidRDefault="00116FF7" w:rsidP="00071376">
      <w:pPr>
        <w:pStyle w:val="Cabealho"/>
        <w:tabs>
          <w:tab w:val="clear" w:pos="4419"/>
          <w:tab w:val="clear" w:pos="8838"/>
        </w:tabs>
        <w:spacing w:before="120" w:after="120"/>
        <w:jc w:val="both"/>
        <w:rPr>
          <w:b/>
          <w:sz w:val="24"/>
          <w:szCs w:val="24"/>
        </w:rPr>
      </w:pPr>
      <w:r w:rsidRPr="009B6A59">
        <w:rPr>
          <w:b/>
          <w:sz w:val="24"/>
          <w:szCs w:val="24"/>
        </w:rPr>
        <w:t>1</w:t>
      </w:r>
      <w:r w:rsidR="00985C9A" w:rsidRPr="009B6A59">
        <w:rPr>
          <w:b/>
          <w:sz w:val="24"/>
          <w:szCs w:val="24"/>
          <w:lang w:val="pt-BR"/>
        </w:rPr>
        <w:t>5</w:t>
      </w:r>
      <w:r w:rsidR="00C46EDE" w:rsidRPr="009B6A59">
        <w:rPr>
          <w:b/>
          <w:sz w:val="24"/>
          <w:szCs w:val="24"/>
        </w:rPr>
        <w:t xml:space="preserve"> </w:t>
      </w:r>
      <w:r w:rsidR="00941E25" w:rsidRPr="009B6A59">
        <w:rPr>
          <w:b/>
          <w:sz w:val="24"/>
          <w:szCs w:val="24"/>
        </w:rPr>
        <w:t>–</w:t>
      </w:r>
      <w:r w:rsidRPr="009B6A59">
        <w:rPr>
          <w:b/>
          <w:sz w:val="24"/>
          <w:szCs w:val="24"/>
        </w:rPr>
        <w:t xml:space="preserve"> DOS RECURSOS ADMINISTRATIVOS: </w:t>
      </w:r>
    </w:p>
    <w:p w14:paraId="362E269A" w14:textId="77777777" w:rsidR="00833822" w:rsidRPr="009B6A59" w:rsidRDefault="00833822"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5</w:t>
      </w:r>
      <w:r w:rsidRPr="009B6A59">
        <w:rPr>
          <w:sz w:val="24"/>
          <w:szCs w:val="24"/>
        </w:rPr>
        <w:t>.1</w:t>
      </w:r>
      <w:r w:rsidR="00941E25" w:rsidRPr="009B6A59">
        <w:rPr>
          <w:sz w:val="24"/>
          <w:szCs w:val="24"/>
        </w:rPr>
        <w:t xml:space="preserve"> –</w:t>
      </w:r>
      <w:r w:rsidRPr="009B6A59">
        <w:rPr>
          <w:sz w:val="24"/>
          <w:szCs w:val="24"/>
        </w:rPr>
        <w:t xml:space="preserve"> Ao final da sessão e declarada a licitante vencedora pel</w:t>
      </w:r>
      <w:r w:rsidR="00B67E15" w:rsidRPr="009B6A59">
        <w:rPr>
          <w:sz w:val="24"/>
          <w:szCs w:val="24"/>
          <w:lang w:val="pt-BR"/>
        </w:rPr>
        <w:t>a Pregoeira</w:t>
      </w:r>
      <w:r w:rsidR="00C46EDE" w:rsidRPr="009B6A59">
        <w:rPr>
          <w:sz w:val="24"/>
          <w:szCs w:val="24"/>
        </w:rPr>
        <w:t xml:space="preserve">, qualquer licitante </w:t>
      </w:r>
      <w:r w:rsidRPr="009B6A59">
        <w:rPr>
          <w:sz w:val="24"/>
          <w:szCs w:val="24"/>
        </w:rPr>
        <w:t>poderá manifestar imediatamente</w:t>
      </w:r>
      <w:r w:rsidR="00F275FE" w:rsidRPr="009B6A59">
        <w:rPr>
          <w:sz w:val="24"/>
          <w:szCs w:val="24"/>
        </w:rPr>
        <w:t xml:space="preserve"> e</w:t>
      </w:r>
      <w:r w:rsidRPr="009B6A59">
        <w:rPr>
          <w:sz w:val="24"/>
          <w:szCs w:val="24"/>
        </w:rPr>
        <w:t xml:space="preserve"> motivadamente a intenção de recorrer, com registro em ata da síntese das suas razões desde que munido de carta de credenciamento ou procuração com poderes específicos para tal. As licitantes poderão interpor recurso no prazo de 3</w:t>
      </w:r>
      <w:r w:rsidR="0036271C" w:rsidRPr="009B6A59">
        <w:rPr>
          <w:sz w:val="24"/>
          <w:szCs w:val="24"/>
        </w:rPr>
        <w:t xml:space="preserve"> </w:t>
      </w:r>
      <w:r w:rsidRPr="009B6A59">
        <w:rPr>
          <w:sz w:val="24"/>
          <w:szCs w:val="24"/>
        </w:rPr>
        <w:t xml:space="preserve">(três) dias úteis, ficando os demais licitantes desde logo intimados para apresentar contrarrazões por igual prazo, </w:t>
      </w:r>
      <w:r w:rsidRPr="009B6A59">
        <w:rPr>
          <w:sz w:val="24"/>
          <w:szCs w:val="24"/>
        </w:rPr>
        <w:lastRenderedPageBreak/>
        <w:t>que começará a correr do término do prazo do recorrente, sendo-lhes assegurada a vista imediata dos autos;</w:t>
      </w:r>
    </w:p>
    <w:p w14:paraId="238BB844" w14:textId="77777777" w:rsidR="00833822" w:rsidRPr="009B6A59" w:rsidRDefault="00833822"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5</w:t>
      </w:r>
      <w:r w:rsidRPr="009B6A59">
        <w:rPr>
          <w:sz w:val="24"/>
          <w:szCs w:val="24"/>
        </w:rPr>
        <w:t>.</w:t>
      </w:r>
      <w:r w:rsidR="0031204C" w:rsidRPr="009B6A59">
        <w:rPr>
          <w:sz w:val="24"/>
          <w:szCs w:val="24"/>
          <w:lang w:val="pt-BR"/>
        </w:rPr>
        <w:t>2</w:t>
      </w:r>
      <w:r w:rsidR="00C46EDE" w:rsidRPr="009B6A59">
        <w:rPr>
          <w:sz w:val="24"/>
          <w:szCs w:val="24"/>
        </w:rPr>
        <w:t xml:space="preserve"> </w:t>
      </w:r>
      <w:r w:rsidR="00941E25" w:rsidRPr="009B6A59">
        <w:rPr>
          <w:sz w:val="24"/>
          <w:szCs w:val="24"/>
        </w:rPr>
        <w:t>–</w:t>
      </w:r>
      <w:r w:rsidRPr="009B6A59">
        <w:rPr>
          <w:sz w:val="24"/>
          <w:szCs w:val="24"/>
        </w:rPr>
        <w:t xml:space="preserve"> A falta de manifestação imediata e motivada da licitante importará a decadência do direito de recurso e a adjudicação do objeto da licitação pel</w:t>
      </w:r>
      <w:r w:rsidR="00B67E15" w:rsidRPr="009B6A59">
        <w:rPr>
          <w:sz w:val="24"/>
          <w:szCs w:val="24"/>
          <w:lang w:val="pt-BR"/>
        </w:rPr>
        <w:t>a Pregoeira</w:t>
      </w:r>
      <w:r w:rsidRPr="009B6A59">
        <w:rPr>
          <w:sz w:val="24"/>
          <w:szCs w:val="24"/>
        </w:rPr>
        <w:t xml:space="preserve"> ao vencedor;</w:t>
      </w:r>
    </w:p>
    <w:p w14:paraId="4228C5C5" w14:textId="77777777" w:rsidR="00833822" w:rsidRPr="009B6A59" w:rsidRDefault="00833822"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5</w:t>
      </w:r>
      <w:r w:rsidRPr="009B6A59">
        <w:rPr>
          <w:sz w:val="24"/>
          <w:szCs w:val="24"/>
        </w:rPr>
        <w:t>.3</w:t>
      </w:r>
      <w:r w:rsidR="00C46EDE" w:rsidRPr="009B6A59">
        <w:rPr>
          <w:sz w:val="24"/>
          <w:szCs w:val="24"/>
        </w:rPr>
        <w:t xml:space="preserve"> </w:t>
      </w:r>
      <w:r w:rsidR="00941E25" w:rsidRPr="009B6A59">
        <w:rPr>
          <w:sz w:val="24"/>
          <w:szCs w:val="24"/>
        </w:rPr>
        <w:t>–</w:t>
      </w:r>
      <w:r w:rsidRPr="009B6A59">
        <w:rPr>
          <w:sz w:val="24"/>
          <w:szCs w:val="24"/>
        </w:rPr>
        <w:t xml:space="preserve"> O acolhimento do recurso importará a invalidação apenas dos atos insuscetíveis de aproveitamento;</w:t>
      </w:r>
    </w:p>
    <w:p w14:paraId="3137F1D5" w14:textId="77777777" w:rsidR="00833822" w:rsidRPr="009B6A59" w:rsidRDefault="00833822" w:rsidP="00071376">
      <w:pPr>
        <w:autoSpaceDE w:val="0"/>
        <w:autoSpaceDN w:val="0"/>
        <w:adjustRightInd w:val="0"/>
        <w:spacing w:before="120" w:after="120"/>
        <w:jc w:val="both"/>
        <w:rPr>
          <w:sz w:val="24"/>
          <w:szCs w:val="24"/>
        </w:rPr>
      </w:pPr>
      <w:r w:rsidRPr="009B6A59">
        <w:rPr>
          <w:sz w:val="24"/>
          <w:szCs w:val="24"/>
        </w:rPr>
        <w:t>1</w:t>
      </w:r>
      <w:r w:rsidR="00985C9A" w:rsidRPr="009B6A59">
        <w:rPr>
          <w:sz w:val="24"/>
          <w:szCs w:val="24"/>
        </w:rPr>
        <w:t>5</w:t>
      </w:r>
      <w:r w:rsidRPr="009B6A59">
        <w:rPr>
          <w:sz w:val="24"/>
          <w:szCs w:val="24"/>
        </w:rPr>
        <w:t>.4</w:t>
      </w:r>
      <w:r w:rsidR="00C46EDE" w:rsidRPr="009B6A59">
        <w:rPr>
          <w:sz w:val="24"/>
          <w:szCs w:val="24"/>
        </w:rPr>
        <w:t xml:space="preserve"> </w:t>
      </w:r>
      <w:r w:rsidR="00941E25" w:rsidRPr="009B6A59">
        <w:rPr>
          <w:sz w:val="24"/>
          <w:szCs w:val="24"/>
        </w:rPr>
        <w:t>–</w:t>
      </w:r>
      <w:r w:rsidRPr="009B6A59">
        <w:rPr>
          <w:sz w:val="24"/>
          <w:szCs w:val="24"/>
        </w:rPr>
        <w:t xml:space="preserve"> A petição poderá ser feita na própria sessão de recebimento, e, se oral, será reduzida a termo em ata;</w:t>
      </w:r>
    </w:p>
    <w:p w14:paraId="4A4534FF" w14:textId="77777777" w:rsidR="00833822" w:rsidRPr="009B6A59" w:rsidRDefault="00833822" w:rsidP="00071376">
      <w:pPr>
        <w:autoSpaceDE w:val="0"/>
        <w:autoSpaceDN w:val="0"/>
        <w:adjustRightInd w:val="0"/>
        <w:spacing w:before="120" w:after="120"/>
        <w:jc w:val="both"/>
        <w:rPr>
          <w:sz w:val="24"/>
          <w:szCs w:val="24"/>
        </w:rPr>
      </w:pPr>
      <w:r w:rsidRPr="009B6A59">
        <w:rPr>
          <w:sz w:val="24"/>
          <w:szCs w:val="24"/>
        </w:rPr>
        <w:t>1</w:t>
      </w:r>
      <w:r w:rsidR="00985C9A" w:rsidRPr="009B6A59">
        <w:rPr>
          <w:sz w:val="24"/>
          <w:szCs w:val="24"/>
        </w:rPr>
        <w:t>5</w:t>
      </w:r>
      <w:r w:rsidRPr="009B6A59">
        <w:rPr>
          <w:sz w:val="24"/>
          <w:szCs w:val="24"/>
        </w:rPr>
        <w:t>.5</w:t>
      </w:r>
      <w:r w:rsidR="00C46EDE" w:rsidRPr="009B6A59">
        <w:rPr>
          <w:sz w:val="24"/>
          <w:szCs w:val="24"/>
        </w:rPr>
        <w:t xml:space="preserve"> </w:t>
      </w:r>
      <w:r w:rsidR="00941E25" w:rsidRPr="009B6A59">
        <w:rPr>
          <w:sz w:val="24"/>
          <w:szCs w:val="24"/>
        </w:rPr>
        <w:t>–</w:t>
      </w:r>
      <w:r w:rsidRPr="009B6A59">
        <w:rPr>
          <w:sz w:val="24"/>
          <w:szCs w:val="24"/>
        </w:rPr>
        <w:t xml:space="preserve"> </w:t>
      </w:r>
      <w:r w:rsidR="009B6A59" w:rsidRPr="009B6A59">
        <w:rPr>
          <w:sz w:val="24"/>
          <w:szCs w:val="24"/>
        </w:rPr>
        <w:t>O recurso contra decisão da pregoeira terá efeito suspensivo;</w:t>
      </w:r>
    </w:p>
    <w:p w14:paraId="5C0EF274" w14:textId="77777777" w:rsidR="00833822" w:rsidRPr="009B6A59" w:rsidRDefault="00833822"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5</w:t>
      </w:r>
      <w:r w:rsidRPr="009B6A59">
        <w:rPr>
          <w:sz w:val="24"/>
          <w:szCs w:val="24"/>
        </w:rPr>
        <w:t>.6</w:t>
      </w:r>
      <w:r w:rsidR="00C46EDE" w:rsidRPr="009B6A59">
        <w:rPr>
          <w:sz w:val="24"/>
          <w:szCs w:val="24"/>
        </w:rPr>
        <w:t xml:space="preserve"> </w:t>
      </w:r>
      <w:r w:rsidR="00941E25" w:rsidRPr="009B6A59">
        <w:rPr>
          <w:sz w:val="24"/>
          <w:szCs w:val="24"/>
        </w:rPr>
        <w:t xml:space="preserve">– </w:t>
      </w:r>
      <w:r w:rsidRPr="009B6A59">
        <w:rPr>
          <w:sz w:val="24"/>
          <w:szCs w:val="24"/>
        </w:rPr>
        <w:t xml:space="preserve">Os recursos e as contrarrazões interpostos pelas licitantes deverão ser entregues no Protocolo da Prefeitura Municipal de Bom Jardim, </w:t>
      </w:r>
      <w:r w:rsidR="00F275FE" w:rsidRPr="009B6A59">
        <w:rPr>
          <w:sz w:val="24"/>
          <w:szCs w:val="24"/>
        </w:rPr>
        <w:t>situado na Praça Governador Roberto Silveira, nº 44, Centro – Bom Jardim</w:t>
      </w:r>
      <w:r w:rsidRPr="009B6A59">
        <w:rPr>
          <w:sz w:val="24"/>
          <w:szCs w:val="24"/>
        </w:rPr>
        <w:t>, no horário das 9:00 às 12:00 horas e 13:00 às 17:00 horas, diariamente, exceto aos sábados domingos e feriados;</w:t>
      </w:r>
    </w:p>
    <w:p w14:paraId="4478217C" w14:textId="77777777" w:rsidR="00833822" w:rsidRPr="009B6A59" w:rsidRDefault="00833822"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5</w:t>
      </w:r>
      <w:r w:rsidRPr="009B6A59">
        <w:rPr>
          <w:sz w:val="24"/>
          <w:szCs w:val="24"/>
        </w:rPr>
        <w:t>.7</w:t>
      </w:r>
      <w:r w:rsidR="00941E25" w:rsidRPr="009B6A59">
        <w:rPr>
          <w:sz w:val="24"/>
          <w:szCs w:val="24"/>
        </w:rPr>
        <w:t xml:space="preserve"> –</w:t>
      </w:r>
      <w:r w:rsidRPr="009B6A59">
        <w:rPr>
          <w:sz w:val="24"/>
          <w:szCs w:val="24"/>
        </w:rPr>
        <w:t xml:space="preserve"> Os recursos e as c</w:t>
      </w:r>
      <w:r w:rsidR="00672020" w:rsidRPr="009B6A59">
        <w:rPr>
          <w:sz w:val="24"/>
          <w:szCs w:val="24"/>
        </w:rPr>
        <w:t xml:space="preserve">ontrarrazões serão dirigidos </w:t>
      </w:r>
      <w:r w:rsidR="000362E6" w:rsidRPr="009B6A59">
        <w:rPr>
          <w:sz w:val="24"/>
          <w:szCs w:val="24"/>
          <w:lang w:val="pt-BR"/>
        </w:rPr>
        <w:t>a</w:t>
      </w:r>
      <w:r w:rsidR="00B67E15" w:rsidRPr="009B6A59">
        <w:rPr>
          <w:sz w:val="24"/>
          <w:szCs w:val="24"/>
          <w:lang w:val="pt-BR"/>
        </w:rPr>
        <w:t xml:space="preserve"> Pregoeira</w:t>
      </w:r>
      <w:r w:rsidRPr="009B6A59">
        <w:rPr>
          <w:sz w:val="24"/>
          <w:szCs w:val="24"/>
        </w:rPr>
        <w:t>, que poderá reconsiderar ou enviar para a Autoridade Competente, que, no prazo de 5 (cinco) dias úteis, decidirá de forma fundamentada;</w:t>
      </w:r>
    </w:p>
    <w:p w14:paraId="4FA9679D" w14:textId="77777777" w:rsidR="00833822" w:rsidRPr="009B6A59" w:rsidRDefault="00833822"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5</w:t>
      </w:r>
      <w:r w:rsidRPr="009B6A59">
        <w:rPr>
          <w:sz w:val="24"/>
          <w:szCs w:val="24"/>
        </w:rPr>
        <w:t>.8</w:t>
      </w:r>
      <w:r w:rsidR="00941E25" w:rsidRPr="009B6A59">
        <w:rPr>
          <w:sz w:val="24"/>
          <w:szCs w:val="24"/>
        </w:rPr>
        <w:t xml:space="preserve"> –</w:t>
      </w:r>
      <w:r w:rsidRPr="009B6A59">
        <w:rPr>
          <w:sz w:val="24"/>
          <w:szCs w:val="24"/>
        </w:rPr>
        <w:t xml:space="preserve"> Decididos os recursos e constatada a regularidade dos atos praticados, a Autoridade Competente adjudicará o objeto e homologará o procedimento licitatório;</w:t>
      </w:r>
    </w:p>
    <w:p w14:paraId="30F8DC82" w14:textId="77777777" w:rsidR="00833822" w:rsidRPr="009B6A59" w:rsidRDefault="00833822" w:rsidP="00071376">
      <w:pPr>
        <w:autoSpaceDE w:val="0"/>
        <w:autoSpaceDN w:val="0"/>
        <w:adjustRightInd w:val="0"/>
        <w:spacing w:before="120" w:after="120"/>
        <w:jc w:val="both"/>
        <w:rPr>
          <w:sz w:val="24"/>
          <w:szCs w:val="24"/>
        </w:rPr>
      </w:pPr>
      <w:r w:rsidRPr="009B6A59">
        <w:rPr>
          <w:sz w:val="24"/>
          <w:szCs w:val="24"/>
        </w:rPr>
        <w:t>1</w:t>
      </w:r>
      <w:r w:rsidR="00985C9A" w:rsidRPr="009B6A59">
        <w:rPr>
          <w:sz w:val="24"/>
          <w:szCs w:val="24"/>
        </w:rPr>
        <w:t>5</w:t>
      </w:r>
      <w:r w:rsidRPr="009B6A59">
        <w:rPr>
          <w:sz w:val="24"/>
          <w:szCs w:val="24"/>
        </w:rPr>
        <w:t>.9</w:t>
      </w:r>
      <w:r w:rsidR="00941E25" w:rsidRPr="009B6A59">
        <w:rPr>
          <w:sz w:val="24"/>
          <w:szCs w:val="24"/>
        </w:rPr>
        <w:t xml:space="preserve"> –</w:t>
      </w:r>
      <w:r w:rsidRPr="009B6A59">
        <w:rPr>
          <w:b/>
          <w:bCs/>
          <w:sz w:val="24"/>
          <w:szCs w:val="24"/>
        </w:rPr>
        <w:t xml:space="preserve"> </w:t>
      </w:r>
      <w:r w:rsidRPr="009B6A59">
        <w:rPr>
          <w:sz w:val="24"/>
          <w:szCs w:val="24"/>
        </w:rPr>
        <w:t>Dos atos da Administração, após a Adjudicação, decorrentes da aplicação da Lei no 8.666/93, caberá:</w:t>
      </w:r>
    </w:p>
    <w:p w14:paraId="56304556" w14:textId="77777777" w:rsidR="00833822" w:rsidRPr="009B6A59" w:rsidRDefault="00833822" w:rsidP="00071376">
      <w:pPr>
        <w:autoSpaceDE w:val="0"/>
        <w:autoSpaceDN w:val="0"/>
        <w:adjustRightInd w:val="0"/>
        <w:spacing w:before="120" w:after="120"/>
        <w:jc w:val="both"/>
        <w:rPr>
          <w:sz w:val="24"/>
          <w:szCs w:val="24"/>
        </w:rPr>
      </w:pPr>
      <w:r w:rsidRPr="009B6A59">
        <w:rPr>
          <w:sz w:val="24"/>
          <w:szCs w:val="24"/>
        </w:rPr>
        <w:t xml:space="preserve">I </w:t>
      </w:r>
      <w:r w:rsidR="00941E25" w:rsidRPr="009B6A59">
        <w:rPr>
          <w:sz w:val="24"/>
          <w:szCs w:val="24"/>
        </w:rPr>
        <w:t>–</w:t>
      </w:r>
      <w:r w:rsidRPr="009B6A59">
        <w:rPr>
          <w:sz w:val="24"/>
          <w:szCs w:val="24"/>
        </w:rPr>
        <w:t xml:space="preserve"> recurso, dirigido à Autoridade Competente, por intermédio d</w:t>
      </w:r>
      <w:r w:rsidR="00B67E15" w:rsidRPr="009B6A59">
        <w:rPr>
          <w:sz w:val="24"/>
          <w:szCs w:val="24"/>
        </w:rPr>
        <w:t>a Pregoeira</w:t>
      </w:r>
      <w:r w:rsidRPr="009B6A59">
        <w:rPr>
          <w:sz w:val="24"/>
          <w:szCs w:val="24"/>
        </w:rPr>
        <w:t>, interposto no prazo de 05 (cinco) dias úteis, a contar da intimação do ato, a ser protocolizado no endereço referido no subitem 1</w:t>
      </w:r>
      <w:r w:rsidR="00063694" w:rsidRPr="009B6A59">
        <w:rPr>
          <w:sz w:val="24"/>
          <w:szCs w:val="24"/>
        </w:rPr>
        <w:t>5</w:t>
      </w:r>
      <w:r w:rsidRPr="009B6A59">
        <w:rPr>
          <w:sz w:val="24"/>
          <w:szCs w:val="24"/>
        </w:rPr>
        <w:t>.6 deste Edital, nos casos de:</w:t>
      </w:r>
    </w:p>
    <w:p w14:paraId="14E0D37B" w14:textId="77777777" w:rsidR="00833822" w:rsidRPr="009B6A59" w:rsidRDefault="00833822" w:rsidP="00071376">
      <w:pPr>
        <w:pStyle w:val="PargrafodaLista1"/>
        <w:numPr>
          <w:ilvl w:val="0"/>
          <w:numId w:val="2"/>
        </w:numPr>
        <w:tabs>
          <w:tab w:val="left" w:pos="426"/>
        </w:tabs>
        <w:autoSpaceDE w:val="0"/>
        <w:autoSpaceDN w:val="0"/>
        <w:adjustRightInd w:val="0"/>
        <w:spacing w:before="120" w:after="120" w:line="240" w:lineRule="auto"/>
        <w:ind w:left="0" w:firstLine="0"/>
        <w:rPr>
          <w:rFonts w:ascii="Times New Roman" w:hAnsi="Times New Roman" w:cs="Times New Roman"/>
          <w:sz w:val="24"/>
          <w:szCs w:val="24"/>
        </w:rPr>
      </w:pPr>
      <w:r w:rsidRPr="009B6A59">
        <w:rPr>
          <w:rFonts w:ascii="Times New Roman" w:hAnsi="Times New Roman" w:cs="Times New Roman"/>
          <w:sz w:val="24"/>
          <w:szCs w:val="24"/>
        </w:rPr>
        <w:t>anulação ou revogação da licitação;</w:t>
      </w:r>
    </w:p>
    <w:p w14:paraId="101DC3FE" w14:textId="77777777" w:rsidR="00833822" w:rsidRPr="009B6A59" w:rsidRDefault="00833822" w:rsidP="00071376">
      <w:pPr>
        <w:pStyle w:val="PargrafodaLista1"/>
        <w:numPr>
          <w:ilvl w:val="0"/>
          <w:numId w:val="2"/>
        </w:numPr>
        <w:tabs>
          <w:tab w:val="left" w:pos="426"/>
        </w:tabs>
        <w:autoSpaceDE w:val="0"/>
        <w:autoSpaceDN w:val="0"/>
        <w:adjustRightInd w:val="0"/>
        <w:spacing w:before="120" w:after="120" w:line="240" w:lineRule="auto"/>
        <w:ind w:left="0" w:firstLine="0"/>
        <w:rPr>
          <w:rFonts w:ascii="Times New Roman" w:hAnsi="Times New Roman" w:cs="Times New Roman"/>
          <w:sz w:val="24"/>
          <w:szCs w:val="24"/>
        </w:rPr>
      </w:pPr>
      <w:r w:rsidRPr="009B6A59">
        <w:rPr>
          <w:rFonts w:ascii="Times New Roman" w:hAnsi="Times New Roman" w:cs="Times New Roman"/>
          <w:sz w:val="24"/>
          <w:szCs w:val="24"/>
        </w:rPr>
        <w:t>rescisão do Contrato, a que se refere o inciso I do artigo 79 da Lei no 8.666/93;</w:t>
      </w:r>
    </w:p>
    <w:p w14:paraId="60F4A47D" w14:textId="77777777" w:rsidR="00833822" w:rsidRPr="009B6A59" w:rsidRDefault="00833822" w:rsidP="00071376">
      <w:pPr>
        <w:pStyle w:val="PargrafodaLista1"/>
        <w:numPr>
          <w:ilvl w:val="0"/>
          <w:numId w:val="2"/>
        </w:numPr>
        <w:tabs>
          <w:tab w:val="left" w:pos="426"/>
        </w:tabs>
        <w:autoSpaceDE w:val="0"/>
        <w:autoSpaceDN w:val="0"/>
        <w:adjustRightInd w:val="0"/>
        <w:spacing w:before="120" w:after="120" w:line="240" w:lineRule="auto"/>
        <w:ind w:left="0" w:firstLine="0"/>
        <w:rPr>
          <w:rFonts w:ascii="Times New Roman" w:hAnsi="Times New Roman" w:cs="Times New Roman"/>
          <w:sz w:val="24"/>
          <w:szCs w:val="24"/>
        </w:rPr>
      </w:pPr>
      <w:r w:rsidRPr="009B6A59">
        <w:rPr>
          <w:rFonts w:ascii="Times New Roman" w:hAnsi="Times New Roman" w:cs="Times New Roman"/>
          <w:sz w:val="24"/>
          <w:szCs w:val="24"/>
        </w:rPr>
        <w:t>aplicação das penas de advertência, suspensão temporária ou multa.</w:t>
      </w:r>
    </w:p>
    <w:p w14:paraId="2457389D" w14:textId="77777777" w:rsidR="00833822" w:rsidRPr="009B6A59" w:rsidRDefault="00833822" w:rsidP="00071376">
      <w:pPr>
        <w:autoSpaceDE w:val="0"/>
        <w:autoSpaceDN w:val="0"/>
        <w:adjustRightInd w:val="0"/>
        <w:spacing w:before="120" w:after="120"/>
        <w:jc w:val="both"/>
        <w:rPr>
          <w:sz w:val="24"/>
          <w:szCs w:val="24"/>
        </w:rPr>
      </w:pPr>
      <w:r w:rsidRPr="009B6A59">
        <w:rPr>
          <w:sz w:val="24"/>
          <w:szCs w:val="24"/>
        </w:rPr>
        <w:t xml:space="preserve">II </w:t>
      </w:r>
      <w:r w:rsidR="00941E25" w:rsidRPr="009B6A59">
        <w:rPr>
          <w:sz w:val="24"/>
          <w:szCs w:val="24"/>
        </w:rPr>
        <w:t>–</w:t>
      </w:r>
      <w:r w:rsidRPr="009B6A59">
        <w:rPr>
          <w:sz w:val="24"/>
          <w:szCs w:val="24"/>
        </w:rPr>
        <w:t xml:space="preserve"> representação, no prazo de 05 (cinco) dias úteis da intimação da decisão relacionada com o objeto da licitação ou do Contrato, de que não caiba recurso hierárquico;</w:t>
      </w:r>
    </w:p>
    <w:p w14:paraId="41239369" w14:textId="77777777" w:rsidR="00833822" w:rsidRPr="009B6A59" w:rsidRDefault="00833822" w:rsidP="00071376">
      <w:pPr>
        <w:autoSpaceDE w:val="0"/>
        <w:autoSpaceDN w:val="0"/>
        <w:adjustRightInd w:val="0"/>
        <w:spacing w:before="120" w:after="120"/>
        <w:jc w:val="both"/>
        <w:rPr>
          <w:sz w:val="24"/>
          <w:szCs w:val="24"/>
        </w:rPr>
      </w:pPr>
      <w:r w:rsidRPr="009B6A59">
        <w:rPr>
          <w:sz w:val="24"/>
          <w:szCs w:val="24"/>
        </w:rPr>
        <w:t xml:space="preserve">III </w:t>
      </w:r>
      <w:r w:rsidR="00941E25" w:rsidRPr="009B6A59">
        <w:rPr>
          <w:sz w:val="24"/>
          <w:szCs w:val="24"/>
        </w:rPr>
        <w:t>–</w:t>
      </w:r>
      <w:r w:rsidRPr="009B6A59">
        <w:rPr>
          <w:sz w:val="24"/>
          <w:szCs w:val="24"/>
        </w:rPr>
        <w:t xml:space="preserve"> pedido de reconsideração de decisão da Autoridade Competente, no caso de declaração de inidoneidade para licitar ou contratar com a Administração Pública, no prazo de 10 (dez) dias úteis da intimação do ato.</w:t>
      </w:r>
    </w:p>
    <w:p w14:paraId="0CDAFBB7" w14:textId="77777777" w:rsidR="00833822" w:rsidRPr="009B6A59" w:rsidRDefault="00833822" w:rsidP="00071376">
      <w:pPr>
        <w:autoSpaceDE w:val="0"/>
        <w:autoSpaceDN w:val="0"/>
        <w:adjustRightInd w:val="0"/>
        <w:spacing w:before="120" w:after="120"/>
        <w:jc w:val="both"/>
        <w:rPr>
          <w:bCs/>
          <w:sz w:val="24"/>
          <w:szCs w:val="24"/>
        </w:rPr>
      </w:pPr>
      <w:r w:rsidRPr="009B6A59">
        <w:rPr>
          <w:bCs/>
          <w:sz w:val="24"/>
          <w:szCs w:val="24"/>
        </w:rPr>
        <w:t>1</w:t>
      </w:r>
      <w:r w:rsidR="00985C9A" w:rsidRPr="009B6A59">
        <w:rPr>
          <w:bCs/>
          <w:sz w:val="24"/>
          <w:szCs w:val="24"/>
        </w:rPr>
        <w:t>5</w:t>
      </w:r>
      <w:r w:rsidRPr="009B6A59">
        <w:rPr>
          <w:bCs/>
          <w:sz w:val="24"/>
          <w:szCs w:val="24"/>
        </w:rPr>
        <w:t>.10</w:t>
      </w:r>
      <w:r w:rsidR="00C46EDE" w:rsidRPr="009B6A59">
        <w:rPr>
          <w:bCs/>
          <w:sz w:val="24"/>
          <w:szCs w:val="24"/>
        </w:rPr>
        <w:t xml:space="preserve"> </w:t>
      </w:r>
      <w:r w:rsidR="00941E25" w:rsidRPr="009B6A59">
        <w:rPr>
          <w:bCs/>
          <w:sz w:val="24"/>
          <w:szCs w:val="24"/>
        </w:rPr>
        <w:t>–</w:t>
      </w:r>
      <w:r w:rsidRPr="009B6A59">
        <w:rPr>
          <w:bCs/>
          <w:sz w:val="24"/>
          <w:szCs w:val="24"/>
        </w:rPr>
        <w:t xml:space="preserve"> </w:t>
      </w:r>
      <w:r w:rsidRPr="009B6A59">
        <w:rPr>
          <w:sz w:val="24"/>
          <w:szCs w:val="24"/>
        </w:rPr>
        <w:t>O recurso será dirigido à autoridade superior, por intermédio da que praticou o ato recorrido, a qual poderá reconsiderar sua decisão, no prazo de 05 (cinco) dias úteis, ou, nesse mesmo prazo, encaminhá-lo devidamente informado àquela autoridade. Neste caso, a decisão deverá ser proferida dentro de 05 (cinco) dias úteis, contados do recebimento do recurso, sob pena de responsabilidade (§ 4o do artigo 109 da Lei no 8.666/93).</w:t>
      </w:r>
    </w:p>
    <w:p w14:paraId="47F7436B" w14:textId="77777777" w:rsidR="00833822" w:rsidRPr="009B6A59" w:rsidRDefault="00833822" w:rsidP="00071376">
      <w:pPr>
        <w:autoSpaceDE w:val="0"/>
        <w:autoSpaceDN w:val="0"/>
        <w:adjustRightInd w:val="0"/>
        <w:spacing w:before="120" w:after="120"/>
        <w:jc w:val="both"/>
        <w:rPr>
          <w:bCs/>
          <w:sz w:val="24"/>
          <w:szCs w:val="24"/>
        </w:rPr>
      </w:pPr>
      <w:r w:rsidRPr="009B6A59">
        <w:rPr>
          <w:bCs/>
          <w:sz w:val="24"/>
          <w:szCs w:val="24"/>
        </w:rPr>
        <w:t>1</w:t>
      </w:r>
      <w:r w:rsidR="00985C9A" w:rsidRPr="009B6A59">
        <w:rPr>
          <w:bCs/>
          <w:sz w:val="24"/>
          <w:szCs w:val="24"/>
        </w:rPr>
        <w:t>5</w:t>
      </w:r>
      <w:r w:rsidRPr="009B6A59">
        <w:rPr>
          <w:bCs/>
          <w:sz w:val="24"/>
          <w:szCs w:val="24"/>
        </w:rPr>
        <w:t>.</w:t>
      </w:r>
      <w:r w:rsidR="00D13B5F" w:rsidRPr="009B6A59">
        <w:rPr>
          <w:bCs/>
          <w:sz w:val="24"/>
          <w:szCs w:val="24"/>
        </w:rPr>
        <w:t>11</w:t>
      </w:r>
      <w:r w:rsidR="00C46EDE" w:rsidRPr="009B6A59">
        <w:rPr>
          <w:bCs/>
          <w:sz w:val="24"/>
          <w:szCs w:val="24"/>
        </w:rPr>
        <w:t xml:space="preserve"> </w:t>
      </w:r>
      <w:r w:rsidR="00941E25" w:rsidRPr="009B6A59">
        <w:rPr>
          <w:bCs/>
          <w:sz w:val="24"/>
          <w:szCs w:val="24"/>
        </w:rPr>
        <w:t>–</w:t>
      </w:r>
      <w:r w:rsidRPr="009B6A59">
        <w:rPr>
          <w:bCs/>
          <w:sz w:val="24"/>
          <w:szCs w:val="24"/>
        </w:rPr>
        <w:t xml:space="preserve"> </w:t>
      </w:r>
      <w:r w:rsidRPr="009B6A59">
        <w:rPr>
          <w:sz w:val="24"/>
          <w:szCs w:val="24"/>
        </w:rPr>
        <w:t>Interposto, o recurso será aberto prazo aos demais licitantes, que poderão impugná-lo em até 5 (cinco) dias úteis.</w:t>
      </w:r>
    </w:p>
    <w:p w14:paraId="73E23297" w14:textId="77777777" w:rsidR="00833822" w:rsidRPr="009B6A59" w:rsidRDefault="00833822" w:rsidP="00071376">
      <w:pPr>
        <w:autoSpaceDE w:val="0"/>
        <w:autoSpaceDN w:val="0"/>
        <w:adjustRightInd w:val="0"/>
        <w:spacing w:before="120" w:after="120"/>
        <w:jc w:val="both"/>
        <w:rPr>
          <w:sz w:val="24"/>
          <w:szCs w:val="24"/>
        </w:rPr>
      </w:pPr>
      <w:r w:rsidRPr="009B6A59">
        <w:rPr>
          <w:bCs/>
          <w:sz w:val="24"/>
          <w:szCs w:val="24"/>
        </w:rPr>
        <w:t>1</w:t>
      </w:r>
      <w:r w:rsidR="00985C9A" w:rsidRPr="009B6A59">
        <w:rPr>
          <w:bCs/>
          <w:sz w:val="24"/>
          <w:szCs w:val="24"/>
        </w:rPr>
        <w:t>5</w:t>
      </w:r>
      <w:r w:rsidRPr="009B6A59">
        <w:rPr>
          <w:bCs/>
          <w:sz w:val="24"/>
          <w:szCs w:val="24"/>
        </w:rPr>
        <w:t>.1</w:t>
      </w:r>
      <w:r w:rsidR="00D13B5F" w:rsidRPr="009B6A59">
        <w:rPr>
          <w:bCs/>
          <w:sz w:val="24"/>
          <w:szCs w:val="24"/>
        </w:rPr>
        <w:t>2</w:t>
      </w:r>
      <w:r w:rsidR="00C519FB" w:rsidRPr="009B6A59">
        <w:rPr>
          <w:bCs/>
          <w:sz w:val="24"/>
          <w:szCs w:val="24"/>
        </w:rPr>
        <w:t xml:space="preserve"> </w:t>
      </w:r>
      <w:r w:rsidR="00941E25" w:rsidRPr="009B6A59">
        <w:rPr>
          <w:bCs/>
          <w:sz w:val="24"/>
          <w:szCs w:val="24"/>
        </w:rPr>
        <w:t>–</w:t>
      </w:r>
      <w:r w:rsidRPr="009B6A59">
        <w:rPr>
          <w:bCs/>
          <w:sz w:val="24"/>
          <w:szCs w:val="24"/>
        </w:rPr>
        <w:t xml:space="preserve"> </w:t>
      </w:r>
      <w:r w:rsidRPr="009B6A59">
        <w:rPr>
          <w:sz w:val="24"/>
          <w:szCs w:val="24"/>
        </w:rPr>
        <w:t>A intimação dos atos referidos no inciso I do subitem 1</w:t>
      </w:r>
      <w:r w:rsidR="009B6A59" w:rsidRPr="009B6A59">
        <w:rPr>
          <w:sz w:val="24"/>
          <w:szCs w:val="24"/>
        </w:rPr>
        <w:t>5</w:t>
      </w:r>
      <w:r w:rsidRPr="009B6A59">
        <w:rPr>
          <w:sz w:val="24"/>
          <w:szCs w:val="24"/>
        </w:rPr>
        <w:t>.9, excluindo-se as penas de advertência e multa de mora, e no inciso III, será feita mediante publicação no órgão oficial do Município.</w:t>
      </w:r>
    </w:p>
    <w:p w14:paraId="47BBB913" w14:textId="77777777" w:rsidR="00A04450" w:rsidRPr="009B6A59" w:rsidRDefault="00A04450" w:rsidP="00071376">
      <w:pPr>
        <w:pStyle w:val="Cabealho"/>
        <w:tabs>
          <w:tab w:val="clear" w:pos="4419"/>
          <w:tab w:val="clear" w:pos="8838"/>
        </w:tabs>
        <w:spacing w:before="120" w:after="120"/>
        <w:jc w:val="both"/>
        <w:rPr>
          <w:b/>
          <w:bCs/>
          <w:sz w:val="24"/>
          <w:szCs w:val="24"/>
          <w:lang w:val="pt-BR"/>
        </w:rPr>
      </w:pPr>
      <w:r w:rsidRPr="009B6A59">
        <w:rPr>
          <w:b/>
          <w:bCs/>
          <w:sz w:val="24"/>
          <w:szCs w:val="24"/>
        </w:rPr>
        <w:t>1</w:t>
      </w:r>
      <w:r w:rsidR="00985C9A" w:rsidRPr="009B6A59">
        <w:rPr>
          <w:b/>
          <w:bCs/>
          <w:sz w:val="24"/>
          <w:szCs w:val="24"/>
          <w:lang w:val="pt-BR"/>
        </w:rPr>
        <w:t>6</w:t>
      </w:r>
      <w:r w:rsidRPr="009B6A59">
        <w:rPr>
          <w:b/>
          <w:bCs/>
          <w:sz w:val="24"/>
          <w:szCs w:val="24"/>
        </w:rPr>
        <w:t xml:space="preserve"> – DA EMISSÃO DOS PEDIDOS</w:t>
      </w:r>
    </w:p>
    <w:p w14:paraId="07B7EF3D" w14:textId="77777777" w:rsidR="00A04450" w:rsidRPr="009B6A59" w:rsidRDefault="00A04450" w:rsidP="00071376">
      <w:pPr>
        <w:pStyle w:val="Cabealho"/>
        <w:tabs>
          <w:tab w:val="clear" w:pos="4419"/>
          <w:tab w:val="clear" w:pos="8838"/>
        </w:tabs>
        <w:spacing w:before="120" w:after="120"/>
        <w:jc w:val="both"/>
        <w:rPr>
          <w:bCs/>
          <w:sz w:val="24"/>
          <w:szCs w:val="24"/>
        </w:rPr>
      </w:pPr>
      <w:r w:rsidRPr="009B6A59">
        <w:rPr>
          <w:bCs/>
          <w:sz w:val="24"/>
          <w:szCs w:val="24"/>
        </w:rPr>
        <w:t>1</w:t>
      </w:r>
      <w:r w:rsidR="00985C9A" w:rsidRPr="009B6A59">
        <w:rPr>
          <w:bCs/>
          <w:sz w:val="24"/>
          <w:szCs w:val="24"/>
          <w:lang w:val="pt-BR"/>
        </w:rPr>
        <w:t>6</w:t>
      </w:r>
      <w:r w:rsidRPr="009B6A59">
        <w:rPr>
          <w:bCs/>
          <w:sz w:val="24"/>
          <w:szCs w:val="24"/>
        </w:rPr>
        <w:t xml:space="preserve">.1 – </w:t>
      </w:r>
      <w:r w:rsidR="007A45D2" w:rsidRPr="009B6A59">
        <w:rPr>
          <w:bCs/>
          <w:sz w:val="24"/>
          <w:szCs w:val="24"/>
          <w:lang w:val="pt-BR"/>
        </w:rPr>
        <w:t>A Administração Pública</w:t>
      </w:r>
      <w:r w:rsidRPr="009B6A59">
        <w:rPr>
          <w:bCs/>
          <w:sz w:val="24"/>
          <w:szCs w:val="24"/>
        </w:rPr>
        <w:t xml:space="preserve">, respeitada a ordem de registro, selecionará os fornecedores para os quais serão emitidos os </w:t>
      </w:r>
      <w:r w:rsidR="009B6A59" w:rsidRPr="009B6A59">
        <w:rPr>
          <w:bCs/>
          <w:sz w:val="24"/>
          <w:szCs w:val="24"/>
        </w:rPr>
        <w:t xml:space="preserve">o pedido de </w:t>
      </w:r>
      <w:r w:rsidR="009B6A59" w:rsidRPr="009B6A59">
        <w:rPr>
          <w:bCs/>
          <w:sz w:val="24"/>
          <w:szCs w:val="24"/>
          <w:lang w:val="pt-BR"/>
        </w:rPr>
        <w:t>serviços</w:t>
      </w:r>
      <w:r w:rsidR="009B6A59" w:rsidRPr="009B6A59">
        <w:rPr>
          <w:bCs/>
          <w:sz w:val="24"/>
          <w:szCs w:val="24"/>
        </w:rPr>
        <w:t>.</w:t>
      </w:r>
    </w:p>
    <w:p w14:paraId="3661A8C3" w14:textId="77777777" w:rsidR="00A04450" w:rsidRPr="009B6A59" w:rsidRDefault="00A04450" w:rsidP="00071376">
      <w:pPr>
        <w:pStyle w:val="Cabealho"/>
        <w:tabs>
          <w:tab w:val="clear" w:pos="4419"/>
          <w:tab w:val="clear" w:pos="8838"/>
        </w:tabs>
        <w:spacing w:before="120" w:after="120"/>
        <w:jc w:val="both"/>
        <w:rPr>
          <w:bCs/>
          <w:sz w:val="24"/>
          <w:szCs w:val="24"/>
        </w:rPr>
      </w:pPr>
      <w:r w:rsidRPr="009B6A59">
        <w:rPr>
          <w:bCs/>
          <w:sz w:val="24"/>
          <w:szCs w:val="24"/>
        </w:rPr>
        <w:lastRenderedPageBreak/>
        <w:t>1</w:t>
      </w:r>
      <w:r w:rsidR="00985C9A" w:rsidRPr="009B6A59">
        <w:rPr>
          <w:bCs/>
          <w:sz w:val="24"/>
          <w:szCs w:val="24"/>
          <w:lang w:val="pt-BR"/>
        </w:rPr>
        <w:t>6</w:t>
      </w:r>
      <w:r w:rsidRPr="009B6A59">
        <w:rPr>
          <w:bCs/>
          <w:sz w:val="24"/>
          <w:szCs w:val="24"/>
        </w:rPr>
        <w:t>.2 – O fornecedor convocado que não cumprir as obrigações estabelecidas na ata de registro de preços estará sujeito às sanções previstas no Termo Referência e no Edital. Neste caso, o setor requisitante convocará, obedecida a ordem de classificação, o próximo fornecedor registrado no SRP.</w:t>
      </w:r>
    </w:p>
    <w:p w14:paraId="5B94241E" w14:textId="77777777" w:rsidR="00D4244D" w:rsidRPr="009B6A59" w:rsidRDefault="00D4244D" w:rsidP="00071376">
      <w:pPr>
        <w:pStyle w:val="Cabealho"/>
        <w:tabs>
          <w:tab w:val="clear" w:pos="4419"/>
          <w:tab w:val="clear" w:pos="8838"/>
        </w:tabs>
        <w:spacing w:before="120" w:after="120"/>
        <w:jc w:val="both"/>
        <w:rPr>
          <w:b/>
          <w:sz w:val="24"/>
          <w:szCs w:val="24"/>
        </w:rPr>
      </w:pPr>
      <w:r w:rsidRPr="009B6A59">
        <w:rPr>
          <w:b/>
          <w:sz w:val="24"/>
          <w:szCs w:val="24"/>
          <w:lang w:val="pt-BR"/>
        </w:rPr>
        <w:t>1</w:t>
      </w:r>
      <w:r w:rsidR="00985C9A" w:rsidRPr="009B6A59">
        <w:rPr>
          <w:b/>
          <w:sz w:val="24"/>
          <w:szCs w:val="24"/>
          <w:lang w:val="pt-BR"/>
        </w:rPr>
        <w:t>7</w:t>
      </w:r>
      <w:r w:rsidRPr="009B6A59">
        <w:rPr>
          <w:b/>
          <w:sz w:val="24"/>
          <w:szCs w:val="24"/>
        </w:rPr>
        <w:t xml:space="preserve"> – DO CANCELAMENTO DO REGISTRO DE PREÇOS</w:t>
      </w:r>
    </w:p>
    <w:p w14:paraId="5D3A8696" w14:textId="77777777" w:rsidR="00D4244D" w:rsidRPr="009B6A59" w:rsidRDefault="00D4244D"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7</w:t>
      </w:r>
      <w:r w:rsidRPr="009B6A59">
        <w:rPr>
          <w:sz w:val="24"/>
          <w:szCs w:val="24"/>
        </w:rPr>
        <w:t>.1 – O fornecedor registrado poderá ter o seu registro cancelado, por intermédio de processo administrativo, assegurado o contraditório e ampla defesa.</w:t>
      </w:r>
    </w:p>
    <w:p w14:paraId="294A13B7" w14:textId="77777777" w:rsidR="00D4244D" w:rsidRPr="009B6A59" w:rsidRDefault="00D4244D"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7</w:t>
      </w:r>
      <w:r w:rsidRPr="009B6A59">
        <w:rPr>
          <w:sz w:val="24"/>
          <w:szCs w:val="24"/>
        </w:rPr>
        <w:t>.2 – O cancelamento de seu registro poderá ser:</w:t>
      </w:r>
    </w:p>
    <w:p w14:paraId="19E32A8D" w14:textId="77777777" w:rsidR="00D4244D" w:rsidRPr="009B6A59" w:rsidRDefault="00D4244D"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7</w:t>
      </w:r>
      <w:r w:rsidRPr="009B6A59">
        <w:rPr>
          <w:sz w:val="24"/>
          <w:szCs w:val="24"/>
        </w:rPr>
        <w:t>.2.1 – a pedido do próprio, quando comprovar estar impossibilitado de cumprir as exigências da ata, pela ocorrência de fato superveniente que venha comprometer a perfeita execução contratual, decorrente de caso fortuito ou de força maior devidamente comprovado.</w:t>
      </w:r>
    </w:p>
    <w:p w14:paraId="3AE4193F" w14:textId="77777777" w:rsidR="00D4244D" w:rsidRPr="009B6A59" w:rsidRDefault="00D4244D"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7</w:t>
      </w:r>
      <w:r w:rsidRPr="009B6A59">
        <w:rPr>
          <w:sz w:val="24"/>
          <w:szCs w:val="24"/>
        </w:rPr>
        <w:t>.2.2 – por iniciativa d</w:t>
      </w:r>
      <w:r w:rsidRPr="009B6A59">
        <w:rPr>
          <w:bCs/>
          <w:sz w:val="24"/>
          <w:szCs w:val="24"/>
        </w:rPr>
        <w:t xml:space="preserve">o </w:t>
      </w:r>
      <w:proofErr w:type="spellStart"/>
      <w:r w:rsidRPr="009B6A59">
        <w:rPr>
          <w:bCs/>
          <w:sz w:val="24"/>
          <w:szCs w:val="24"/>
        </w:rPr>
        <w:t>Municipio</w:t>
      </w:r>
      <w:proofErr w:type="spellEnd"/>
      <w:r w:rsidRPr="009B6A59">
        <w:rPr>
          <w:sz w:val="24"/>
          <w:szCs w:val="24"/>
        </w:rPr>
        <w:t xml:space="preserve"> de Bom Jardim:</w:t>
      </w:r>
    </w:p>
    <w:p w14:paraId="5BA95E4D" w14:textId="77777777" w:rsidR="00D4244D" w:rsidRPr="009B6A59" w:rsidRDefault="00D4244D" w:rsidP="00071376">
      <w:pPr>
        <w:pStyle w:val="Cabealho"/>
        <w:numPr>
          <w:ilvl w:val="0"/>
          <w:numId w:val="20"/>
        </w:numPr>
        <w:tabs>
          <w:tab w:val="clear" w:pos="4419"/>
          <w:tab w:val="clear" w:pos="8838"/>
        </w:tabs>
        <w:spacing w:before="120" w:after="120"/>
        <w:jc w:val="both"/>
        <w:rPr>
          <w:sz w:val="24"/>
          <w:szCs w:val="24"/>
        </w:rPr>
      </w:pPr>
      <w:r w:rsidRPr="009B6A59">
        <w:rPr>
          <w:sz w:val="24"/>
          <w:szCs w:val="24"/>
        </w:rPr>
        <w:t>se o fornecedor não aceitar reduzir o preço registrado, na hipótese de este se tornar superior aqueles praticados no mercado;</w:t>
      </w:r>
    </w:p>
    <w:p w14:paraId="0B9396B4" w14:textId="77777777" w:rsidR="00D4244D" w:rsidRPr="009B6A59" w:rsidRDefault="00D4244D" w:rsidP="00071376">
      <w:pPr>
        <w:pStyle w:val="Cabealho"/>
        <w:numPr>
          <w:ilvl w:val="0"/>
          <w:numId w:val="20"/>
        </w:numPr>
        <w:tabs>
          <w:tab w:val="clear" w:pos="4419"/>
          <w:tab w:val="clear" w:pos="8838"/>
        </w:tabs>
        <w:spacing w:before="120" w:after="120"/>
        <w:jc w:val="both"/>
        <w:rPr>
          <w:sz w:val="24"/>
          <w:szCs w:val="24"/>
        </w:rPr>
      </w:pPr>
      <w:r w:rsidRPr="009B6A59">
        <w:rPr>
          <w:sz w:val="24"/>
          <w:szCs w:val="24"/>
        </w:rPr>
        <w:t>se o fornecedor perder qualquer condição de habilitação ou qualificação técnica exigida no processo licitatório;</w:t>
      </w:r>
    </w:p>
    <w:p w14:paraId="38092BFE" w14:textId="77777777" w:rsidR="00410B23" w:rsidRPr="009B6A59" w:rsidRDefault="00D4244D" w:rsidP="00071376">
      <w:pPr>
        <w:pStyle w:val="Cabealho"/>
        <w:numPr>
          <w:ilvl w:val="0"/>
          <w:numId w:val="20"/>
        </w:numPr>
        <w:tabs>
          <w:tab w:val="clear" w:pos="4419"/>
          <w:tab w:val="clear" w:pos="8838"/>
        </w:tabs>
        <w:spacing w:before="120" w:after="120"/>
        <w:jc w:val="both"/>
        <w:rPr>
          <w:sz w:val="24"/>
          <w:szCs w:val="24"/>
        </w:rPr>
      </w:pPr>
      <w:r w:rsidRPr="009B6A59">
        <w:rPr>
          <w:sz w:val="24"/>
          <w:szCs w:val="24"/>
        </w:rPr>
        <w:t>se o fornecedor deixar de retirar a respectiva nota de empenho ou instrumento equivalente, no prazo estabelecido pela administração, sem justificativa aceitável;</w:t>
      </w:r>
    </w:p>
    <w:p w14:paraId="52E97661" w14:textId="77777777" w:rsidR="00410B23" w:rsidRPr="009B6A59" w:rsidRDefault="00410B23" w:rsidP="00071376">
      <w:pPr>
        <w:pStyle w:val="Cabealho"/>
        <w:numPr>
          <w:ilvl w:val="0"/>
          <w:numId w:val="20"/>
        </w:numPr>
        <w:tabs>
          <w:tab w:val="clear" w:pos="4419"/>
          <w:tab w:val="clear" w:pos="8838"/>
        </w:tabs>
        <w:spacing w:before="120" w:after="120"/>
        <w:jc w:val="both"/>
        <w:rPr>
          <w:sz w:val="24"/>
          <w:szCs w:val="24"/>
        </w:rPr>
      </w:pPr>
      <w:r w:rsidRPr="009B6A59">
        <w:rPr>
          <w:sz w:val="24"/>
          <w:szCs w:val="24"/>
        </w:rPr>
        <w:t>Descumprir as condições da ata de registro de preços;</w:t>
      </w:r>
    </w:p>
    <w:p w14:paraId="616F4F89" w14:textId="77777777" w:rsidR="00410B23" w:rsidRPr="009B6A59" w:rsidRDefault="00410B23" w:rsidP="00071376">
      <w:pPr>
        <w:numPr>
          <w:ilvl w:val="0"/>
          <w:numId w:val="20"/>
        </w:numPr>
        <w:spacing w:before="120" w:after="120"/>
        <w:jc w:val="both"/>
        <w:rPr>
          <w:sz w:val="24"/>
          <w:szCs w:val="24"/>
        </w:rPr>
      </w:pPr>
      <w:r w:rsidRPr="009B6A59">
        <w:rPr>
          <w:sz w:val="24"/>
          <w:szCs w:val="24"/>
        </w:rPr>
        <w:t>Sofrer sanção administrativa cujo efeito torne-o proibido de celebrar contrato administrativo, alcançando o órgão gerenciador e órgão(s) participante(s).</w:t>
      </w:r>
    </w:p>
    <w:p w14:paraId="064B34FB" w14:textId="77777777" w:rsidR="00D4244D" w:rsidRPr="009B6A59" w:rsidRDefault="00D4244D"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7</w:t>
      </w:r>
      <w:r w:rsidRPr="009B6A59">
        <w:rPr>
          <w:sz w:val="24"/>
          <w:szCs w:val="24"/>
        </w:rPr>
        <w:t>.2.3 – por razões de interesse público, devidamente motivadas e justificadas.</w:t>
      </w:r>
    </w:p>
    <w:p w14:paraId="0E3C3E7A" w14:textId="77777777" w:rsidR="00410B23" w:rsidRPr="009B6A59" w:rsidRDefault="00410B23" w:rsidP="00071376">
      <w:pPr>
        <w:spacing w:before="120" w:after="120"/>
        <w:jc w:val="both"/>
        <w:rPr>
          <w:sz w:val="24"/>
          <w:szCs w:val="24"/>
        </w:rPr>
      </w:pPr>
      <w:r w:rsidRPr="009B6A59">
        <w:rPr>
          <w:sz w:val="24"/>
          <w:szCs w:val="24"/>
        </w:rPr>
        <w:t>1</w:t>
      </w:r>
      <w:r w:rsidR="00985C9A" w:rsidRPr="009B6A59">
        <w:rPr>
          <w:sz w:val="24"/>
          <w:szCs w:val="24"/>
        </w:rPr>
        <w:t>7</w:t>
      </w:r>
      <w:r w:rsidRPr="009B6A59">
        <w:rPr>
          <w:sz w:val="24"/>
          <w:szCs w:val="24"/>
        </w:rPr>
        <w:t>.3 – O cancelamento de registros será formalizado por despacho da Administração, assegurado o contraditório e a ampla defesa.</w:t>
      </w:r>
    </w:p>
    <w:p w14:paraId="38359820" w14:textId="77777777" w:rsidR="00410B23" w:rsidRPr="009B6A59" w:rsidRDefault="00410B23" w:rsidP="00071376">
      <w:pPr>
        <w:spacing w:before="120" w:after="120"/>
        <w:jc w:val="both"/>
        <w:rPr>
          <w:sz w:val="24"/>
          <w:szCs w:val="24"/>
        </w:rPr>
      </w:pPr>
      <w:r w:rsidRPr="009B6A59">
        <w:rPr>
          <w:sz w:val="24"/>
          <w:szCs w:val="24"/>
        </w:rPr>
        <w:t>1</w:t>
      </w:r>
      <w:r w:rsidR="00985C9A" w:rsidRPr="009B6A59">
        <w:rPr>
          <w:sz w:val="24"/>
          <w:szCs w:val="24"/>
        </w:rPr>
        <w:t>7</w:t>
      </w:r>
      <w:r w:rsidRPr="009B6A59">
        <w:rPr>
          <w:sz w:val="24"/>
          <w:szCs w:val="24"/>
        </w:rPr>
        <w:t xml:space="preserve">.4 – O cancelamento do registro de preços poderá ocorrer por fato superveniente, decorrente de caso fortuito ou força maior, que prejudique o cumprimento da ata, devidamente comprovados e justificados por razão de interesse público ou a pedido do fornecedor. </w:t>
      </w:r>
    </w:p>
    <w:p w14:paraId="7B19DA3D" w14:textId="77777777" w:rsidR="00D4244D" w:rsidRPr="009B6A59" w:rsidRDefault="00D4244D"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7</w:t>
      </w:r>
      <w:r w:rsidRPr="009B6A59">
        <w:rPr>
          <w:sz w:val="24"/>
          <w:szCs w:val="24"/>
        </w:rPr>
        <w:t>.</w:t>
      </w:r>
      <w:r w:rsidR="00410B23" w:rsidRPr="009B6A59">
        <w:rPr>
          <w:sz w:val="24"/>
          <w:szCs w:val="24"/>
          <w:lang w:val="pt-BR"/>
        </w:rPr>
        <w:t>5</w:t>
      </w:r>
      <w:r w:rsidRPr="009B6A59">
        <w:rPr>
          <w:sz w:val="24"/>
          <w:szCs w:val="24"/>
        </w:rPr>
        <w:t xml:space="preserve"> – Em qualquer das hipóteses acima, concluído o processo, a CPLC fará o devido apostilamento na ata de registro de preços e informará aos proponentes a nova ordem de registro.</w:t>
      </w:r>
    </w:p>
    <w:p w14:paraId="29D65577" w14:textId="77777777" w:rsidR="00D4244D" w:rsidRPr="009B6A59" w:rsidRDefault="00D4244D" w:rsidP="00071376">
      <w:pPr>
        <w:pStyle w:val="Cabealho"/>
        <w:tabs>
          <w:tab w:val="clear" w:pos="4419"/>
          <w:tab w:val="clear" w:pos="8838"/>
        </w:tabs>
        <w:spacing w:before="120" w:after="120"/>
        <w:jc w:val="both"/>
        <w:rPr>
          <w:b/>
          <w:sz w:val="24"/>
          <w:szCs w:val="24"/>
        </w:rPr>
      </w:pPr>
      <w:r w:rsidRPr="009B6A59">
        <w:rPr>
          <w:b/>
          <w:sz w:val="24"/>
          <w:szCs w:val="24"/>
        </w:rPr>
        <w:t>1</w:t>
      </w:r>
      <w:r w:rsidR="00985C9A" w:rsidRPr="009B6A59">
        <w:rPr>
          <w:b/>
          <w:sz w:val="24"/>
          <w:szCs w:val="24"/>
          <w:lang w:val="pt-BR"/>
        </w:rPr>
        <w:t>8</w:t>
      </w:r>
      <w:r w:rsidRPr="009B6A59">
        <w:rPr>
          <w:b/>
          <w:sz w:val="24"/>
          <w:szCs w:val="24"/>
        </w:rPr>
        <w:t xml:space="preserve"> – DA REVOGAÇÃO DA ATA DE REGISTRO DE PREÇOS</w:t>
      </w:r>
    </w:p>
    <w:p w14:paraId="1E998116" w14:textId="77777777" w:rsidR="00D4244D" w:rsidRPr="009B6A59" w:rsidRDefault="00D4244D"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8</w:t>
      </w:r>
      <w:r w:rsidRPr="009B6A59">
        <w:rPr>
          <w:sz w:val="24"/>
          <w:szCs w:val="24"/>
        </w:rPr>
        <w:t>.1 – A ata de registro de preços poderá ser revogada pela Administração:</w:t>
      </w:r>
    </w:p>
    <w:p w14:paraId="01F9EE15" w14:textId="77777777" w:rsidR="00D4244D" w:rsidRPr="009B6A59" w:rsidRDefault="00D4244D"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8</w:t>
      </w:r>
      <w:r w:rsidRPr="009B6A59">
        <w:rPr>
          <w:sz w:val="24"/>
          <w:szCs w:val="24"/>
        </w:rPr>
        <w:t>.1.1 – por decurso de prazo de vigência;</w:t>
      </w:r>
    </w:p>
    <w:p w14:paraId="6C2F3ADF" w14:textId="77777777" w:rsidR="00D4244D" w:rsidRPr="009B6A59" w:rsidRDefault="00D4244D" w:rsidP="00071376">
      <w:pPr>
        <w:pStyle w:val="Cabealho"/>
        <w:tabs>
          <w:tab w:val="clear" w:pos="4419"/>
          <w:tab w:val="clear" w:pos="8838"/>
        </w:tabs>
        <w:spacing w:before="120" w:after="120"/>
        <w:jc w:val="both"/>
        <w:rPr>
          <w:sz w:val="24"/>
          <w:szCs w:val="24"/>
        </w:rPr>
      </w:pPr>
      <w:r w:rsidRPr="009B6A59">
        <w:rPr>
          <w:sz w:val="24"/>
          <w:szCs w:val="24"/>
        </w:rPr>
        <w:t>1</w:t>
      </w:r>
      <w:r w:rsidR="00985C9A" w:rsidRPr="009B6A59">
        <w:rPr>
          <w:sz w:val="24"/>
          <w:szCs w:val="24"/>
          <w:lang w:val="pt-BR"/>
        </w:rPr>
        <w:t>8</w:t>
      </w:r>
      <w:r w:rsidRPr="009B6A59">
        <w:rPr>
          <w:sz w:val="24"/>
          <w:szCs w:val="24"/>
        </w:rPr>
        <w:t>.1.2 – quando não restarem fornecedores registrados;</w:t>
      </w:r>
    </w:p>
    <w:p w14:paraId="6AF27366" w14:textId="77777777" w:rsidR="00D4244D" w:rsidRPr="009B6A59" w:rsidRDefault="00D4244D" w:rsidP="00071376">
      <w:pPr>
        <w:pStyle w:val="Cabealho"/>
        <w:tabs>
          <w:tab w:val="clear" w:pos="4419"/>
          <w:tab w:val="clear" w:pos="8838"/>
        </w:tabs>
        <w:spacing w:before="120" w:after="120"/>
        <w:jc w:val="both"/>
        <w:rPr>
          <w:sz w:val="24"/>
          <w:szCs w:val="24"/>
          <w:lang w:val="pt-BR"/>
        </w:rPr>
      </w:pPr>
      <w:r w:rsidRPr="009B6A59">
        <w:rPr>
          <w:sz w:val="24"/>
          <w:szCs w:val="24"/>
        </w:rPr>
        <w:t>1</w:t>
      </w:r>
      <w:r w:rsidR="00985C9A" w:rsidRPr="009B6A59">
        <w:rPr>
          <w:sz w:val="24"/>
          <w:szCs w:val="24"/>
          <w:lang w:val="pt-BR"/>
        </w:rPr>
        <w:t>8</w:t>
      </w:r>
      <w:r w:rsidRPr="009B6A59">
        <w:rPr>
          <w:sz w:val="24"/>
          <w:szCs w:val="24"/>
        </w:rPr>
        <w:t>.1.3 – pel</w:t>
      </w:r>
      <w:r w:rsidRPr="009B6A59">
        <w:rPr>
          <w:bCs/>
          <w:sz w:val="24"/>
          <w:szCs w:val="24"/>
        </w:rPr>
        <w:t xml:space="preserve">o </w:t>
      </w:r>
      <w:proofErr w:type="spellStart"/>
      <w:r w:rsidRPr="009B6A59">
        <w:rPr>
          <w:bCs/>
          <w:sz w:val="24"/>
          <w:szCs w:val="24"/>
        </w:rPr>
        <w:t>Municipio</w:t>
      </w:r>
      <w:proofErr w:type="spellEnd"/>
      <w:r w:rsidRPr="009B6A59">
        <w:rPr>
          <w:sz w:val="24"/>
          <w:szCs w:val="24"/>
        </w:rPr>
        <w:t xml:space="preserve"> de Bom Jardim, quando caracterizado o interesse público.</w:t>
      </w:r>
    </w:p>
    <w:p w14:paraId="724200AB" w14:textId="77777777" w:rsidR="00F95E6E" w:rsidRPr="009B6A59" w:rsidRDefault="00985C9A" w:rsidP="00071376">
      <w:pPr>
        <w:pStyle w:val="Cabealho"/>
        <w:tabs>
          <w:tab w:val="clear" w:pos="4419"/>
          <w:tab w:val="clear" w:pos="8838"/>
        </w:tabs>
        <w:spacing w:before="120" w:after="120"/>
        <w:jc w:val="both"/>
        <w:rPr>
          <w:b/>
          <w:sz w:val="24"/>
          <w:szCs w:val="24"/>
        </w:rPr>
      </w:pPr>
      <w:r w:rsidRPr="009B6A59">
        <w:rPr>
          <w:b/>
          <w:sz w:val="24"/>
          <w:szCs w:val="24"/>
          <w:lang w:val="pt-BR"/>
        </w:rPr>
        <w:t>19</w:t>
      </w:r>
      <w:r w:rsidR="00941E25" w:rsidRPr="009B6A59">
        <w:rPr>
          <w:b/>
          <w:sz w:val="24"/>
          <w:szCs w:val="24"/>
        </w:rPr>
        <w:t xml:space="preserve"> –</w:t>
      </w:r>
      <w:r w:rsidR="008D5B53" w:rsidRPr="009B6A59">
        <w:rPr>
          <w:b/>
          <w:sz w:val="24"/>
          <w:szCs w:val="24"/>
        </w:rPr>
        <w:t xml:space="preserve"> </w:t>
      </w:r>
      <w:r w:rsidR="00D014AE" w:rsidRPr="009B6A59">
        <w:rPr>
          <w:b/>
          <w:sz w:val="24"/>
          <w:szCs w:val="24"/>
        </w:rPr>
        <w:t xml:space="preserve">CONVOCAÇÃO PARA ASSINATURA DA ATA DE REGISTRO DE PREÇOS </w:t>
      </w:r>
    </w:p>
    <w:p w14:paraId="6920A09F" w14:textId="77777777" w:rsidR="00203B9C" w:rsidRPr="009B6A59" w:rsidRDefault="000E2725" w:rsidP="00071376">
      <w:pPr>
        <w:spacing w:before="120" w:after="120"/>
        <w:jc w:val="both"/>
        <w:rPr>
          <w:b/>
          <w:sz w:val="24"/>
          <w:szCs w:val="24"/>
          <w:u w:val="single"/>
        </w:rPr>
      </w:pPr>
      <w:r w:rsidRPr="009B6A59">
        <w:rPr>
          <w:b/>
          <w:sz w:val="24"/>
          <w:szCs w:val="24"/>
          <w:u w:val="single"/>
        </w:rPr>
        <w:t>Vide termo</w:t>
      </w:r>
      <w:r w:rsidR="00203B9C" w:rsidRPr="009B6A59">
        <w:rPr>
          <w:b/>
          <w:sz w:val="24"/>
          <w:szCs w:val="24"/>
          <w:u w:val="single"/>
        </w:rPr>
        <w:t xml:space="preserve"> de referência</w:t>
      </w:r>
    </w:p>
    <w:p w14:paraId="23BEE162" w14:textId="77777777" w:rsidR="00D014AE" w:rsidRPr="009B6A59" w:rsidRDefault="00B040B9" w:rsidP="00071376">
      <w:pPr>
        <w:pStyle w:val="Cabealho"/>
        <w:tabs>
          <w:tab w:val="clear" w:pos="4419"/>
          <w:tab w:val="clear" w:pos="8838"/>
        </w:tabs>
        <w:spacing w:before="120" w:after="120"/>
        <w:jc w:val="both"/>
        <w:rPr>
          <w:b/>
          <w:sz w:val="24"/>
          <w:szCs w:val="24"/>
        </w:rPr>
      </w:pPr>
      <w:r w:rsidRPr="009B6A59">
        <w:rPr>
          <w:b/>
          <w:sz w:val="24"/>
          <w:szCs w:val="24"/>
          <w:lang w:val="pt-BR"/>
        </w:rPr>
        <w:t>2</w:t>
      </w:r>
      <w:r w:rsidR="00985C9A" w:rsidRPr="009B6A59">
        <w:rPr>
          <w:b/>
          <w:sz w:val="24"/>
          <w:szCs w:val="24"/>
          <w:lang w:val="pt-BR"/>
        </w:rPr>
        <w:t>0</w:t>
      </w:r>
      <w:r w:rsidR="00D014AE" w:rsidRPr="009B6A59">
        <w:rPr>
          <w:b/>
          <w:sz w:val="24"/>
          <w:szCs w:val="24"/>
        </w:rPr>
        <w:t xml:space="preserve"> – </w:t>
      </w:r>
      <w:r w:rsidR="00D014AE" w:rsidRPr="009B6A59">
        <w:rPr>
          <w:b/>
          <w:sz w:val="24"/>
          <w:szCs w:val="24"/>
          <w:lang w:val="pt-BR"/>
        </w:rPr>
        <w:t>PENALIDADES</w:t>
      </w:r>
    </w:p>
    <w:p w14:paraId="6CD93C79" w14:textId="77777777" w:rsidR="000E2725" w:rsidRPr="009B6A59" w:rsidRDefault="000E2725" w:rsidP="00071376">
      <w:pPr>
        <w:spacing w:before="120" w:after="120"/>
        <w:jc w:val="both"/>
        <w:rPr>
          <w:b/>
          <w:sz w:val="24"/>
          <w:szCs w:val="24"/>
          <w:u w:val="single"/>
        </w:rPr>
      </w:pPr>
      <w:r w:rsidRPr="009B6A59">
        <w:rPr>
          <w:b/>
          <w:sz w:val="24"/>
          <w:szCs w:val="24"/>
          <w:u w:val="single"/>
        </w:rPr>
        <w:t>Vide termo de referência</w:t>
      </w:r>
    </w:p>
    <w:p w14:paraId="64F1DFEC" w14:textId="77777777" w:rsidR="00D014AE" w:rsidRPr="009B6A59" w:rsidRDefault="00B040B9" w:rsidP="00071376">
      <w:pPr>
        <w:pStyle w:val="Cabealho"/>
        <w:tabs>
          <w:tab w:val="clear" w:pos="4419"/>
          <w:tab w:val="clear" w:pos="8838"/>
        </w:tabs>
        <w:spacing w:before="120" w:after="120"/>
        <w:jc w:val="both"/>
        <w:rPr>
          <w:b/>
          <w:sz w:val="24"/>
          <w:szCs w:val="24"/>
        </w:rPr>
      </w:pPr>
      <w:r w:rsidRPr="009B6A59">
        <w:rPr>
          <w:b/>
          <w:sz w:val="24"/>
          <w:szCs w:val="24"/>
          <w:lang w:val="pt-BR"/>
        </w:rPr>
        <w:t>2</w:t>
      </w:r>
      <w:r w:rsidR="00985C9A" w:rsidRPr="009B6A59">
        <w:rPr>
          <w:b/>
          <w:sz w:val="24"/>
          <w:szCs w:val="24"/>
          <w:lang w:val="pt-BR"/>
        </w:rPr>
        <w:t>1</w:t>
      </w:r>
      <w:r w:rsidR="00D014AE" w:rsidRPr="009B6A59">
        <w:rPr>
          <w:b/>
          <w:sz w:val="24"/>
          <w:szCs w:val="24"/>
        </w:rPr>
        <w:t xml:space="preserve"> – </w:t>
      </w:r>
      <w:r w:rsidR="00D014AE" w:rsidRPr="009B6A59">
        <w:rPr>
          <w:b/>
          <w:sz w:val="24"/>
          <w:szCs w:val="24"/>
          <w:lang w:val="pt-BR"/>
        </w:rPr>
        <w:t>FORMA DE PAGAMENTO</w:t>
      </w:r>
    </w:p>
    <w:p w14:paraId="2E284537" w14:textId="77777777" w:rsidR="000E2725" w:rsidRPr="009B6A59" w:rsidRDefault="000E2725" w:rsidP="00071376">
      <w:pPr>
        <w:spacing w:before="120" w:after="120"/>
        <w:jc w:val="both"/>
        <w:rPr>
          <w:b/>
          <w:sz w:val="24"/>
          <w:szCs w:val="24"/>
          <w:u w:val="single"/>
        </w:rPr>
      </w:pPr>
      <w:r w:rsidRPr="009B6A59">
        <w:rPr>
          <w:b/>
          <w:sz w:val="24"/>
          <w:szCs w:val="24"/>
          <w:u w:val="single"/>
        </w:rPr>
        <w:t>Vide termo de referência</w:t>
      </w:r>
    </w:p>
    <w:p w14:paraId="59F418B5" w14:textId="77777777" w:rsidR="00D014AE" w:rsidRPr="009B6A59" w:rsidRDefault="00A04450" w:rsidP="00071376">
      <w:pPr>
        <w:pStyle w:val="Cabealho"/>
        <w:tabs>
          <w:tab w:val="clear" w:pos="4419"/>
          <w:tab w:val="clear" w:pos="8838"/>
        </w:tabs>
        <w:spacing w:before="120" w:after="120"/>
        <w:jc w:val="both"/>
        <w:rPr>
          <w:b/>
          <w:sz w:val="24"/>
          <w:szCs w:val="24"/>
        </w:rPr>
      </w:pPr>
      <w:r w:rsidRPr="009B6A59">
        <w:rPr>
          <w:b/>
          <w:sz w:val="24"/>
          <w:szCs w:val="24"/>
          <w:lang w:val="pt-BR"/>
        </w:rPr>
        <w:t>2</w:t>
      </w:r>
      <w:r w:rsidR="00985C9A" w:rsidRPr="009B6A59">
        <w:rPr>
          <w:b/>
          <w:sz w:val="24"/>
          <w:szCs w:val="24"/>
          <w:lang w:val="pt-BR"/>
        </w:rPr>
        <w:t>2</w:t>
      </w:r>
      <w:r w:rsidR="00D014AE" w:rsidRPr="009B6A59">
        <w:rPr>
          <w:b/>
          <w:sz w:val="24"/>
          <w:szCs w:val="24"/>
        </w:rPr>
        <w:t xml:space="preserve"> – GESTORES DA ATA DE REGISTRO DE PREÇOS E ATRIBUIÇÕES</w:t>
      </w:r>
    </w:p>
    <w:p w14:paraId="0464CDC5" w14:textId="77777777" w:rsidR="000E2725" w:rsidRPr="009B6A59" w:rsidRDefault="000E2725" w:rsidP="00071376">
      <w:pPr>
        <w:spacing w:before="120" w:after="120"/>
        <w:jc w:val="both"/>
        <w:rPr>
          <w:b/>
          <w:sz w:val="24"/>
          <w:szCs w:val="24"/>
          <w:u w:val="single"/>
        </w:rPr>
      </w:pPr>
      <w:r w:rsidRPr="009B6A59">
        <w:rPr>
          <w:b/>
          <w:sz w:val="24"/>
          <w:szCs w:val="24"/>
          <w:u w:val="single"/>
        </w:rPr>
        <w:lastRenderedPageBreak/>
        <w:t>Vide termo de referência</w:t>
      </w:r>
    </w:p>
    <w:p w14:paraId="2A36B544" w14:textId="77777777" w:rsidR="00D014AE" w:rsidRPr="009B6A59" w:rsidRDefault="00B040B9" w:rsidP="00071376">
      <w:pPr>
        <w:pStyle w:val="Cabealho"/>
        <w:tabs>
          <w:tab w:val="clear" w:pos="4419"/>
          <w:tab w:val="clear" w:pos="8838"/>
        </w:tabs>
        <w:spacing w:before="120" w:after="120"/>
        <w:jc w:val="both"/>
        <w:rPr>
          <w:b/>
          <w:sz w:val="24"/>
          <w:szCs w:val="24"/>
          <w:u w:val="single"/>
        </w:rPr>
      </w:pPr>
      <w:r w:rsidRPr="009B6A59">
        <w:rPr>
          <w:b/>
          <w:sz w:val="24"/>
          <w:szCs w:val="24"/>
          <w:lang w:val="pt-BR"/>
        </w:rPr>
        <w:t>2</w:t>
      </w:r>
      <w:r w:rsidR="00985C9A" w:rsidRPr="009B6A59">
        <w:rPr>
          <w:b/>
          <w:sz w:val="24"/>
          <w:szCs w:val="24"/>
          <w:lang w:val="pt-BR"/>
        </w:rPr>
        <w:t>3</w:t>
      </w:r>
      <w:r w:rsidRPr="009B6A59">
        <w:rPr>
          <w:b/>
          <w:sz w:val="24"/>
          <w:szCs w:val="24"/>
          <w:lang w:val="pt-BR"/>
        </w:rPr>
        <w:t>-</w:t>
      </w:r>
      <w:r w:rsidR="00D014AE" w:rsidRPr="009B6A59">
        <w:rPr>
          <w:b/>
          <w:sz w:val="24"/>
          <w:szCs w:val="24"/>
        </w:rPr>
        <w:t xml:space="preserve"> FISCALIZAÇÃO DO CONTRATO E ATRIBUIÇÕES</w:t>
      </w:r>
      <w:r w:rsidR="00D014AE" w:rsidRPr="009B6A59">
        <w:rPr>
          <w:b/>
          <w:sz w:val="24"/>
          <w:szCs w:val="24"/>
          <w:u w:val="single"/>
        </w:rPr>
        <w:t xml:space="preserve"> </w:t>
      </w:r>
    </w:p>
    <w:p w14:paraId="0FD4BC1C" w14:textId="77777777" w:rsidR="000E2725" w:rsidRPr="009B6A59" w:rsidRDefault="000E2725" w:rsidP="00071376">
      <w:pPr>
        <w:spacing w:before="120" w:after="120"/>
        <w:jc w:val="both"/>
        <w:rPr>
          <w:b/>
          <w:sz w:val="24"/>
          <w:szCs w:val="24"/>
          <w:u w:val="single"/>
        </w:rPr>
      </w:pPr>
      <w:r w:rsidRPr="009B6A59">
        <w:rPr>
          <w:b/>
          <w:sz w:val="24"/>
          <w:szCs w:val="24"/>
          <w:u w:val="single"/>
        </w:rPr>
        <w:t>Vide termo de referência</w:t>
      </w:r>
    </w:p>
    <w:p w14:paraId="6F413FCE" w14:textId="77777777" w:rsidR="00765E7D" w:rsidRPr="009B6A59" w:rsidRDefault="00B040B9" w:rsidP="00071376">
      <w:pPr>
        <w:widowControl w:val="0"/>
        <w:tabs>
          <w:tab w:val="left" w:pos="-180"/>
          <w:tab w:val="left" w:pos="0"/>
        </w:tabs>
        <w:spacing w:before="120" w:after="120"/>
        <w:jc w:val="both"/>
        <w:rPr>
          <w:b/>
          <w:sz w:val="24"/>
          <w:szCs w:val="24"/>
          <w:shd w:val="clear" w:color="auto" w:fill="FFFFFF"/>
        </w:rPr>
      </w:pPr>
      <w:r w:rsidRPr="009B6A59">
        <w:rPr>
          <w:b/>
          <w:sz w:val="24"/>
          <w:szCs w:val="24"/>
          <w:shd w:val="clear" w:color="auto" w:fill="FFFFFF"/>
        </w:rPr>
        <w:t>2</w:t>
      </w:r>
      <w:r w:rsidR="00985C9A" w:rsidRPr="009B6A59">
        <w:rPr>
          <w:b/>
          <w:sz w:val="24"/>
          <w:szCs w:val="24"/>
          <w:shd w:val="clear" w:color="auto" w:fill="FFFFFF"/>
        </w:rPr>
        <w:t>4</w:t>
      </w:r>
      <w:r w:rsidR="00765E7D" w:rsidRPr="009B6A59">
        <w:rPr>
          <w:b/>
          <w:sz w:val="24"/>
          <w:szCs w:val="24"/>
          <w:shd w:val="clear" w:color="auto" w:fill="FFFFFF"/>
        </w:rPr>
        <w:t xml:space="preserve"> – SUBCONTRATAÇÃO </w:t>
      </w:r>
    </w:p>
    <w:p w14:paraId="3539C689" w14:textId="77777777" w:rsidR="000E2725" w:rsidRPr="009B6A59" w:rsidRDefault="000E2725" w:rsidP="00071376">
      <w:pPr>
        <w:spacing w:before="120" w:after="120"/>
        <w:jc w:val="both"/>
        <w:rPr>
          <w:b/>
          <w:sz w:val="24"/>
          <w:szCs w:val="24"/>
          <w:u w:val="single"/>
        </w:rPr>
      </w:pPr>
      <w:r w:rsidRPr="009B6A59">
        <w:rPr>
          <w:b/>
          <w:sz w:val="24"/>
          <w:szCs w:val="24"/>
          <w:u w:val="single"/>
        </w:rPr>
        <w:t>Vide termo de referência</w:t>
      </w:r>
    </w:p>
    <w:p w14:paraId="048243A0" w14:textId="77777777" w:rsidR="005F3CE7" w:rsidRPr="009B6A59" w:rsidRDefault="00D014AE" w:rsidP="00071376">
      <w:pPr>
        <w:widowControl w:val="0"/>
        <w:tabs>
          <w:tab w:val="left" w:pos="-180"/>
          <w:tab w:val="left" w:pos="0"/>
        </w:tabs>
        <w:spacing w:before="120" w:after="120"/>
        <w:jc w:val="both"/>
        <w:rPr>
          <w:b/>
          <w:sz w:val="24"/>
          <w:szCs w:val="24"/>
          <w:shd w:val="clear" w:color="auto" w:fill="FFFFFF"/>
        </w:rPr>
      </w:pPr>
      <w:r w:rsidRPr="009B6A59">
        <w:rPr>
          <w:b/>
          <w:sz w:val="24"/>
          <w:szCs w:val="24"/>
          <w:shd w:val="clear" w:color="auto" w:fill="FFFFFF"/>
        </w:rPr>
        <w:t>2</w:t>
      </w:r>
      <w:r w:rsidR="00985C9A" w:rsidRPr="009B6A59">
        <w:rPr>
          <w:b/>
          <w:sz w:val="24"/>
          <w:szCs w:val="24"/>
          <w:shd w:val="clear" w:color="auto" w:fill="FFFFFF"/>
        </w:rPr>
        <w:t>5</w:t>
      </w:r>
      <w:r w:rsidRPr="009B6A59">
        <w:rPr>
          <w:b/>
          <w:sz w:val="24"/>
          <w:szCs w:val="24"/>
          <w:shd w:val="clear" w:color="auto" w:fill="FFFFFF"/>
        </w:rPr>
        <w:t xml:space="preserve"> – GARANTIA DE EXECUÇÃO</w:t>
      </w:r>
    </w:p>
    <w:p w14:paraId="1468FA0A" w14:textId="77777777" w:rsidR="000E2725" w:rsidRPr="009B6A59" w:rsidRDefault="000E2725" w:rsidP="00071376">
      <w:pPr>
        <w:spacing w:before="120" w:after="120"/>
        <w:jc w:val="both"/>
        <w:rPr>
          <w:b/>
          <w:sz w:val="24"/>
          <w:szCs w:val="24"/>
          <w:u w:val="single"/>
        </w:rPr>
      </w:pPr>
      <w:r w:rsidRPr="009B6A59">
        <w:rPr>
          <w:b/>
          <w:sz w:val="24"/>
          <w:szCs w:val="24"/>
          <w:u w:val="single"/>
        </w:rPr>
        <w:t>Vide termo de referência</w:t>
      </w:r>
    </w:p>
    <w:p w14:paraId="1A4D0BDB" w14:textId="77777777" w:rsidR="00534D14" w:rsidRPr="009B6A59" w:rsidRDefault="004B2582" w:rsidP="00071376">
      <w:pPr>
        <w:pStyle w:val="Cabealho"/>
        <w:tabs>
          <w:tab w:val="clear" w:pos="4419"/>
          <w:tab w:val="clear" w:pos="8838"/>
        </w:tabs>
        <w:spacing w:before="120" w:after="120"/>
        <w:jc w:val="both"/>
        <w:rPr>
          <w:b/>
          <w:bCs/>
          <w:sz w:val="24"/>
          <w:szCs w:val="24"/>
        </w:rPr>
      </w:pPr>
      <w:r w:rsidRPr="009B6A59">
        <w:rPr>
          <w:b/>
          <w:bCs/>
          <w:sz w:val="24"/>
          <w:szCs w:val="24"/>
        </w:rPr>
        <w:t>2</w:t>
      </w:r>
      <w:r w:rsidR="00985C9A" w:rsidRPr="009B6A59">
        <w:rPr>
          <w:b/>
          <w:bCs/>
          <w:sz w:val="24"/>
          <w:szCs w:val="24"/>
          <w:lang w:val="pt-BR"/>
        </w:rPr>
        <w:t>6</w:t>
      </w:r>
      <w:r w:rsidR="00534D14" w:rsidRPr="009B6A59">
        <w:rPr>
          <w:b/>
          <w:bCs/>
          <w:sz w:val="24"/>
          <w:szCs w:val="24"/>
        </w:rPr>
        <w:t xml:space="preserve"> </w:t>
      </w:r>
      <w:r w:rsidR="00C335FF" w:rsidRPr="009B6A59">
        <w:rPr>
          <w:b/>
          <w:bCs/>
          <w:sz w:val="24"/>
          <w:szCs w:val="24"/>
        </w:rPr>
        <w:t>–</w:t>
      </w:r>
      <w:r w:rsidR="00534D14" w:rsidRPr="009B6A59">
        <w:rPr>
          <w:b/>
          <w:bCs/>
          <w:sz w:val="24"/>
          <w:szCs w:val="24"/>
        </w:rPr>
        <w:t xml:space="preserve"> DA IMPUGNAÇÃO DO ATO CONVOCATÓRIO</w:t>
      </w:r>
    </w:p>
    <w:p w14:paraId="18CC8935" w14:textId="77777777" w:rsidR="00FE78E9" w:rsidRPr="009B6A59" w:rsidRDefault="00B040B9" w:rsidP="00071376">
      <w:pPr>
        <w:pStyle w:val="Cabealho"/>
        <w:keepNext/>
        <w:tabs>
          <w:tab w:val="clear" w:pos="4419"/>
          <w:tab w:val="clear" w:pos="8838"/>
        </w:tabs>
        <w:spacing w:before="120" w:after="120"/>
        <w:jc w:val="both"/>
        <w:rPr>
          <w:bCs/>
          <w:sz w:val="24"/>
          <w:szCs w:val="24"/>
        </w:rPr>
      </w:pPr>
      <w:r w:rsidRPr="009B6A59">
        <w:rPr>
          <w:bCs/>
          <w:sz w:val="24"/>
          <w:szCs w:val="24"/>
          <w:lang w:val="pt-BR"/>
        </w:rPr>
        <w:t>2</w:t>
      </w:r>
      <w:r w:rsidR="00985C9A" w:rsidRPr="009B6A59">
        <w:rPr>
          <w:bCs/>
          <w:sz w:val="24"/>
          <w:szCs w:val="24"/>
          <w:lang w:val="pt-BR"/>
        </w:rPr>
        <w:t>6</w:t>
      </w:r>
      <w:r w:rsidRPr="009B6A59">
        <w:rPr>
          <w:bCs/>
          <w:sz w:val="24"/>
          <w:szCs w:val="24"/>
          <w:lang w:val="pt-BR"/>
        </w:rPr>
        <w:t>.1</w:t>
      </w:r>
      <w:r w:rsidR="00C335FF" w:rsidRPr="009B6A59">
        <w:rPr>
          <w:bCs/>
          <w:sz w:val="24"/>
          <w:szCs w:val="24"/>
        </w:rPr>
        <w:t xml:space="preserve"> –</w:t>
      </w:r>
      <w:r w:rsidR="00534D14" w:rsidRPr="009B6A59">
        <w:rPr>
          <w:bCs/>
          <w:sz w:val="24"/>
          <w:szCs w:val="24"/>
        </w:rPr>
        <w:t xml:space="preserve"> Qualquer empresa poderá solicitar esclarecimentos, providências ou impugnar o ato convocatório do presente pregão, protocolizando pedido em até 02 (dois) dias úteis antes da data fixada para o recebimento das propostas, no endereço: Praça Governador Roberto Silveira, 44, Centro, Bom Jardim - RJ, deste edital, cabendo </w:t>
      </w:r>
      <w:r w:rsidR="00E42A2F" w:rsidRPr="009B6A59">
        <w:rPr>
          <w:bCs/>
          <w:sz w:val="24"/>
          <w:szCs w:val="24"/>
          <w:lang w:val="pt-BR"/>
        </w:rPr>
        <w:t>ao</w:t>
      </w:r>
      <w:r w:rsidR="008F1160" w:rsidRPr="009B6A59">
        <w:rPr>
          <w:bCs/>
          <w:sz w:val="24"/>
          <w:szCs w:val="24"/>
          <w:lang w:val="pt-BR"/>
        </w:rPr>
        <w:t>s</w:t>
      </w:r>
      <w:r w:rsidR="00E42A2F" w:rsidRPr="009B6A59">
        <w:rPr>
          <w:bCs/>
          <w:sz w:val="24"/>
          <w:szCs w:val="24"/>
          <w:lang w:val="pt-BR"/>
        </w:rPr>
        <w:t xml:space="preserve"> </w:t>
      </w:r>
      <w:r w:rsidR="00E42A2F" w:rsidRPr="009B6A59">
        <w:rPr>
          <w:sz w:val="24"/>
          <w:szCs w:val="24"/>
          <w:lang w:val="pt-BR"/>
        </w:rPr>
        <w:t>Secretário</w:t>
      </w:r>
      <w:r w:rsidR="008F1160" w:rsidRPr="009B6A59">
        <w:rPr>
          <w:sz w:val="24"/>
          <w:szCs w:val="24"/>
          <w:lang w:val="pt-BR"/>
        </w:rPr>
        <w:t>s</w:t>
      </w:r>
      <w:r w:rsidR="00E42A2F" w:rsidRPr="009B6A59">
        <w:rPr>
          <w:sz w:val="24"/>
          <w:szCs w:val="24"/>
          <w:lang w:val="pt-BR"/>
        </w:rPr>
        <w:t xml:space="preserve"> </w:t>
      </w:r>
      <w:r w:rsidR="008F1160" w:rsidRPr="009B6A59">
        <w:rPr>
          <w:sz w:val="24"/>
          <w:szCs w:val="24"/>
          <w:lang w:val="pt-BR"/>
        </w:rPr>
        <w:t>dos \Setores Requisitantes</w:t>
      </w:r>
      <w:r w:rsidR="00EB684A" w:rsidRPr="009B6A59">
        <w:rPr>
          <w:sz w:val="24"/>
          <w:szCs w:val="24"/>
          <w:lang w:val="pt-BR"/>
        </w:rPr>
        <w:t xml:space="preserve"> </w:t>
      </w:r>
      <w:r w:rsidR="00E42A2F" w:rsidRPr="009B6A59">
        <w:rPr>
          <w:bCs/>
          <w:sz w:val="24"/>
          <w:szCs w:val="24"/>
        </w:rPr>
        <w:t>decidir</w:t>
      </w:r>
      <w:r w:rsidR="008F1160" w:rsidRPr="009B6A59">
        <w:rPr>
          <w:bCs/>
          <w:sz w:val="24"/>
          <w:szCs w:val="24"/>
          <w:lang w:val="pt-BR"/>
        </w:rPr>
        <w:t>em</w:t>
      </w:r>
      <w:r w:rsidR="00EB684A" w:rsidRPr="009B6A59">
        <w:rPr>
          <w:bCs/>
          <w:sz w:val="24"/>
          <w:szCs w:val="24"/>
          <w:lang w:val="pt-BR"/>
        </w:rPr>
        <w:t xml:space="preserve"> </w:t>
      </w:r>
      <w:r w:rsidR="00534D14" w:rsidRPr="009B6A59">
        <w:rPr>
          <w:bCs/>
          <w:sz w:val="24"/>
          <w:szCs w:val="24"/>
        </w:rPr>
        <w:t>sobre a petição até o prazo de 03 (três) dias úteis, conforme Portaria Municipal nº 425/17, de 16 de novembro de 2017.</w:t>
      </w:r>
      <w:r w:rsidR="00115572" w:rsidRPr="009B6A59">
        <w:rPr>
          <w:bCs/>
          <w:sz w:val="24"/>
          <w:szCs w:val="24"/>
          <w:lang w:val="pt-BR"/>
        </w:rPr>
        <w:t xml:space="preserve"> </w:t>
      </w:r>
    </w:p>
    <w:p w14:paraId="79B87604" w14:textId="77777777" w:rsidR="00952B90" w:rsidRPr="009B6A59" w:rsidRDefault="004B2582" w:rsidP="00071376">
      <w:pPr>
        <w:pStyle w:val="Cabealho"/>
        <w:tabs>
          <w:tab w:val="clear" w:pos="4419"/>
          <w:tab w:val="clear" w:pos="8838"/>
        </w:tabs>
        <w:spacing w:before="120" w:after="120"/>
        <w:jc w:val="both"/>
        <w:rPr>
          <w:bCs/>
          <w:sz w:val="24"/>
          <w:szCs w:val="24"/>
          <w:lang w:val="pt-BR"/>
        </w:rPr>
      </w:pPr>
      <w:r w:rsidRPr="009B6A59">
        <w:rPr>
          <w:bCs/>
          <w:sz w:val="24"/>
          <w:szCs w:val="24"/>
        </w:rPr>
        <w:t>2</w:t>
      </w:r>
      <w:r w:rsidR="00985C9A" w:rsidRPr="009B6A59">
        <w:rPr>
          <w:bCs/>
          <w:sz w:val="24"/>
          <w:szCs w:val="24"/>
          <w:lang w:val="pt-BR"/>
        </w:rPr>
        <w:t>6</w:t>
      </w:r>
      <w:r w:rsidR="00534D14" w:rsidRPr="009B6A59">
        <w:rPr>
          <w:bCs/>
          <w:sz w:val="24"/>
          <w:szCs w:val="24"/>
        </w:rPr>
        <w:t xml:space="preserve">.2 </w:t>
      </w:r>
      <w:r w:rsidR="00C335FF" w:rsidRPr="009B6A59">
        <w:rPr>
          <w:bCs/>
          <w:sz w:val="24"/>
          <w:szCs w:val="24"/>
        </w:rPr>
        <w:t>–</w:t>
      </w:r>
      <w:r w:rsidR="00534D14" w:rsidRPr="009B6A59">
        <w:rPr>
          <w:bCs/>
          <w:sz w:val="24"/>
          <w:szCs w:val="24"/>
        </w:rPr>
        <w:t xml:space="preserve"> Caso seja acolhida a petição contra o ato convocatório, será designada nova data para realização do certame, exceto quando, inquestionavelmente, a alteração não afetar a formulação das propostas.</w:t>
      </w:r>
    </w:p>
    <w:p w14:paraId="34946766" w14:textId="77777777" w:rsidR="002B03BD" w:rsidRPr="009B6A59" w:rsidRDefault="002B03BD" w:rsidP="00071376">
      <w:pPr>
        <w:pStyle w:val="Cabealho"/>
        <w:tabs>
          <w:tab w:val="clear" w:pos="4419"/>
          <w:tab w:val="clear" w:pos="8838"/>
        </w:tabs>
        <w:spacing w:before="120" w:after="120"/>
        <w:jc w:val="both"/>
        <w:rPr>
          <w:b/>
          <w:sz w:val="24"/>
          <w:szCs w:val="24"/>
        </w:rPr>
      </w:pPr>
      <w:r w:rsidRPr="009B6A59">
        <w:rPr>
          <w:b/>
          <w:sz w:val="24"/>
          <w:szCs w:val="24"/>
        </w:rPr>
        <w:t>2</w:t>
      </w:r>
      <w:r w:rsidR="00985C9A" w:rsidRPr="009B6A59">
        <w:rPr>
          <w:b/>
          <w:sz w:val="24"/>
          <w:szCs w:val="24"/>
          <w:lang w:val="pt-BR"/>
        </w:rPr>
        <w:t>7</w:t>
      </w:r>
      <w:r w:rsidRPr="009B6A59">
        <w:rPr>
          <w:b/>
          <w:sz w:val="24"/>
          <w:szCs w:val="24"/>
        </w:rPr>
        <w:t xml:space="preserve"> – DA DOTAÇÃO ORÇAMENTÁRIA</w:t>
      </w:r>
    </w:p>
    <w:p w14:paraId="3C4F75EB" w14:textId="77777777" w:rsidR="00196B5E" w:rsidRPr="009B6A59" w:rsidRDefault="00196B5E" w:rsidP="00071376">
      <w:pPr>
        <w:pStyle w:val="Cabealho"/>
        <w:tabs>
          <w:tab w:val="clear" w:pos="4419"/>
          <w:tab w:val="clear" w:pos="8838"/>
        </w:tabs>
        <w:spacing w:before="120" w:after="120"/>
        <w:jc w:val="both"/>
        <w:rPr>
          <w:sz w:val="24"/>
          <w:szCs w:val="24"/>
        </w:rPr>
      </w:pPr>
      <w:r w:rsidRPr="009B6A59">
        <w:rPr>
          <w:sz w:val="24"/>
          <w:szCs w:val="24"/>
        </w:rPr>
        <w:t>2</w:t>
      </w:r>
      <w:r w:rsidR="00985C9A" w:rsidRPr="009B6A59">
        <w:rPr>
          <w:sz w:val="24"/>
          <w:szCs w:val="24"/>
          <w:lang w:val="pt-BR"/>
        </w:rPr>
        <w:t>7</w:t>
      </w:r>
      <w:r w:rsidRPr="009B6A59">
        <w:rPr>
          <w:sz w:val="24"/>
          <w:szCs w:val="24"/>
        </w:rPr>
        <w:t>.1 – Os créditos pelos quais as despesas relativas à presente licitação correrão por conta das seguintes dotações orçamentária.</w:t>
      </w:r>
      <w:r w:rsidR="00962BCD" w:rsidRPr="009B6A59">
        <w:rPr>
          <w:sz w:val="24"/>
          <w:szCs w:val="24"/>
          <w:lang w:val="pt-B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9"/>
        <w:gridCol w:w="1572"/>
        <w:gridCol w:w="1924"/>
        <w:gridCol w:w="2648"/>
        <w:gridCol w:w="1538"/>
      </w:tblGrid>
      <w:tr w:rsidR="009B6A59" w:rsidRPr="009B6A59" w14:paraId="0CEAC230" w14:textId="77777777" w:rsidTr="00374FEE">
        <w:trPr>
          <w:trHeight w:val="321"/>
          <w:jc w:val="center"/>
        </w:trPr>
        <w:tc>
          <w:tcPr>
            <w:tcW w:w="1399" w:type="dxa"/>
            <w:shd w:val="clear" w:color="auto" w:fill="C6D9F1"/>
            <w:vAlign w:val="center"/>
          </w:tcPr>
          <w:p w14:paraId="4F6B853F" w14:textId="77777777" w:rsidR="002048BE" w:rsidRPr="009B6A59" w:rsidRDefault="002048BE" w:rsidP="00374FEE">
            <w:pPr>
              <w:pStyle w:val="Padro"/>
              <w:jc w:val="center"/>
              <w:rPr>
                <w:b/>
                <w:sz w:val="22"/>
                <w:szCs w:val="22"/>
              </w:rPr>
            </w:pPr>
            <w:r w:rsidRPr="009B6A59">
              <w:rPr>
                <w:b/>
                <w:sz w:val="22"/>
                <w:szCs w:val="22"/>
              </w:rPr>
              <w:t>CONTA</w:t>
            </w:r>
          </w:p>
        </w:tc>
        <w:tc>
          <w:tcPr>
            <w:tcW w:w="1572" w:type="dxa"/>
            <w:shd w:val="clear" w:color="auto" w:fill="C6D9F1"/>
            <w:vAlign w:val="center"/>
          </w:tcPr>
          <w:p w14:paraId="6AE3A9A9" w14:textId="77777777" w:rsidR="002048BE" w:rsidRPr="009B6A59" w:rsidRDefault="002048BE" w:rsidP="00374FEE">
            <w:pPr>
              <w:pStyle w:val="Padro"/>
              <w:jc w:val="center"/>
              <w:rPr>
                <w:b/>
                <w:sz w:val="22"/>
                <w:szCs w:val="22"/>
              </w:rPr>
            </w:pPr>
            <w:r w:rsidRPr="009B6A59">
              <w:rPr>
                <w:b/>
                <w:sz w:val="22"/>
                <w:szCs w:val="22"/>
              </w:rPr>
              <w:t>FONTE</w:t>
            </w:r>
          </w:p>
        </w:tc>
        <w:tc>
          <w:tcPr>
            <w:tcW w:w="1924" w:type="dxa"/>
            <w:shd w:val="clear" w:color="auto" w:fill="C6D9F1"/>
            <w:vAlign w:val="center"/>
          </w:tcPr>
          <w:p w14:paraId="3AF0A830" w14:textId="77777777" w:rsidR="002048BE" w:rsidRPr="009B6A59" w:rsidRDefault="002048BE" w:rsidP="00374FEE">
            <w:pPr>
              <w:pStyle w:val="Padro"/>
              <w:jc w:val="center"/>
              <w:rPr>
                <w:b/>
                <w:sz w:val="22"/>
                <w:szCs w:val="22"/>
              </w:rPr>
            </w:pPr>
            <w:r w:rsidRPr="009B6A59">
              <w:rPr>
                <w:b/>
                <w:sz w:val="22"/>
                <w:szCs w:val="22"/>
              </w:rPr>
              <w:t>SECRETARIAS</w:t>
            </w:r>
          </w:p>
        </w:tc>
        <w:tc>
          <w:tcPr>
            <w:tcW w:w="2648" w:type="dxa"/>
            <w:shd w:val="clear" w:color="auto" w:fill="C6D9F1"/>
            <w:vAlign w:val="center"/>
          </w:tcPr>
          <w:p w14:paraId="3D711394" w14:textId="77777777" w:rsidR="002048BE" w:rsidRPr="009B6A59" w:rsidRDefault="002048BE" w:rsidP="00374FEE">
            <w:pPr>
              <w:pStyle w:val="Padro"/>
              <w:jc w:val="center"/>
              <w:rPr>
                <w:b/>
                <w:sz w:val="22"/>
                <w:szCs w:val="22"/>
              </w:rPr>
            </w:pPr>
            <w:r w:rsidRPr="009B6A59">
              <w:rPr>
                <w:b/>
                <w:sz w:val="22"/>
                <w:szCs w:val="22"/>
              </w:rPr>
              <w:t>PROG. DE TRABALHO</w:t>
            </w:r>
          </w:p>
        </w:tc>
        <w:tc>
          <w:tcPr>
            <w:tcW w:w="1538" w:type="dxa"/>
            <w:shd w:val="clear" w:color="auto" w:fill="C6D9F1"/>
            <w:vAlign w:val="center"/>
          </w:tcPr>
          <w:p w14:paraId="3608DBF3" w14:textId="77777777" w:rsidR="002048BE" w:rsidRPr="009B6A59" w:rsidRDefault="002048BE" w:rsidP="00374FEE">
            <w:pPr>
              <w:pStyle w:val="Padro"/>
              <w:jc w:val="center"/>
              <w:rPr>
                <w:b/>
                <w:sz w:val="22"/>
                <w:szCs w:val="22"/>
              </w:rPr>
            </w:pPr>
            <w:r w:rsidRPr="009B6A59">
              <w:rPr>
                <w:b/>
                <w:sz w:val="22"/>
                <w:szCs w:val="22"/>
              </w:rPr>
              <w:t>NAT. DESPESA</w:t>
            </w:r>
          </w:p>
        </w:tc>
      </w:tr>
      <w:tr w:rsidR="009B6A59" w:rsidRPr="009B6A59" w14:paraId="3548DBDB" w14:textId="77777777" w:rsidTr="00374FEE">
        <w:trPr>
          <w:trHeight w:val="321"/>
          <w:jc w:val="center"/>
        </w:trPr>
        <w:tc>
          <w:tcPr>
            <w:tcW w:w="1399" w:type="dxa"/>
            <w:shd w:val="clear" w:color="auto" w:fill="C6D9F1"/>
            <w:vAlign w:val="center"/>
          </w:tcPr>
          <w:p w14:paraId="252854CD" w14:textId="77777777" w:rsidR="002048BE" w:rsidRPr="009B6A59" w:rsidRDefault="00294358" w:rsidP="00374FEE">
            <w:pPr>
              <w:pStyle w:val="Padro"/>
              <w:jc w:val="center"/>
              <w:rPr>
                <w:sz w:val="22"/>
                <w:szCs w:val="22"/>
              </w:rPr>
            </w:pPr>
            <w:r w:rsidRPr="009B6A59">
              <w:rPr>
                <w:sz w:val="22"/>
                <w:szCs w:val="22"/>
              </w:rPr>
              <w:t>520</w:t>
            </w:r>
          </w:p>
          <w:p w14:paraId="1749FA24" w14:textId="77777777" w:rsidR="00294358" w:rsidRPr="009B6A59" w:rsidRDefault="00294358" w:rsidP="00374FEE">
            <w:pPr>
              <w:pStyle w:val="Padro"/>
              <w:jc w:val="center"/>
              <w:rPr>
                <w:sz w:val="22"/>
                <w:szCs w:val="22"/>
              </w:rPr>
            </w:pPr>
            <w:r w:rsidRPr="009B6A59">
              <w:rPr>
                <w:sz w:val="22"/>
                <w:szCs w:val="22"/>
              </w:rPr>
              <w:t>521</w:t>
            </w:r>
          </w:p>
        </w:tc>
        <w:tc>
          <w:tcPr>
            <w:tcW w:w="1572" w:type="dxa"/>
            <w:vAlign w:val="center"/>
          </w:tcPr>
          <w:p w14:paraId="0C0DFD5D" w14:textId="77777777" w:rsidR="002048BE" w:rsidRPr="009B6A59" w:rsidRDefault="00294358" w:rsidP="00374FEE">
            <w:pPr>
              <w:pStyle w:val="Padro"/>
              <w:jc w:val="center"/>
              <w:rPr>
                <w:sz w:val="22"/>
                <w:szCs w:val="22"/>
              </w:rPr>
            </w:pPr>
            <w:r w:rsidRPr="009B6A59">
              <w:rPr>
                <w:sz w:val="22"/>
                <w:szCs w:val="22"/>
              </w:rPr>
              <w:t>00</w:t>
            </w:r>
          </w:p>
          <w:p w14:paraId="0FBD9ACD" w14:textId="77777777" w:rsidR="00294358" w:rsidRPr="009B6A59" w:rsidRDefault="00294358" w:rsidP="00374FEE">
            <w:pPr>
              <w:pStyle w:val="Padro"/>
              <w:jc w:val="center"/>
              <w:rPr>
                <w:sz w:val="22"/>
                <w:szCs w:val="22"/>
              </w:rPr>
            </w:pPr>
            <w:r w:rsidRPr="009B6A59">
              <w:rPr>
                <w:sz w:val="22"/>
                <w:szCs w:val="22"/>
              </w:rPr>
              <w:t>04</w:t>
            </w:r>
          </w:p>
        </w:tc>
        <w:tc>
          <w:tcPr>
            <w:tcW w:w="1924" w:type="dxa"/>
            <w:vAlign w:val="center"/>
          </w:tcPr>
          <w:p w14:paraId="77E85EEB" w14:textId="77777777" w:rsidR="002048BE" w:rsidRPr="009B6A59" w:rsidRDefault="00294358" w:rsidP="00374FEE">
            <w:pPr>
              <w:pStyle w:val="Padro"/>
              <w:jc w:val="center"/>
              <w:rPr>
                <w:b/>
                <w:sz w:val="22"/>
                <w:szCs w:val="22"/>
              </w:rPr>
            </w:pPr>
            <w:r w:rsidRPr="009B6A59">
              <w:rPr>
                <w:b/>
                <w:sz w:val="22"/>
                <w:szCs w:val="22"/>
              </w:rPr>
              <w:t>Secretaria de Trânsito e Defesa Civil</w:t>
            </w:r>
          </w:p>
        </w:tc>
        <w:tc>
          <w:tcPr>
            <w:tcW w:w="2648" w:type="dxa"/>
            <w:shd w:val="clear" w:color="auto" w:fill="auto"/>
            <w:vAlign w:val="center"/>
          </w:tcPr>
          <w:p w14:paraId="288E6345" w14:textId="77777777" w:rsidR="002048BE" w:rsidRPr="009B6A59" w:rsidRDefault="00294358" w:rsidP="00374FEE">
            <w:pPr>
              <w:pStyle w:val="Padro"/>
              <w:jc w:val="center"/>
              <w:rPr>
                <w:sz w:val="22"/>
                <w:szCs w:val="22"/>
              </w:rPr>
            </w:pPr>
            <w:r w:rsidRPr="009B6A59">
              <w:rPr>
                <w:sz w:val="22"/>
                <w:szCs w:val="22"/>
              </w:rPr>
              <w:t>2300.1545301132.016</w:t>
            </w:r>
          </w:p>
        </w:tc>
        <w:tc>
          <w:tcPr>
            <w:tcW w:w="1538" w:type="dxa"/>
            <w:shd w:val="clear" w:color="auto" w:fill="auto"/>
            <w:vAlign w:val="center"/>
          </w:tcPr>
          <w:p w14:paraId="79831851" w14:textId="77777777" w:rsidR="002048BE" w:rsidRPr="009B6A59" w:rsidRDefault="00294358" w:rsidP="00374FEE">
            <w:pPr>
              <w:pStyle w:val="Padro"/>
              <w:jc w:val="center"/>
              <w:rPr>
                <w:b/>
                <w:sz w:val="22"/>
                <w:szCs w:val="22"/>
              </w:rPr>
            </w:pPr>
            <w:r w:rsidRPr="009B6A59">
              <w:rPr>
                <w:b/>
                <w:sz w:val="22"/>
                <w:szCs w:val="22"/>
              </w:rPr>
              <w:t>3390.39.00</w:t>
            </w:r>
          </w:p>
        </w:tc>
      </w:tr>
      <w:tr w:rsidR="009B6A59" w:rsidRPr="009B6A59" w14:paraId="235BC7FF" w14:textId="77777777" w:rsidTr="00374FEE">
        <w:trPr>
          <w:trHeight w:val="321"/>
          <w:jc w:val="center"/>
        </w:trPr>
        <w:tc>
          <w:tcPr>
            <w:tcW w:w="1399" w:type="dxa"/>
            <w:shd w:val="clear" w:color="auto" w:fill="C6D9F1"/>
            <w:vAlign w:val="center"/>
          </w:tcPr>
          <w:p w14:paraId="472720EC" w14:textId="77777777" w:rsidR="002048BE" w:rsidRPr="009B6A59" w:rsidRDefault="00294358" w:rsidP="00374FEE">
            <w:pPr>
              <w:pStyle w:val="Padro"/>
              <w:jc w:val="center"/>
              <w:rPr>
                <w:sz w:val="22"/>
                <w:szCs w:val="22"/>
              </w:rPr>
            </w:pPr>
            <w:r w:rsidRPr="009B6A59">
              <w:rPr>
                <w:sz w:val="22"/>
                <w:szCs w:val="22"/>
              </w:rPr>
              <w:t>30</w:t>
            </w:r>
          </w:p>
          <w:p w14:paraId="4326D8B3" w14:textId="77777777" w:rsidR="00294358" w:rsidRPr="009B6A59" w:rsidRDefault="00294358" w:rsidP="00374FEE">
            <w:pPr>
              <w:pStyle w:val="Padro"/>
              <w:jc w:val="center"/>
              <w:rPr>
                <w:sz w:val="22"/>
                <w:szCs w:val="22"/>
              </w:rPr>
            </w:pPr>
            <w:r w:rsidRPr="009B6A59">
              <w:rPr>
                <w:sz w:val="22"/>
                <w:szCs w:val="22"/>
              </w:rPr>
              <w:t>31</w:t>
            </w:r>
          </w:p>
        </w:tc>
        <w:tc>
          <w:tcPr>
            <w:tcW w:w="1572" w:type="dxa"/>
            <w:vAlign w:val="center"/>
          </w:tcPr>
          <w:p w14:paraId="44541222" w14:textId="77777777" w:rsidR="00294358" w:rsidRPr="009B6A59" w:rsidRDefault="00294358" w:rsidP="00374FEE">
            <w:pPr>
              <w:pStyle w:val="Padro"/>
              <w:jc w:val="center"/>
              <w:rPr>
                <w:sz w:val="22"/>
                <w:szCs w:val="22"/>
              </w:rPr>
            </w:pPr>
            <w:r w:rsidRPr="009B6A59">
              <w:rPr>
                <w:sz w:val="22"/>
                <w:szCs w:val="22"/>
              </w:rPr>
              <w:t>00</w:t>
            </w:r>
          </w:p>
          <w:p w14:paraId="68488AA6" w14:textId="77777777" w:rsidR="00294358" w:rsidRPr="009B6A59" w:rsidRDefault="00294358" w:rsidP="00374FEE">
            <w:pPr>
              <w:pStyle w:val="Padro"/>
              <w:jc w:val="center"/>
              <w:rPr>
                <w:sz w:val="22"/>
                <w:szCs w:val="22"/>
              </w:rPr>
            </w:pPr>
            <w:r w:rsidRPr="009B6A59">
              <w:rPr>
                <w:sz w:val="22"/>
                <w:szCs w:val="22"/>
              </w:rPr>
              <w:t>04</w:t>
            </w:r>
          </w:p>
        </w:tc>
        <w:tc>
          <w:tcPr>
            <w:tcW w:w="1924" w:type="dxa"/>
            <w:vAlign w:val="center"/>
          </w:tcPr>
          <w:p w14:paraId="41FBFC83" w14:textId="77777777" w:rsidR="002048BE" w:rsidRPr="009B6A59" w:rsidRDefault="00294358" w:rsidP="00374FEE">
            <w:pPr>
              <w:pStyle w:val="Cabealho"/>
              <w:keepNext/>
              <w:tabs>
                <w:tab w:val="clear" w:pos="4419"/>
                <w:tab w:val="clear" w:pos="8838"/>
              </w:tabs>
              <w:jc w:val="center"/>
              <w:rPr>
                <w:sz w:val="22"/>
                <w:szCs w:val="22"/>
                <w:lang w:val="pt-BR"/>
              </w:rPr>
            </w:pPr>
            <w:r w:rsidRPr="009B6A59">
              <w:rPr>
                <w:b/>
                <w:sz w:val="22"/>
                <w:szCs w:val="22"/>
                <w:lang w:val="pt-BR"/>
              </w:rPr>
              <w:t xml:space="preserve">Fundo Municipal </w:t>
            </w:r>
            <w:proofErr w:type="gramStart"/>
            <w:r w:rsidRPr="009B6A59">
              <w:rPr>
                <w:b/>
                <w:sz w:val="22"/>
                <w:szCs w:val="22"/>
                <w:lang w:val="pt-BR"/>
              </w:rPr>
              <w:t xml:space="preserve">de </w:t>
            </w:r>
            <w:r w:rsidRPr="009B6A59">
              <w:rPr>
                <w:b/>
                <w:sz w:val="22"/>
                <w:szCs w:val="22"/>
              </w:rPr>
              <w:t xml:space="preserve"> Assistência</w:t>
            </w:r>
            <w:proofErr w:type="gramEnd"/>
            <w:r w:rsidRPr="009B6A59">
              <w:rPr>
                <w:b/>
                <w:sz w:val="22"/>
                <w:szCs w:val="22"/>
              </w:rPr>
              <w:t xml:space="preserve"> Social</w:t>
            </w:r>
          </w:p>
        </w:tc>
        <w:tc>
          <w:tcPr>
            <w:tcW w:w="2648" w:type="dxa"/>
            <w:shd w:val="clear" w:color="auto" w:fill="auto"/>
            <w:vAlign w:val="center"/>
          </w:tcPr>
          <w:p w14:paraId="7B13113E" w14:textId="77777777" w:rsidR="002048BE" w:rsidRPr="009B6A59" w:rsidRDefault="00294358" w:rsidP="00374FEE">
            <w:pPr>
              <w:pStyle w:val="Padro"/>
              <w:jc w:val="center"/>
              <w:rPr>
                <w:sz w:val="22"/>
                <w:szCs w:val="22"/>
              </w:rPr>
            </w:pPr>
            <w:r w:rsidRPr="009B6A59">
              <w:rPr>
                <w:sz w:val="22"/>
                <w:szCs w:val="22"/>
              </w:rPr>
              <w:t>0900.0824400702.088</w:t>
            </w:r>
          </w:p>
        </w:tc>
        <w:tc>
          <w:tcPr>
            <w:tcW w:w="1538" w:type="dxa"/>
            <w:shd w:val="clear" w:color="auto" w:fill="auto"/>
            <w:vAlign w:val="center"/>
          </w:tcPr>
          <w:p w14:paraId="258967B1" w14:textId="77777777" w:rsidR="002048BE" w:rsidRPr="009B6A59" w:rsidRDefault="00294358" w:rsidP="00374FEE">
            <w:pPr>
              <w:pStyle w:val="Padro"/>
              <w:jc w:val="center"/>
              <w:rPr>
                <w:sz w:val="22"/>
                <w:szCs w:val="22"/>
              </w:rPr>
            </w:pPr>
            <w:r w:rsidRPr="009B6A59">
              <w:rPr>
                <w:sz w:val="22"/>
                <w:szCs w:val="22"/>
              </w:rPr>
              <w:t>3390.39.00</w:t>
            </w:r>
          </w:p>
        </w:tc>
      </w:tr>
    </w:tbl>
    <w:p w14:paraId="13143B2F" w14:textId="77777777" w:rsidR="00AB3B7F" w:rsidRPr="009B6A59" w:rsidRDefault="00AB3B7F" w:rsidP="00071376">
      <w:pPr>
        <w:pStyle w:val="Cabealho"/>
        <w:widowControl w:val="0"/>
        <w:tabs>
          <w:tab w:val="left" w:pos="708"/>
        </w:tabs>
        <w:spacing w:before="120" w:after="120"/>
        <w:jc w:val="both"/>
        <w:rPr>
          <w:b/>
          <w:sz w:val="24"/>
          <w:szCs w:val="24"/>
        </w:rPr>
      </w:pPr>
      <w:r w:rsidRPr="009B6A59">
        <w:rPr>
          <w:b/>
          <w:sz w:val="24"/>
          <w:szCs w:val="24"/>
          <w:lang w:val="pt-BR"/>
        </w:rPr>
        <w:t>2</w:t>
      </w:r>
      <w:r w:rsidR="00985C9A" w:rsidRPr="009B6A59">
        <w:rPr>
          <w:b/>
          <w:sz w:val="24"/>
          <w:szCs w:val="24"/>
          <w:lang w:val="pt-BR"/>
        </w:rPr>
        <w:t>8</w:t>
      </w:r>
      <w:r w:rsidRPr="009B6A59">
        <w:rPr>
          <w:b/>
          <w:sz w:val="24"/>
          <w:szCs w:val="24"/>
          <w:lang w:val="pt-BR"/>
        </w:rPr>
        <w:t xml:space="preserve"> – </w:t>
      </w:r>
      <w:r w:rsidR="009C5770" w:rsidRPr="009B6A59">
        <w:rPr>
          <w:b/>
          <w:sz w:val="24"/>
          <w:szCs w:val="24"/>
          <w:lang w:val="pt-BR"/>
        </w:rPr>
        <w:t>DO EDITAL</w:t>
      </w:r>
    </w:p>
    <w:p w14:paraId="0A2F40BC" w14:textId="77777777" w:rsidR="00B040B9" w:rsidRPr="009B6A59" w:rsidRDefault="002048BE" w:rsidP="00071376">
      <w:pPr>
        <w:spacing w:before="120" w:after="120"/>
        <w:jc w:val="both"/>
        <w:rPr>
          <w:rFonts w:eastAsia="Calibri"/>
          <w:sz w:val="24"/>
          <w:szCs w:val="24"/>
          <w:lang w:eastAsia="en-US"/>
        </w:rPr>
      </w:pPr>
      <w:r w:rsidRPr="009B6A59">
        <w:rPr>
          <w:sz w:val="24"/>
          <w:szCs w:val="24"/>
        </w:rPr>
        <w:t>2</w:t>
      </w:r>
      <w:r w:rsidR="00985C9A" w:rsidRPr="009B6A59">
        <w:rPr>
          <w:sz w:val="24"/>
          <w:szCs w:val="24"/>
        </w:rPr>
        <w:t>8</w:t>
      </w:r>
      <w:r w:rsidRPr="009B6A59">
        <w:rPr>
          <w:sz w:val="24"/>
          <w:szCs w:val="24"/>
        </w:rPr>
        <w:t>.1 –</w:t>
      </w:r>
      <w:r w:rsidR="003D2AE1" w:rsidRPr="009B6A59">
        <w:rPr>
          <w:rFonts w:eastAsia="Calibri"/>
          <w:sz w:val="24"/>
          <w:szCs w:val="24"/>
          <w:lang w:eastAsia="en-US"/>
        </w:rPr>
        <w:t xml:space="preserve">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e na Secretaria de Trânsito e Defesa Civil, Av. Venâncio Pereira Veloso, Centro – Bom Jardim e na Secretaria de Assistência social e Direitos Humanos, situada na Rua Miguel de Carvalho, nº 158 – Centro – Bom Jardim/RJ, de segunda a sexta-feira, das 9h às 12h e das 13h às 17h.</w:t>
      </w:r>
    </w:p>
    <w:p w14:paraId="51D32AC9" w14:textId="77777777" w:rsidR="002048BE" w:rsidRPr="009B6A59" w:rsidRDefault="002048BE" w:rsidP="00071376">
      <w:pPr>
        <w:spacing w:before="120" w:after="120"/>
        <w:jc w:val="both"/>
        <w:rPr>
          <w:sz w:val="24"/>
          <w:szCs w:val="24"/>
        </w:rPr>
      </w:pPr>
      <w:r w:rsidRPr="009B6A59">
        <w:rPr>
          <w:sz w:val="24"/>
          <w:szCs w:val="24"/>
        </w:rPr>
        <w:t>2</w:t>
      </w:r>
      <w:r w:rsidR="00985C9A" w:rsidRPr="009B6A59">
        <w:rPr>
          <w:sz w:val="24"/>
          <w:szCs w:val="24"/>
        </w:rPr>
        <w:t>8</w:t>
      </w:r>
      <w:r w:rsidRPr="009B6A59">
        <w:rPr>
          <w:sz w:val="24"/>
          <w:szCs w:val="24"/>
        </w:rPr>
        <w:t>.2 – A licitação será regida pela Lei Federal nº 10.520/2002 e, subsidiariamente pela Lei 8.666/93.</w:t>
      </w:r>
    </w:p>
    <w:p w14:paraId="2D1D4D98" w14:textId="77777777" w:rsidR="002048BE" w:rsidRPr="009B6A59" w:rsidRDefault="00B040B9" w:rsidP="00071376">
      <w:pPr>
        <w:widowControl w:val="0"/>
        <w:tabs>
          <w:tab w:val="left" w:pos="-180"/>
          <w:tab w:val="left" w:pos="0"/>
        </w:tabs>
        <w:spacing w:before="120" w:after="120"/>
        <w:jc w:val="both"/>
        <w:rPr>
          <w:sz w:val="24"/>
          <w:szCs w:val="24"/>
        </w:rPr>
      </w:pPr>
      <w:r w:rsidRPr="009B6A59">
        <w:rPr>
          <w:sz w:val="24"/>
          <w:szCs w:val="24"/>
        </w:rPr>
        <w:t>2</w:t>
      </w:r>
      <w:r w:rsidR="00985C9A" w:rsidRPr="009B6A59">
        <w:rPr>
          <w:sz w:val="24"/>
          <w:szCs w:val="24"/>
        </w:rPr>
        <w:t>8</w:t>
      </w:r>
      <w:r w:rsidR="002048BE" w:rsidRPr="009B6A59">
        <w:rPr>
          <w:sz w:val="24"/>
          <w:szCs w:val="24"/>
        </w:rPr>
        <w:t>.3- O Edital estará disponível também no sítio eletrônico da Prefeitura Municipal de Bom Jardim (</w:t>
      </w:r>
      <w:hyperlink r:id="rId9" w:history="1">
        <w:r w:rsidR="002048BE" w:rsidRPr="009B6A59">
          <w:rPr>
            <w:rStyle w:val="Hyperlink"/>
            <w:color w:val="auto"/>
            <w:sz w:val="24"/>
            <w:szCs w:val="24"/>
          </w:rPr>
          <w:t>http://www.bomjardim.rj.gov.br/</w:t>
        </w:r>
      </w:hyperlink>
      <w:r w:rsidR="002048BE" w:rsidRPr="009B6A59">
        <w:rPr>
          <w:sz w:val="24"/>
          <w:szCs w:val="24"/>
        </w:rPr>
        <w:t>).</w:t>
      </w:r>
    </w:p>
    <w:p w14:paraId="58367B43" w14:textId="77777777" w:rsidR="00765E7D" w:rsidRPr="009B6A59" w:rsidRDefault="00985C9A" w:rsidP="00071376">
      <w:pPr>
        <w:pStyle w:val="Cabealho"/>
        <w:widowControl w:val="0"/>
        <w:tabs>
          <w:tab w:val="left" w:pos="708"/>
        </w:tabs>
        <w:spacing w:before="120" w:after="120"/>
        <w:jc w:val="both"/>
        <w:rPr>
          <w:b/>
          <w:sz w:val="24"/>
          <w:szCs w:val="24"/>
        </w:rPr>
      </w:pPr>
      <w:r w:rsidRPr="009B6A59">
        <w:rPr>
          <w:b/>
          <w:sz w:val="24"/>
          <w:szCs w:val="24"/>
          <w:lang w:val="pt-BR"/>
        </w:rPr>
        <w:t>29</w:t>
      </w:r>
      <w:r w:rsidR="00AB3B7F" w:rsidRPr="009B6A59">
        <w:rPr>
          <w:b/>
          <w:sz w:val="24"/>
          <w:szCs w:val="24"/>
        </w:rPr>
        <w:t xml:space="preserve"> – </w:t>
      </w:r>
      <w:r w:rsidR="00765E7D" w:rsidRPr="009B6A59">
        <w:rPr>
          <w:b/>
          <w:sz w:val="24"/>
          <w:szCs w:val="24"/>
        </w:rPr>
        <w:t>PROTOCOLO DE COMUNICAÇÃO ENTRE AS PARTES</w:t>
      </w:r>
    </w:p>
    <w:p w14:paraId="3D239846" w14:textId="77777777" w:rsidR="00765E7D" w:rsidRPr="009B6A59" w:rsidRDefault="00985C9A" w:rsidP="00071376">
      <w:pPr>
        <w:spacing w:before="120" w:after="120"/>
        <w:jc w:val="both"/>
        <w:rPr>
          <w:sz w:val="24"/>
          <w:szCs w:val="24"/>
        </w:rPr>
      </w:pPr>
      <w:r w:rsidRPr="009B6A59">
        <w:rPr>
          <w:sz w:val="24"/>
          <w:szCs w:val="24"/>
        </w:rPr>
        <w:t>29</w:t>
      </w:r>
      <w:r w:rsidR="00765E7D" w:rsidRPr="009B6A59">
        <w:rPr>
          <w:sz w:val="24"/>
          <w:szCs w:val="24"/>
        </w:rPr>
        <w:t>.1 – Todas as comunicações entre a Administração e a CONTRATADA serão feitas por escrito, preferencialmente por meio eletrônico.</w:t>
      </w:r>
    </w:p>
    <w:p w14:paraId="19959497" w14:textId="77777777" w:rsidR="00765E7D" w:rsidRPr="009B6A59" w:rsidRDefault="00985C9A" w:rsidP="00071376">
      <w:pPr>
        <w:spacing w:before="120" w:after="120"/>
        <w:jc w:val="both"/>
        <w:rPr>
          <w:sz w:val="24"/>
          <w:szCs w:val="24"/>
        </w:rPr>
      </w:pPr>
      <w:r w:rsidRPr="009B6A59">
        <w:rPr>
          <w:sz w:val="24"/>
          <w:szCs w:val="24"/>
        </w:rPr>
        <w:lastRenderedPageBreak/>
        <w:t>29</w:t>
      </w:r>
      <w:r w:rsidR="00765E7D" w:rsidRPr="009B6A59">
        <w:rPr>
          <w:sz w:val="24"/>
          <w:szCs w:val="24"/>
        </w:rPr>
        <w:t>.2 – A CONTRATADA, ao apresentar sua proposta comercial, deverá informar seu endereço para correio eletrônico, ou caso não disponha, o seu endereço comercial para recebimento das comunicações.</w:t>
      </w:r>
    </w:p>
    <w:p w14:paraId="1A72328F" w14:textId="77777777" w:rsidR="00765E7D" w:rsidRPr="009B6A59" w:rsidRDefault="00985C9A" w:rsidP="00071376">
      <w:pPr>
        <w:spacing w:before="120" w:after="120"/>
        <w:jc w:val="both"/>
        <w:rPr>
          <w:sz w:val="24"/>
          <w:szCs w:val="24"/>
        </w:rPr>
      </w:pPr>
      <w:r w:rsidRPr="009B6A59">
        <w:rPr>
          <w:sz w:val="24"/>
          <w:szCs w:val="24"/>
        </w:rPr>
        <w:t>29</w:t>
      </w:r>
      <w:r w:rsidR="00765E7D" w:rsidRPr="009B6A59">
        <w:rPr>
          <w:sz w:val="24"/>
          <w:szCs w:val="24"/>
        </w:rPr>
        <w:t>.3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14:paraId="2A0A594A" w14:textId="77777777" w:rsidR="00115572" w:rsidRPr="009B6A59" w:rsidRDefault="00985C9A" w:rsidP="00071376">
      <w:pPr>
        <w:spacing w:before="120" w:after="120"/>
        <w:jc w:val="both"/>
        <w:rPr>
          <w:sz w:val="24"/>
          <w:szCs w:val="24"/>
        </w:rPr>
      </w:pPr>
      <w:r w:rsidRPr="009B6A59">
        <w:rPr>
          <w:sz w:val="24"/>
          <w:szCs w:val="24"/>
        </w:rPr>
        <w:t>29</w:t>
      </w:r>
      <w:r w:rsidR="00115572" w:rsidRPr="009B6A59">
        <w:rPr>
          <w:sz w:val="24"/>
          <w:szCs w:val="24"/>
        </w:rPr>
        <w:t xml:space="preserve">.4 – Fica facultado à Administração comunicar à Contratada, por meio de publicação em órgão da imprensa oficial, caso os métodos usuais não sejam efetivos, sem prejuízo do previsto no item </w:t>
      </w:r>
      <w:r w:rsidRPr="009B6A59">
        <w:rPr>
          <w:sz w:val="24"/>
          <w:szCs w:val="24"/>
        </w:rPr>
        <w:t>29</w:t>
      </w:r>
      <w:r w:rsidR="00115572" w:rsidRPr="009B6A59">
        <w:rPr>
          <w:sz w:val="24"/>
          <w:szCs w:val="24"/>
        </w:rPr>
        <w:t>.3.</w:t>
      </w:r>
    </w:p>
    <w:p w14:paraId="6A102E58" w14:textId="77777777" w:rsidR="00534D14" w:rsidRPr="009B6A59" w:rsidRDefault="00AB3B7F" w:rsidP="00071376">
      <w:pPr>
        <w:spacing w:before="120" w:after="120"/>
        <w:contextualSpacing/>
        <w:jc w:val="both"/>
        <w:rPr>
          <w:b/>
          <w:sz w:val="24"/>
          <w:szCs w:val="24"/>
        </w:rPr>
      </w:pPr>
      <w:r w:rsidRPr="009B6A59">
        <w:rPr>
          <w:b/>
          <w:sz w:val="24"/>
          <w:szCs w:val="24"/>
        </w:rPr>
        <w:t>3</w:t>
      </w:r>
      <w:r w:rsidR="00985C9A" w:rsidRPr="009B6A59">
        <w:rPr>
          <w:b/>
          <w:sz w:val="24"/>
          <w:szCs w:val="24"/>
        </w:rPr>
        <w:t>0</w:t>
      </w:r>
      <w:r w:rsidR="00C135F2" w:rsidRPr="009B6A59">
        <w:rPr>
          <w:b/>
          <w:sz w:val="24"/>
          <w:szCs w:val="24"/>
        </w:rPr>
        <w:t xml:space="preserve"> –</w:t>
      </w:r>
      <w:r w:rsidR="00534D14" w:rsidRPr="009B6A59">
        <w:rPr>
          <w:b/>
          <w:sz w:val="24"/>
          <w:szCs w:val="24"/>
        </w:rPr>
        <w:t xml:space="preserve"> DAS DISPOSIÇÕES FINAIS:</w:t>
      </w:r>
      <w:r w:rsidR="00D61693" w:rsidRPr="009B6A59">
        <w:rPr>
          <w:b/>
          <w:sz w:val="24"/>
          <w:szCs w:val="24"/>
        </w:rPr>
        <w:t xml:space="preserve"> </w:t>
      </w:r>
    </w:p>
    <w:p w14:paraId="09CEC43B"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30.1 – É facultado a Pregoeira ou autoridade superior, em qualquer fase da licitação, promover diligência a esclarecer ou complementar a instrução do processo, vedada a inclusão posterior de documentos ou informação que deveria constar no ato da sessão pública.</w:t>
      </w:r>
    </w:p>
    <w:p w14:paraId="5C4AD23D"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30.1.1 – A Pregoeira poderá a qualquer momento convocar funcionário competente da Prefeitura para esclarecer eventuais dúvidas técnicas relacionadas à especificação dos itens e a proposta apresentada pelas empresas.</w:t>
      </w:r>
    </w:p>
    <w:p w14:paraId="3D7060F3"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30.2 – Os proponentes assumirão todos os custos de preparação e apresentação de suas propostas, não cabendo ao Município de Bom Jardim responsabilidade por qualquer custo, independente da condução ou do resultado do processo licitatório.</w:t>
      </w:r>
    </w:p>
    <w:p w14:paraId="1B442E9C"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30.3 – Os proponentes são responsáveis pela fidelidade e legitimidade das informações e dos documentos apresentados em qualquer fase da licitação.</w:t>
      </w:r>
    </w:p>
    <w:p w14:paraId="21BCD278"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30.4 – Após a apresentação da proposta, não caberá desistência, salvo por motivo justo decorrente de fato superveniente e aceito pela Pregoeira.</w:t>
      </w:r>
    </w:p>
    <w:p w14:paraId="63E2F71F"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30.5 – Não havendo expediente ou ocorrendo qualquer fato superveniente que impeça a realização do certame na data marcada, a sessão será automaticamente transferida para o primeiro dia útil subsequente, no mesmo horário e local estabelecidos, desde que não haja comunicação diversa por parte da Pregoeira.</w:t>
      </w:r>
    </w:p>
    <w:p w14:paraId="152F3C94"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30.6 – Na contagem dos prazos estabelecidos neste edital, excluir-se-á o dia do início e incluir-se-á o do vencimento, iniciando-se os prazos em dias de expediente da Prefeitura Municipal de Bom Jardim.</w:t>
      </w:r>
    </w:p>
    <w:p w14:paraId="5033A4D9"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 xml:space="preserve">30.7 – O desatendimento à exigências formais não essenciais e </w:t>
      </w:r>
      <w:proofErr w:type="spellStart"/>
      <w:r w:rsidRPr="009B6A59">
        <w:rPr>
          <w:sz w:val="24"/>
          <w:szCs w:val="24"/>
        </w:rPr>
        <w:t>sanavéis</w:t>
      </w:r>
      <w:proofErr w:type="spellEnd"/>
      <w:r w:rsidRPr="009B6A59">
        <w:rPr>
          <w:sz w:val="24"/>
          <w:szCs w:val="24"/>
        </w:rPr>
        <w:t xml:space="preserve"> não importará na exclusão do licitante, desde que seja possível a exata compreensão da sua proposta e a aferição da sua habilitação durante a realização da sessão pública de pregão.</w:t>
      </w:r>
    </w:p>
    <w:p w14:paraId="684803AD"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30.8 – As normas que disciplinam este pregão serão sempre interpretadas em favor da ampliação da disputa entre os interessados, em comprometimento da segurança do futuro contrato.</w:t>
      </w:r>
    </w:p>
    <w:p w14:paraId="2DC204CD"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30.9 – A homologação do resultado desta licitação não implicará direito à contratação.</w:t>
      </w:r>
    </w:p>
    <w:p w14:paraId="073EF71B"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30.10 – As disposições estabelecidas neste edital poderão ser alteradas, observadas as disposições do Parágrafo 4º do art. 21 da Lei 8.666/93.</w:t>
      </w:r>
    </w:p>
    <w:p w14:paraId="159A76FE"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30.11 – O recebimento dos envelopes não gera nenhum direito para o licitante perante o Município.</w:t>
      </w:r>
    </w:p>
    <w:p w14:paraId="61D399E1"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30.12 – Fica assegurado ao Município de Bom Jardim, sem que caiba aos licitantes indenizações:</w:t>
      </w:r>
    </w:p>
    <w:p w14:paraId="0DC34201" w14:textId="77777777" w:rsidR="00985C9A" w:rsidRPr="009B6A59" w:rsidRDefault="00985C9A" w:rsidP="00B42493">
      <w:pPr>
        <w:pStyle w:val="Cabealho"/>
        <w:numPr>
          <w:ilvl w:val="0"/>
          <w:numId w:val="13"/>
        </w:numPr>
        <w:tabs>
          <w:tab w:val="clear" w:pos="4419"/>
          <w:tab w:val="clear" w:pos="8838"/>
        </w:tabs>
        <w:ind w:left="0" w:right="35" w:firstLine="0"/>
        <w:jc w:val="both"/>
        <w:rPr>
          <w:sz w:val="24"/>
          <w:szCs w:val="24"/>
        </w:rPr>
      </w:pPr>
      <w:r w:rsidRPr="009B6A59">
        <w:rPr>
          <w:sz w:val="24"/>
          <w:szCs w:val="24"/>
        </w:rPr>
        <w:t>Adiar a data da abertura da presente licitação, dando disso conhecimento aos interessados, com antecedência mínima de 48(quarenta e oito) horas;</w:t>
      </w:r>
    </w:p>
    <w:p w14:paraId="16C7DE1B" w14:textId="77777777" w:rsidR="00985C9A" w:rsidRPr="009B6A59" w:rsidRDefault="00985C9A" w:rsidP="00B42493">
      <w:pPr>
        <w:pStyle w:val="Cabealho"/>
        <w:numPr>
          <w:ilvl w:val="0"/>
          <w:numId w:val="13"/>
        </w:numPr>
        <w:tabs>
          <w:tab w:val="clear" w:pos="4419"/>
          <w:tab w:val="clear" w:pos="8838"/>
        </w:tabs>
        <w:ind w:left="0" w:right="35" w:firstLine="0"/>
        <w:jc w:val="both"/>
        <w:rPr>
          <w:b/>
          <w:sz w:val="24"/>
          <w:szCs w:val="24"/>
        </w:rPr>
      </w:pPr>
      <w:r w:rsidRPr="009B6A59">
        <w:rPr>
          <w:sz w:val="24"/>
          <w:szCs w:val="24"/>
        </w:rPr>
        <w:t xml:space="preserve">Revogar, no todo ou em parte, a presente licitação, dando disso ciência aos interessados, anular a presente licitação, dando disso ciência aos interessados. </w:t>
      </w:r>
    </w:p>
    <w:p w14:paraId="0CA07F10"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30.13 – Fica eleito o foro da Comarca de Bom Jardim, para dirimir quaisquer questões ou controvérsias oriundas da presente licitação, com renúncia de qualquer outro por mais privilegiado que seja.</w:t>
      </w:r>
    </w:p>
    <w:p w14:paraId="043746B5"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lastRenderedPageBreak/>
        <w:t>30.14 –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omissos, estes serão solucionados à luz das disposições contidas</w:t>
      </w:r>
      <w:r w:rsidRPr="009B6A59">
        <w:rPr>
          <w:sz w:val="24"/>
          <w:szCs w:val="24"/>
          <w:u w:val="single"/>
        </w:rPr>
        <w:t xml:space="preserve"> na Lei Federal nº 8.666/93 e alterações posteriores, na Lei Federal nº 10.520, no Decreto Municipal nº 1.393/05 e no Decreto Municipal nº 2156/10</w:t>
      </w:r>
      <w:r w:rsidRPr="009B6A59">
        <w:rPr>
          <w:sz w:val="24"/>
          <w:szCs w:val="24"/>
        </w:rPr>
        <w:t>, e demais normas pertinentes.</w:t>
      </w:r>
    </w:p>
    <w:p w14:paraId="57A04294" w14:textId="77777777" w:rsidR="00985C9A" w:rsidRPr="009B6A59" w:rsidRDefault="00985C9A" w:rsidP="00B42493">
      <w:pPr>
        <w:pStyle w:val="Cabealho"/>
        <w:tabs>
          <w:tab w:val="clear" w:pos="4419"/>
          <w:tab w:val="clear" w:pos="8838"/>
        </w:tabs>
        <w:ind w:right="35"/>
        <w:jc w:val="both"/>
        <w:rPr>
          <w:sz w:val="24"/>
          <w:szCs w:val="24"/>
        </w:rPr>
      </w:pPr>
      <w:r w:rsidRPr="009B6A59">
        <w:rPr>
          <w:sz w:val="24"/>
          <w:szCs w:val="24"/>
        </w:rPr>
        <w:t xml:space="preserve">30.15 – Qualquer pedido de esclarecimento em relação e eventuais dúvidas na interpretação do presente Edital e seus Anexos, deverão ser encaminhadas para o e-mail: licitacao.bomjardim@gmail.com, ou ainda, feitas pessoalmente a Pregoeira, no horário de 9:00 às 12:00 horas e 13h00min. às 17h00min., na Praça Governador Roberto Silveira nº 44 , 4º andar Centro, Bom Jardim- RJ onde poderá ser retirada cópia integral do Edital e seus anexos,  </w:t>
      </w:r>
      <w:proofErr w:type="spellStart"/>
      <w:r w:rsidRPr="009B6A59">
        <w:rPr>
          <w:sz w:val="24"/>
          <w:szCs w:val="24"/>
        </w:rPr>
        <w:t>tel</w:t>
      </w:r>
      <w:proofErr w:type="spellEnd"/>
      <w:r w:rsidRPr="009B6A59">
        <w:rPr>
          <w:sz w:val="24"/>
          <w:szCs w:val="24"/>
        </w:rPr>
        <w:t xml:space="preserve">  (22)  2566–2916 ou 2566–2316.</w:t>
      </w:r>
    </w:p>
    <w:p w14:paraId="3A2703C7" w14:textId="77777777" w:rsidR="00985C9A" w:rsidRPr="009B6A59" w:rsidRDefault="00985C9A" w:rsidP="00B42493">
      <w:pPr>
        <w:pStyle w:val="Cabealho"/>
        <w:tabs>
          <w:tab w:val="clear" w:pos="4419"/>
          <w:tab w:val="clear" w:pos="8838"/>
        </w:tabs>
        <w:ind w:right="35"/>
        <w:jc w:val="both"/>
        <w:rPr>
          <w:sz w:val="24"/>
          <w:szCs w:val="24"/>
          <w:lang w:val="pt-BR"/>
        </w:rPr>
      </w:pPr>
      <w:r w:rsidRPr="009B6A59">
        <w:rPr>
          <w:sz w:val="24"/>
          <w:szCs w:val="24"/>
        </w:rPr>
        <w:t xml:space="preserve">30.16 – O Edital também estará disponível no site do Município, </w:t>
      </w:r>
      <w:hyperlink r:id="rId10" w:history="1">
        <w:r w:rsidRPr="009B6A59">
          <w:rPr>
            <w:rStyle w:val="Hyperlink"/>
            <w:color w:val="auto"/>
            <w:sz w:val="24"/>
            <w:szCs w:val="24"/>
          </w:rPr>
          <w:t>www.bomjardim.rj.gov.br</w:t>
        </w:r>
      </w:hyperlink>
      <w:r w:rsidRPr="009B6A59">
        <w:rPr>
          <w:sz w:val="24"/>
          <w:szCs w:val="24"/>
        </w:rPr>
        <w:t xml:space="preserve">. </w:t>
      </w:r>
    </w:p>
    <w:p w14:paraId="05C8C53C" w14:textId="77777777" w:rsidR="00985C9A" w:rsidRPr="009B6A59" w:rsidRDefault="00985C9A" w:rsidP="00B42493">
      <w:pPr>
        <w:pStyle w:val="Cabealho"/>
        <w:ind w:right="35"/>
        <w:jc w:val="both"/>
        <w:rPr>
          <w:sz w:val="24"/>
          <w:szCs w:val="24"/>
          <w:lang w:val="pt-BR"/>
        </w:rPr>
      </w:pPr>
      <w:r w:rsidRPr="009B6A59">
        <w:rPr>
          <w:sz w:val="24"/>
          <w:szCs w:val="24"/>
          <w:lang w:val="pt-BR"/>
        </w:rPr>
        <w:t>30.17 – 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44 , 2º andar, Centro, Bom Jardim- RJ, devendo avisar ao setor de licitações e compras acerca da postagem dos mesmos, via e-mail, a saber, licitacao.bomjardim@gmail.com , indicando, ainda, o código de rastreio da postagem, sendo de total responsabilidade da empresa eventuais extravios e recebimento dos documentos pelo setor após a realização do certame.</w:t>
      </w:r>
    </w:p>
    <w:p w14:paraId="02433D68" w14:textId="77777777" w:rsidR="00534D14" w:rsidRPr="009B6A59" w:rsidRDefault="004275AA" w:rsidP="00071376">
      <w:pPr>
        <w:widowControl w:val="0"/>
        <w:spacing w:before="120" w:after="120"/>
        <w:jc w:val="both"/>
        <w:rPr>
          <w:b/>
          <w:bCs/>
          <w:sz w:val="24"/>
          <w:szCs w:val="24"/>
        </w:rPr>
      </w:pPr>
      <w:r w:rsidRPr="009B6A59">
        <w:rPr>
          <w:b/>
          <w:bCs/>
          <w:sz w:val="24"/>
          <w:szCs w:val="24"/>
        </w:rPr>
        <w:t>3</w:t>
      </w:r>
      <w:r w:rsidR="000C6863">
        <w:rPr>
          <w:b/>
          <w:bCs/>
          <w:color w:val="00B0F0"/>
          <w:sz w:val="24"/>
          <w:szCs w:val="24"/>
        </w:rPr>
        <w:t>1</w:t>
      </w:r>
      <w:r w:rsidR="00E74408" w:rsidRPr="009B6A59">
        <w:rPr>
          <w:b/>
          <w:bCs/>
          <w:sz w:val="24"/>
          <w:szCs w:val="24"/>
        </w:rPr>
        <w:t xml:space="preserve"> –</w:t>
      </w:r>
      <w:r w:rsidR="00534D14" w:rsidRPr="009B6A59">
        <w:rPr>
          <w:b/>
          <w:bCs/>
          <w:sz w:val="24"/>
          <w:szCs w:val="24"/>
        </w:rPr>
        <w:t xml:space="preserve"> ANEXOS QUE INTEGRAM ESTE EDITAL</w:t>
      </w:r>
    </w:p>
    <w:p w14:paraId="68977181" w14:textId="77777777" w:rsidR="00534D14" w:rsidRPr="009B6A59" w:rsidRDefault="00534D14" w:rsidP="00071376">
      <w:pPr>
        <w:pStyle w:val="Cabealho"/>
        <w:tabs>
          <w:tab w:val="clear" w:pos="4419"/>
          <w:tab w:val="clear" w:pos="8838"/>
        </w:tabs>
        <w:spacing w:before="120" w:after="120"/>
        <w:jc w:val="both"/>
        <w:rPr>
          <w:sz w:val="24"/>
          <w:szCs w:val="24"/>
        </w:rPr>
      </w:pPr>
      <w:r w:rsidRPr="009B6A59">
        <w:rPr>
          <w:sz w:val="24"/>
          <w:szCs w:val="24"/>
        </w:rPr>
        <w:t>Os anexos que integram este Edital, como partes inseparáveis, são os seguintes:</w:t>
      </w:r>
    </w:p>
    <w:p w14:paraId="14EA60F2" w14:textId="77777777" w:rsidR="00B171FD" w:rsidRPr="009B6A59" w:rsidRDefault="00B171FD" w:rsidP="00071376">
      <w:pPr>
        <w:pStyle w:val="Cabealho"/>
        <w:tabs>
          <w:tab w:val="clear" w:pos="4419"/>
          <w:tab w:val="clear" w:pos="8838"/>
        </w:tabs>
        <w:spacing w:before="120" w:after="120"/>
        <w:jc w:val="both"/>
        <w:rPr>
          <w:sz w:val="24"/>
          <w:szCs w:val="24"/>
        </w:rPr>
      </w:pPr>
      <w:r w:rsidRPr="009B6A59">
        <w:rPr>
          <w:sz w:val="24"/>
          <w:szCs w:val="24"/>
          <w:lang w:val="pt-BR"/>
        </w:rPr>
        <w:t>3</w:t>
      </w:r>
      <w:r w:rsidR="000C6863">
        <w:rPr>
          <w:color w:val="00B0F0"/>
          <w:sz w:val="24"/>
          <w:szCs w:val="24"/>
          <w:lang w:val="pt-BR"/>
        </w:rPr>
        <w:t>1</w:t>
      </w:r>
      <w:r w:rsidRPr="009B6A59">
        <w:rPr>
          <w:sz w:val="24"/>
          <w:szCs w:val="24"/>
        </w:rPr>
        <w:t>.1 – ANEXO I – Termo Referência</w:t>
      </w:r>
    </w:p>
    <w:p w14:paraId="7E95F0C9" w14:textId="77777777" w:rsidR="00B171FD" w:rsidRPr="009B6A59" w:rsidRDefault="00B171FD" w:rsidP="00071376">
      <w:pPr>
        <w:pStyle w:val="Cabealho"/>
        <w:tabs>
          <w:tab w:val="clear" w:pos="4419"/>
          <w:tab w:val="clear" w:pos="8838"/>
        </w:tabs>
        <w:spacing w:before="120" w:after="120"/>
        <w:jc w:val="both"/>
        <w:rPr>
          <w:sz w:val="24"/>
          <w:szCs w:val="24"/>
        </w:rPr>
      </w:pPr>
      <w:r w:rsidRPr="009B6A59">
        <w:rPr>
          <w:sz w:val="24"/>
          <w:szCs w:val="24"/>
          <w:lang w:val="pt-BR"/>
        </w:rPr>
        <w:t>3</w:t>
      </w:r>
      <w:r w:rsidR="000C6863">
        <w:rPr>
          <w:color w:val="00B0F0"/>
          <w:sz w:val="24"/>
          <w:szCs w:val="24"/>
          <w:lang w:val="pt-BR"/>
        </w:rPr>
        <w:t>1</w:t>
      </w:r>
      <w:r w:rsidRPr="009B6A59">
        <w:rPr>
          <w:sz w:val="24"/>
          <w:szCs w:val="24"/>
        </w:rPr>
        <w:t>.2 – ANEXO II – Proposta de Preços</w:t>
      </w:r>
    </w:p>
    <w:p w14:paraId="59435D28" w14:textId="77777777" w:rsidR="00B171FD" w:rsidRPr="009B6A59" w:rsidRDefault="00B171FD" w:rsidP="00071376">
      <w:pPr>
        <w:pStyle w:val="Cabealho"/>
        <w:tabs>
          <w:tab w:val="clear" w:pos="4419"/>
          <w:tab w:val="clear" w:pos="8838"/>
        </w:tabs>
        <w:spacing w:before="120" w:after="120"/>
        <w:jc w:val="both"/>
        <w:rPr>
          <w:sz w:val="24"/>
          <w:szCs w:val="24"/>
        </w:rPr>
      </w:pPr>
      <w:r w:rsidRPr="009B6A59">
        <w:rPr>
          <w:sz w:val="24"/>
          <w:szCs w:val="24"/>
          <w:lang w:val="pt-BR"/>
        </w:rPr>
        <w:t>3</w:t>
      </w:r>
      <w:r w:rsidR="000C6863">
        <w:rPr>
          <w:color w:val="00B0F0"/>
          <w:sz w:val="24"/>
          <w:szCs w:val="24"/>
          <w:lang w:val="pt-BR"/>
        </w:rPr>
        <w:t>1</w:t>
      </w:r>
      <w:r w:rsidRPr="009B6A59">
        <w:rPr>
          <w:sz w:val="24"/>
          <w:szCs w:val="24"/>
        </w:rPr>
        <w:t>.3 – ANEXO III – Minuta da Ata de Registro de Preços</w:t>
      </w:r>
    </w:p>
    <w:p w14:paraId="0859B767" w14:textId="77777777" w:rsidR="00B171FD" w:rsidRPr="009B6A59" w:rsidRDefault="00B171FD" w:rsidP="00071376">
      <w:pPr>
        <w:pStyle w:val="Cabealho"/>
        <w:tabs>
          <w:tab w:val="clear" w:pos="4419"/>
          <w:tab w:val="clear" w:pos="8838"/>
        </w:tabs>
        <w:spacing w:before="120" w:after="120"/>
        <w:jc w:val="both"/>
        <w:rPr>
          <w:sz w:val="24"/>
          <w:szCs w:val="24"/>
          <w:lang w:val="pt-BR"/>
        </w:rPr>
      </w:pPr>
      <w:r w:rsidRPr="009B6A59">
        <w:rPr>
          <w:sz w:val="24"/>
          <w:szCs w:val="24"/>
          <w:lang w:val="pt-BR"/>
        </w:rPr>
        <w:t>3</w:t>
      </w:r>
      <w:r w:rsidR="000C6863">
        <w:rPr>
          <w:color w:val="00B0F0"/>
          <w:sz w:val="24"/>
          <w:szCs w:val="24"/>
          <w:lang w:val="pt-BR"/>
        </w:rPr>
        <w:t>1</w:t>
      </w:r>
      <w:r w:rsidRPr="009B6A59">
        <w:rPr>
          <w:sz w:val="24"/>
          <w:szCs w:val="24"/>
        </w:rPr>
        <w:t xml:space="preserve">.4 – ANEXO IV – Modelo de Declaração </w:t>
      </w:r>
      <w:r w:rsidRPr="009B6A59">
        <w:rPr>
          <w:sz w:val="24"/>
          <w:szCs w:val="24"/>
          <w:lang w:val="pt-BR"/>
        </w:rPr>
        <w:t>Conjunta</w:t>
      </w:r>
    </w:p>
    <w:p w14:paraId="74DDA529" w14:textId="77777777" w:rsidR="00B171FD" w:rsidRPr="009B6A59" w:rsidRDefault="00FF02F0" w:rsidP="00071376">
      <w:pPr>
        <w:pStyle w:val="Cabealho"/>
        <w:tabs>
          <w:tab w:val="clear" w:pos="4419"/>
          <w:tab w:val="clear" w:pos="8838"/>
        </w:tabs>
        <w:spacing w:before="120" w:after="120"/>
        <w:jc w:val="both"/>
        <w:rPr>
          <w:sz w:val="24"/>
          <w:szCs w:val="24"/>
        </w:rPr>
      </w:pPr>
      <w:r w:rsidRPr="009B6A59">
        <w:rPr>
          <w:sz w:val="24"/>
          <w:szCs w:val="24"/>
          <w:lang w:val="pt-BR"/>
        </w:rPr>
        <w:t>3</w:t>
      </w:r>
      <w:r w:rsidR="000C6863">
        <w:rPr>
          <w:color w:val="00B0F0"/>
          <w:sz w:val="24"/>
          <w:szCs w:val="24"/>
          <w:lang w:val="pt-BR"/>
        </w:rPr>
        <w:t>1</w:t>
      </w:r>
      <w:r w:rsidR="00B171FD" w:rsidRPr="009B6A59">
        <w:rPr>
          <w:sz w:val="24"/>
          <w:szCs w:val="24"/>
        </w:rPr>
        <w:t>.5 – ANEXO V – Modelo de Carta de Credenciamento</w:t>
      </w:r>
    </w:p>
    <w:p w14:paraId="7615FF51" w14:textId="77777777" w:rsidR="009C4168" w:rsidRPr="009B6A59" w:rsidRDefault="009C4168" w:rsidP="00071376">
      <w:pPr>
        <w:pStyle w:val="Cabealho"/>
        <w:tabs>
          <w:tab w:val="clear" w:pos="4419"/>
          <w:tab w:val="clear" w:pos="8838"/>
        </w:tabs>
        <w:spacing w:before="120" w:after="120"/>
        <w:jc w:val="both"/>
        <w:rPr>
          <w:sz w:val="24"/>
          <w:szCs w:val="24"/>
          <w:lang w:val="pt-BR"/>
        </w:rPr>
      </w:pPr>
      <w:r w:rsidRPr="009B6A59">
        <w:rPr>
          <w:sz w:val="24"/>
          <w:szCs w:val="24"/>
          <w:lang w:val="pt-BR"/>
        </w:rPr>
        <w:t>3</w:t>
      </w:r>
      <w:r w:rsidR="000C6863">
        <w:rPr>
          <w:color w:val="00B0F0"/>
          <w:sz w:val="24"/>
          <w:szCs w:val="24"/>
          <w:lang w:val="pt-BR"/>
        </w:rPr>
        <w:t>1</w:t>
      </w:r>
      <w:r w:rsidRPr="009B6A59">
        <w:rPr>
          <w:sz w:val="24"/>
          <w:szCs w:val="24"/>
        </w:rPr>
        <w:t>.</w:t>
      </w:r>
      <w:r w:rsidR="00985C9A" w:rsidRPr="009B6A59">
        <w:rPr>
          <w:sz w:val="24"/>
          <w:szCs w:val="24"/>
          <w:lang w:val="pt-BR"/>
        </w:rPr>
        <w:t>6</w:t>
      </w:r>
      <w:r w:rsidRPr="009B6A59">
        <w:rPr>
          <w:sz w:val="24"/>
          <w:szCs w:val="24"/>
        </w:rPr>
        <w:t xml:space="preserve"> – ANEXO </w:t>
      </w:r>
      <w:r w:rsidRPr="009B6A59">
        <w:rPr>
          <w:sz w:val="24"/>
          <w:szCs w:val="24"/>
          <w:lang w:val="pt-BR"/>
        </w:rPr>
        <w:t>VI</w:t>
      </w:r>
      <w:r w:rsidRPr="009B6A59">
        <w:rPr>
          <w:sz w:val="24"/>
          <w:szCs w:val="24"/>
        </w:rPr>
        <w:t xml:space="preserve"> – Minuta de Contrato</w:t>
      </w:r>
      <w:r w:rsidRPr="009B6A59">
        <w:rPr>
          <w:sz w:val="24"/>
          <w:szCs w:val="24"/>
          <w:lang w:val="pt-BR"/>
        </w:rPr>
        <w:t xml:space="preserve"> </w:t>
      </w:r>
    </w:p>
    <w:p w14:paraId="44F0B625" w14:textId="77777777" w:rsidR="009C4168" w:rsidRPr="009B6A59" w:rsidRDefault="009C4168" w:rsidP="00B171FD">
      <w:pPr>
        <w:pStyle w:val="Cabealho"/>
        <w:tabs>
          <w:tab w:val="clear" w:pos="4419"/>
          <w:tab w:val="clear" w:pos="8838"/>
        </w:tabs>
        <w:spacing w:before="60" w:after="60"/>
        <w:jc w:val="both"/>
        <w:rPr>
          <w:sz w:val="24"/>
          <w:szCs w:val="24"/>
          <w:lang w:val="pt-BR"/>
        </w:rPr>
      </w:pPr>
    </w:p>
    <w:p w14:paraId="61887CAF" w14:textId="03085D5F" w:rsidR="00534D14" w:rsidRPr="009B6A59" w:rsidRDefault="00534D14" w:rsidP="00B344C2">
      <w:pPr>
        <w:pStyle w:val="Cabealho"/>
        <w:tabs>
          <w:tab w:val="clear" w:pos="4419"/>
          <w:tab w:val="clear" w:pos="8838"/>
        </w:tabs>
        <w:jc w:val="right"/>
        <w:rPr>
          <w:sz w:val="24"/>
          <w:szCs w:val="24"/>
          <w:lang w:val="pt-BR"/>
        </w:rPr>
      </w:pPr>
      <w:r w:rsidRPr="009B6A59">
        <w:rPr>
          <w:sz w:val="24"/>
          <w:szCs w:val="24"/>
        </w:rPr>
        <w:t xml:space="preserve">Bom Jardim, </w:t>
      </w:r>
      <w:r w:rsidR="00AC7B52">
        <w:rPr>
          <w:sz w:val="24"/>
          <w:szCs w:val="24"/>
          <w:lang w:val="pt-BR"/>
        </w:rPr>
        <w:t xml:space="preserve">14 </w:t>
      </w:r>
      <w:r w:rsidRPr="009B6A59">
        <w:rPr>
          <w:sz w:val="24"/>
          <w:szCs w:val="24"/>
        </w:rPr>
        <w:t xml:space="preserve">de </w:t>
      </w:r>
      <w:r w:rsidR="00AC7B52">
        <w:rPr>
          <w:sz w:val="24"/>
          <w:szCs w:val="24"/>
          <w:lang w:val="pt-BR"/>
        </w:rPr>
        <w:t>setembro</w:t>
      </w:r>
      <w:r w:rsidRPr="009B6A59">
        <w:rPr>
          <w:sz w:val="24"/>
          <w:szCs w:val="24"/>
        </w:rPr>
        <w:t xml:space="preserve"> de 20</w:t>
      </w:r>
      <w:r w:rsidR="00402552" w:rsidRPr="009B6A59">
        <w:rPr>
          <w:sz w:val="24"/>
          <w:szCs w:val="24"/>
        </w:rPr>
        <w:t>2</w:t>
      </w:r>
      <w:r w:rsidR="008570E5" w:rsidRPr="009B6A59">
        <w:rPr>
          <w:sz w:val="24"/>
          <w:szCs w:val="24"/>
          <w:lang w:val="pt-BR"/>
        </w:rPr>
        <w:t>2</w:t>
      </w:r>
      <w:r w:rsidRPr="009B6A59">
        <w:rPr>
          <w:sz w:val="24"/>
          <w:szCs w:val="24"/>
        </w:rPr>
        <w:t>.</w:t>
      </w:r>
    </w:p>
    <w:p w14:paraId="4C243E35" w14:textId="77777777" w:rsidR="00952B90" w:rsidRPr="009B6A59" w:rsidRDefault="00952B90" w:rsidP="00B344C2">
      <w:pPr>
        <w:pStyle w:val="Cabealho"/>
        <w:tabs>
          <w:tab w:val="clear" w:pos="4419"/>
          <w:tab w:val="clear" w:pos="8838"/>
        </w:tabs>
        <w:jc w:val="right"/>
        <w:rPr>
          <w:sz w:val="24"/>
          <w:szCs w:val="24"/>
          <w:lang w:val="pt-BR"/>
        </w:rPr>
      </w:pPr>
    </w:p>
    <w:p w14:paraId="25736207" w14:textId="77777777" w:rsidR="000206D5" w:rsidRPr="009B6A59" w:rsidRDefault="000206D5" w:rsidP="00B344C2">
      <w:pPr>
        <w:pStyle w:val="Cabealho"/>
        <w:tabs>
          <w:tab w:val="clear" w:pos="4419"/>
          <w:tab w:val="clear" w:pos="8838"/>
        </w:tabs>
        <w:jc w:val="right"/>
        <w:rPr>
          <w:sz w:val="24"/>
          <w:szCs w:val="24"/>
          <w:lang w:val="pt-BR"/>
        </w:rPr>
      </w:pPr>
    </w:p>
    <w:p w14:paraId="56847A29" w14:textId="77777777" w:rsidR="003D2AE1" w:rsidRPr="009B6A59" w:rsidRDefault="003D2AE1" w:rsidP="003D2AE1">
      <w:pPr>
        <w:jc w:val="center"/>
        <w:rPr>
          <w:rFonts w:eastAsia="Calibri"/>
          <w:b/>
          <w:sz w:val="24"/>
          <w:szCs w:val="24"/>
          <w:lang w:eastAsia="en-US"/>
        </w:rPr>
      </w:pPr>
      <w:r w:rsidRPr="009B6A59">
        <w:rPr>
          <w:rFonts w:eastAsia="Calibri"/>
          <w:b/>
          <w:sz w:val="24"/>
          <w:szCs w:val="24"/>
          <w:lang w:eastAsia="en-US"/>
        </w:rPr>
        <w:t xml:space="preserve">Álvaro Luiz de Aguiar </w:t>
      </w:r>
      <w:proofErr w:type="spellStart"/>
      <w:r w:rsidRPr="009B6A59">
        <w:rPr>
          <w:rFonts w:eastAsia="Calibri"/>
          <w:b/>
          <w:sz w:val="24"/>
          <w:szCs w:val="24"/>
          <w:lang w:eastAsia="en-US"/>
        </w:rPr>
        <w:t>Cariello</w:t>
      </w:r>
      <w:proofErr w:type="spellEnd"/>
    </w:p>
    <w:p w14:paraId="334F6C02" w14:textId="77777777" w:rsidR="003D2AE1" w:rsidRPr="009B6A59" w:rsidRDefault="003D2AE1" w:rsidP="003D2AE1">
      <w:pPr>
        <w:jc w:val="center"/>
        <w:rPr>
          <w:rFonts w:eastAsia="Calibri"/>
          <w:sz w:val="24"/>
          <w:szCs w:val="24"/>
          <w:lang w:eastAsia="en-US"/>
        </w:rPr>
      </w:pPr>
      <w:r w:rsidRPr="009B6A59">
        <w:rPr>
          <w:rFonts w:eastAsia="Calibri"/>
          <w:sz w:val="24"/>
          <w:szCs w:val="24"/>
          <w:lang w:eastAsia="en-US"/>
        </w:rPr>
        <w:t>Matrícula nº 41/6920 – SMSP</w:t>
      </w:r>
    </w:p>
    <w:p w14:paraId="08EF5EE6" w14:textId="77777777" w:rsidR="003D2AE1" w:rsidRPr="009B6A59" w:rsidRDefault="003D2AE1" w:rsidP="003D2AE1">
      <w:pPr>
        <w:jc w:val="center"/>
        <w:rPr>
          <w:rFonts w:eastAsia="Calibri"/>
          <w:sz w:val="24"/>
          <w:szCs w:val="24"/>
          <w:lang w:eastAsia="en-US"/>
        </w:rPr>
      </w:pPr>
      <w:r w:rsidRPr="009B6A59">
        <w:rPr>
          <w:rFonts w:eastAsia="Calibri"/>
          <w:sz w:val="24"/>
          <w:szCs w:val="24"/>
          <w:lang w:eastAsia="en-US"/>
        </w:rPr>
        <w:t>CPF nº 514.517.277-04</w:t>
      </w:r>
    </w:p>
    <w:p w14:paraId="62184CAF" w14:textId="77777777" w:rsidR="003D2AE1" w:rsidRPr="009B6A59" w:rsidRDefault="003D2AE1" w:rsidP="003D2AE1">
      <w:pPr>
        <w:spacing w:after="200" w:line="360" w:lineRule="auto"/>
        <w:jc w:val="both"/>
        <w:rPr>
          <w:rFonts w:eastAsia="Calibri"/>
          <w:sz w:val="24"/>
          <w:szCs w:val="24"/>
          <w:lang w:eastAsia="en-US"/>
        </w:rPr>
      </w:pPr>
    </w:p>
    <w:p w14:paraId="5942B914" w14:textId="77777777" w:rsidR="003D2AE1" w:rsidRPr="009B6A59" w:rsidRDefault="003D2AE1" w:rsidP="003D2AE1">
      <w:pPr>
        <w:jc w:val="center"/>
        <w:rPr>
          <w:rFonts w:eastAsia="Calibri"/>
          <w:b/>
          <w:sz w:val="24"/>
          <w:szCs w:val="24"/>
          <w:lang w:eastAsia="en-US"/>
        </w:rPr>
      </w:pPr>
      <w:r w:rsidRPr="009B6A59">
        <w:rPr>
          <w:rFonts w:eastAsia="Calibri"/>
          <w:b/>
          <w:sz w:val="24"/>
          <w:szCs w:val="24"/>
          <w:lang w:eastAsia="en-US"/>
        </w:rPr>
        <w:t xml:space="preserve">Simone Cristina </w:t>
      </w:r>
      <w:proofErr w:type="spellStart"/>
      <w:r w:rsidRPr="009B6A59">
        <w:rPr>
          <w:rFonts w:eastAsia="Calibri"/>
          <w:b/>
          <w:sz w:val="24"/>
          <w:szCs w:val="24"/>
          <w:lang w:eastAsia="en-US"/>
        </w:rPr>
        <w:t>Capozi</w:t>
      </w:r>
      <w:proofErr w:type="spellEnd"/>
      <w:r w:rsidRPr="009B6A59">
        <w:rPr>
          <w:rFonts w:eastAsia="Calibri"/>
          <w:b/>
          <w:sz w:val="24"/>
          <w:szCs w:val="24"/>
          <w:lang w:eastAsia="en-US"/>
        </w:rPr>
        <w:t xml:space="preserve"> Machado Dutra</w:t>
      </w:r>
    </w:p>
    <w:p w14:paraId="6FC3167E" w14:textId="77777777" w:rsidR="003D2AE1" w:rsidRPr="009B6A59" w:rsidRDefault="003D2AE1" w:rsidP="003D2AE1">
      <w:pPr>
        <w:jc w:val="center"/>
        <w:rPr>
          <w:rFonts w:eastAsia="Calibri"/>
          <w:sz w:val="24"/>
          <w:szCs w:val="24"/>
          <w:lang w:eastAsia="en-US"/>
        </w:rPr>
      </w:pPr>
      <w:r w:rsidRPr="009B6A59">
        <w:rPr>
          <w:rFonts w:eastAsia="Calibri"/>
          <w:sz w:val="24"/>
          <w:szCs w:val="24"/>
          <w:lang w:eastAsia="en-US"/>
        </w:rPr>
        <w:t>Secretária Municipal de Assistência Social e Direitos Humanos</w:t>
      </w:r>
    </w:p>
    <w:p w14:paraId="2A42E4FF" w14:textId="77777777" w:rsidR="003D2AE1" w:rsidRPr="009B6A59" w:rsidRDefault="003D2AE1" w:rsidP="003D2AE1">
      <w:pPr>
        <w:jc w:val="center"/>
        <w:rPr>
          <w:rFonts w:eastAsia="Calibri"/>
          <w:sz w:val="24"/>
          <w:szCs w:val="24"/>
          <w:lang w:eastAsia="en-US"/>
        </w:rPr>
      </w:pPr>
      <w:r w:rsidRPr="009B6A59">
        <w:rPr>
          <w:rFonts w:eastAsia="Calibri"/>
          <w:sz w:val="24"/>
          <w:szCs w:val="24"/>
          <w:lang w:eastAsia="en-US"/>
        </w:rPr>
        <w:t>CPF nº 047.982.217-40</w:t>
      </w:r>
    </w:p>
    <w:p w14:paraId="6357E2FA" w14:textId="77777777" w:rsidR="00EB1A10" w:rsidRPr="009B6A59" w:rsidRDefault="00EB1A10" w:rsidP="00B344C2">
      <w:pPr>
        <w:pStyle w:val="Cabealho"/>
        <w:tabs>
          <w:tab w:val="clear" w:pos="4419"/>
          <w:tab w:val="clear" w:pos="8838"/>
        </w:tabs>
        <w:jc w:val="right"/>
        <w:rPr>
          <w:sz w:val="24"/>
          <w:szCs w:val="24"/>
          <w:lang w:val="pt-BR"/>
        </w:rPr>
      </w:pPr>
    </w:p>
    <w:p w14:paraId="3DAB7094" w14:textId="77777777" w:rsidR="00B42493" w:rsidRDefault="00B42493" w:rsidP="00D61693">
      <w:pPr>
        <w:tabs>
          <w:tab w:val="left" w:pos="3123"/>
        </w:tabs>
        <w:spacing w:before="120" w:after="120"/>
        <w:jc w:val="center"/>
        <w:rPr>
          <w:b/>
          <w:sz w:val="24"/>
          <w:szCs w:val="24"/>
        </w:rPr>
      </w:pPr>
    </w:p>
    <w:p w14:paraId="750ABCD9" w14:textId="77777777" w:rsidR="000C6863" w:rsidRDefault="000C6863" w:rsidP="00D61693">
      <w:pPr>
        <w:tabs>
          <w:tab w:val="left" w:pos="3123"/>
        </w:tabs>
        <w:spacing w:before="120" w:after="120"/>
        <w:jc w:val="center"/>
        <w:rPr>
          <w:b/>
          <w:sz w:val="24"/>
          <w:szCs w:val="24"/>
        </w:rPr>
      </w:pPr>
    </w:p>
    <w:p w14:paraId="37FBBDEE" w14:textId="77777777" w:rsidR="000C6863" w:rsidRDefault="000C6863" w:rsidP="00D61693">
      <w:pPr>
        <w:tabs>
          <w:tab w:val="left" w:pos="3123"/>
        </w:tabs>
        <w:spacing w:before="120" w:after="120"/>
        <w:jc w:val="center"/>
        <w:rPr>
          <w:b/>
          <w:sz w:val="24"/>
          <w:szCs w:val="24"/>
        </w:rPr>
      </w:pPr>
    </w:p>
    <w:p w14:paraId="4FB218EB" w14:textId="77777777" w:rsidR="000C6863" w:rsidRDefault="000C6863" w:rsidP="00D61693">
      <w:pPr>
        <w:tabs>
          <w:tab w:val="left" w:pos="3123"/>
        </w:tabs>
        <w:spacing w:before="120" w:after="120"/>
        <w:jc w:val="center"/>
        <w:rPr>
          <w:b/>
          <w:sz w:val="24"/>
          <w:szCs w:val="24"/>
        </w:rPr>
      </w:pPr>
    </w:p>
    <w:p w14:paraId="7E72D7D1" w14:textId="72F2C905" w:rsidR="00043DF2" w:rsidRPr="009B6A59" w:rsidRDefault="00336244" w:rsidP="00D61693">
      <w:pPr>
        <w:tabs>
          <w:tab w:val="left" w:pos="3123"/>
        </w:tabs>
        <w:spacing w:before="120" w:after="120"/>
        <w:jc w:val="center"/>
        <w:rPr>
          <w:b/>
          <w:sz w:val="24"/>
          <w:szCs w:val="24"/>
        </w:rPr>
      </w:pPr>
      <w:r w:rsidRPr="009B6A59">
        <w:rPr>
          <w:b/>
          <w:sz w:val="24"/>
          <w:szCs w:val="24"/>
        </w:rPr>
        <w:lastRenderedPageBreak/>
        <w:t>EDITAL</w:t>
      </w:r>
    </w:p>
    <w:p w14:paraId="16CE7513" w14:textId="2E368FB0" w:rsidR="00FF6FB2" w:rsidRPr="009B6A59" w:rsidRDefault="00116FF7" w:rsidP="00D61693">
      <w:pPr>
        <w:pStyle w:val="Cabealho"/>
        <w:tabs>
          <w:tab w:val="clear" w:pos="4419"/>
          <w:tab w:val="clear" w:pos="8838"/>
        </w:tabs>
        <w:spacing w:before="120" w:after="120"/>
        <w:jc w:val="center"/>
        <w:rPr>
          <w:b/>
          <w:sz w:val="24"/>
          <w:szCs w:val="24"/>
        </w:rPr>
      </w:pPr>
      <w:r w:rsidRPr="009B6A59">
        <w:rPr>
          <w:b/>
          <w:sz w:val="24"/>
          <w:szCs w:val="24"/>
        </w:rPr>
        <w:t xml:space="preserve">PREGÃO PRESENCIAL PARA REGISTRO DE PREÇOS </w:t>
      </w:r>
      <w:r w:rsidR="00947C7F" w:rsidRPr="009B6A59">
        <w:rPr>
          <w:b/>
          <w:sz w:val="24"/>
          <w:szCs w:val="24"/>
        </w:rPr>
        <w:t xml:space="preserve">Nº </w:t>
      </w:r>
      <w:r w:rsidR="00AC7B52">
        <w:rPr>
          <w:b/>
          <w:sz w:val="24"/>
          <w:szCs w:val="24"/>
          <w:lang w:val="pt-BR"/>
        </w:rPr>
        <w:t>076</w:t>
      </w:r>
      <w:r w:rsidR="00274BAE" w:rsidRPr="009B6A59">
        <w:rPr>
          <w:b/>
          <w:sz w:val="24"/>
          <w:szCs w:val="24"/>
          <w:lang w:val="pt-BR"/>
        </w:rPr>
        <w:t>/</w:t>
      </w:r>
      <w:r w:rsidR="00DE41E8" w:rsidRPr="009B6A59">
        <w:rPr>
          <w:b/>
          <w:sz w:val="24"/>
          <w:szCs w:val="24"/>
        </w:rPr>
        <w:t>20</w:t>
      </w:r>
      <w:r w:rsidR="00402552" w:rsidRPr="009B6A59">
        <w:rPr>
          <w:b/>
          <w:sz w:val="24"/>
          <w:szCs w:val="24"/>
        </w:rPr>
        <w:t>2</w:t>
      </w:r>
      <w:r w:rsidR="008570E5" w:rsidRPr="009B6A59">
        <w:rPr>
          <w:b/>
          <w:sz w:val="24"/>
          <w:szCs w:val="24"/>
          <w:lang w:val="pt-BR"/>
        </w:rPr>
        <w:t>2</w:t>
      </w:r>
    </w:p>
    <w:p w14:paraId="096E0F08" w14:textId="77777777" w:rsidR="00877EE7" w:rsidRPr="009B6A59" w:rsidRDefault="00FF6FB2" w:rsidP="00D61693">
      <w:pPr>
        <w:pStyle w:val="Cabealho"/>
        <w:tabs>
          <w:tab w:val="clear" w:pos="4419"/>
          <w:tab w:val="clear" w:pos="8838"/>
        </w:tabs>
        <w:spacing w:before="120" w:after="120"/>
        <w:jc w:val="center"/>
        <w:rPr>
          <w:b/>
          <w:spacing w:val="20"/>
          <w:sz w:val="24"/>
          <w:szCs w:val="24"/>
          <w:u w:val="single"/>
        </w:rPr>
      </w:pPr>
      <w:r w:rsidRPr="009B6A59">
        <w:rPr>
          <w:b/>
          <w:sz w:val="24"/>
          <w:szCs w:val="24"/>
        </w:rPr>
        <w:t>ANEXO I</w:t>
      </w:r>
    </w:p>
    <w:p w14:paraId="5E435110" w14:textId="77777777" w:rsidR="00140702" w:rsidRDefault="006E5E47" w:rsidP="00B42493">
      <w:pPr>
        <w:spacing w:before="120" w:after="120"/>
        <w:contextualSpacing/>
        <w:jc w:val="center"/>
        <w:rPr>
          <w:b/>
          <w:sz w:val="24"/>
          <w:szCs w:val="24"/>
          <w:u w:val="single"/>
        </w:rPr>
      </w:pPr>
      <w:r w:rsidRPr="009B6A59">
        <w:rPr>
          <w:b/>
          <w:sz w:val="24"/>
          <w:szCs w:val="24"/>
          <w:u w:val="single"/>
        </w:rPr>
        <w:t>TERMO DE REFERÊNCIA UNIFICADO</w:t>
      </w:r>
    </w:p>
    <w:p w14:paraId="5789C4A1" w14:textId="77777777" w:rsidR="00B42493" w:rsidRPr="00B42493" w:rsidRDefault="00B42493" w:rsidP="00B42493">
      <w:pPr>
        <w:spacing w:before="120" w:after="120"/>
        <w:contextualSpacing/>
        <w:jc w:val="center"/>
        <w:rPr>
          <w:b/>
          <w:sz w:val="24"/>
          <w:szCs w:val="24"/>
          <w:u w:val="single"/>
        </w:rPr>
      </w:pPr>
    </w:p>
    <w:p w14:paraId="5B492AF4"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1</w:t>
      </w:r>
      <w:r w:rsidRPr="009B6A59">
        <w:rPr>
          <w:rFonts w:eastAsia="Calibri"/>
          <w:sz w:val="24"/>
          <w:szCs w:val="24"/>
          <w:lang w:eastAsia="en-US"/>
        </w:rPr>
        <w:t xml:space="preserve"> – </w:t>
      </w:r>
      <w:r w:rsidRPr="009B6A59">
        <w:rPr>
          <w:rFonts w:eastAsia="Calibri"/>
          <w:b/>
          <w:sz w:val="24"/>
          <w:szCs w:val="24"/>
          <w:lang w:eastAsia="en-US"/>
        </w:rPr>
        <w:t>DEFINIÇÃO DO OBJETO</w:t>
      </w:r>
    </w:p>
    <w:p w14:paraId="2101C402" w14:textId="77777777" w:rsidR="00140702" w:rsidRPr="009B6A59" w:rsidRDefault="00140702" w:rsidP="00D61693">
      <w:pPr>
        <w:spacing w:before="120" w:after="120"/>
        <w:jc w:val="both"/>
        <w:rPr>
          <w:rFonts w:eastAsia="Calibri"/>
          <w:b/>
          <w:sz w:val="24"/>
          <w:szCs w:val="24"/>
          <w:u w:val="single"/>
          <w:lang w:eastAsia="en-US"/>
        </w:rPr>
      </w:pPr>
      <w:r w:rsidRPr="009B6A59">
        <w:rPr>
          <w:rFonts w:eastAsia="Calibri"/>
          <w:sz w:val="24"/>
          <w:szCs w:val="24"/>
          <w:lang w:eastAsia="en-US"/>
        </w:rPr>
        <w:t xml:space="preserve">1.1 – O presente Termo de Referência destina-se a estabelecer os parâmetros mínimos para eventual e futura </w:t>
      </w:r>
      <w:r w:rsidRPr="009B6A59">
        <w:rPr>
          <w:rFonts w:eastAsia="Calibri"/>
          <w:b/>
          <w:sz w:val="24"/>
          <w:szCs w:val="24"/>
          <w:lang w:eastAsia="en-US"/>
        </w:rPr>
        <w:t>Confecção de UNIFORMES e CAMISAS PERSONALIZADAS PARA EVENTOS</w:t>
      </w:r>
      <w:r w:rsidRPr="009B6A59">
        <w:rPr>
          <w:rFonts w:eastAsia="Calibri"/>
          <w:sz w:val="24"/>
          <w:szCs w:val="24"/>
          <w:lang w:eastAsia="en-US"/>
        </w:rPr>
        <w:t xml:space="preserve">, através do sistema de Registro de Preços, para atender as demandas das </w:t>
      </w:r>
      <w:r w:rsidRPr="009B6A59">
        <w:rPr>
          <w:rFonts w:eastAsia="Calibri"/>
          <w:b/>
          <w:sz w:val="24"/>
          <w:szCs w:val="24"/>
          <w:u w:val="single"/>
          <w:lang w:eastAsia="en-US"/>
        </w:rPr>
        <w:t xml:space="preserve">Secretarias de Trânsito e Defesa Civil e da Secretaria Municipal de Assistência Social e Direitos Humanos. </w:t>
      </w:r>
    </w:p>
    <w:p w14:paraId="5BC953BF"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1.2 – DETALHAMENTO DO OBJETO</w:t>
      </w:r>
    </w:p>
    <w:tbl>
      <w:tblPr>
        <w:tblW w:w="1048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134"/>
        <w:gridCol w:w="1842"/>
        <w:gridCol w:w="1418"/>
        <w:gridCol w:w="1417"/>
        <w:gridCol w:w="1417"/>
      </w:tblGrid>
      <w:tr w:rsidR="00140702" w:rsidRPr="009B6A59" w14:paraId="10220182" w14:textId="77777777" w:rsidTr="000C6863">
        <w:trPr>
          <w:trHeight w:val="3060"/>
        </w:trPr>
        <w:tc>
          <w:tcPr>
            <w:tcW w:w="709" w:type="dxa"/>
            <w:shd w:val="clear" w:color="auto" w:fill="B4C6E7"/>
            <w:vAlign w:val="center"/>
          </w:tcPr>
          <w:p w14:paraId="559EAA1E" w14:textId="77777777" w:rsidR="00140702" w:rsidRPr="009B6A59" w:rsidRDefault="00140702" w:rsidP="00140702">
            <w:pPr>
              <w:spacing w:line="360" w:lineRule="auto"/>
              <w:jc w:val="center"/>
              <w:rPr>
                <w:rFonts w:eastAsia="Calibri"/>
                <w:b/>
                <w:sz w:val="24"/>
                <w:szCs w:val="24"/>
                <w:lang w:eastAsia="en-US"/>
              </w:rPr>
            </w:pPr>
            <w:r w:rsidRPr="009B6A59">
              <w:rPr>
                <w:rFonts w:eastAsia="Calibri"/>
                <w:b/>
                <w:sz w:val="24"/>
                <w:szCs w:val="24"/>
                <w:lang w:eastAsia="en-US"/>
              </w:rPr>
              <w:t>ITEM</w:t>
            </w:r>
          </w:p>
        </w:tc>
        <w:tc>
          <w:tcPr>
            <w:tcW w:w="2552" w:type="dxa"/>
            <w:shd w:val="clear" w:color="auto" w:fill="B4C6E7"/>
            <w:vAlign w:val="center"/>
          </w:tcPr>
          <w:p w14:paraId="42F111AC" w14:textId="77777777" w:rsidR="00140702" w:rsidRPr="009B6A59" w:rsidRDefault="00140702" w:rsidP="00140702">
            <w:pPr>
              <w:spacing w:line="360" w:lineRule="auto"/>
              <w:jc w:val="center"/>
              <w:rPr>
                <w:rFonts w:eastAsia="Calibri"/>
                <w:b/>
                <w:sz w:val="24"/>
                <w:szCs w:val="24"/>
                <w:lang w:eastAsia="en-US"/>
              </w:rPr>
            </w:pPr>
            <w:r w:rsidRPr="009B6A59">
              <w:rPr>
                <w:rFonts w:eastAsia="Calibri"/>
                <w:b/>
                <w:sz w:val="24"/>
                <w:szCs w:val="24"/>
                <w:lang w:eastAsia="en-US"/>
              </w:rPr>
              <w:t>DESCRIÇÃO</w:t>
            </w:r>
          </w:p>
        </w:tc>
        <w:tc>
          <w:tcPr>
            <w:tcW w:w="1134" w:type="dxa"/>
            <w:shd w:val="clear" w:color="auto" w:fill="B4C6E7"/>
            <w:vAlign w:val="center"/>
          </w:tcPr>
          <w:p w14:paraId="353FC5FB" w14:textId="77777777" w:rsidR="00140702" w:rsidRPr="009B6A59" w:rsidRDefault="00140702" w:rsidP="00140702">
            <w:pPr>
              <w:spacing w:line="360" w:lineRule="auto"/>
              <w:jc w:val="center"/>
              <w:rPr>
                <w:rFonts w:eastAsia="Calibri"/>
                <w:b/>
                <w:sz w:val="24"/>
                <w:szCs w:val="24"/>
                <w:lang w:eastAsia="en-US"/>
              </w:rPr>
            </w:pPr>
            <w:r w:rsidRPr="009B6A59">
              <w:rPr>
                <w:rFonts w:eastAsia="Calibri"/>
                <w:b/>
                <w:sz w:val="24"/>
                <w:szCs w:val="24"/>
                <w:lang w:eastAsia="en-US"/>
              </w:rPr>
              <w:t>CATMAT</w:t>
            </w:r>
          </w:p>
        </w:tc>
        <w:tc>
          <w:tcPr>
            <w:tcW w:w="1842" w:type="dxa"/>
            <w:shd w:val="clear" w:color="auto" w:fill="B4C6E7"/>
            <w:vAlign w:val="center"/>
          </w:tcPr>
          <w:p w14:paraId="6A9B077F" w14:textId="77777777" w:rsidR="00140702" w:rsidRPr="009B6A59" w:rsidRDefault="00140702" w:rsidP="00140702">
            <w:pPr>
              <w:spacing w:line="360" w:lineRule="auto"/>
              <w:jc w:val="center"/>
              <w:rPr>
                <w:rFonts w:eastAsia="Calibri"/>
                <w:b/>
                <w:sz w:val="24"/>
                <w:szCs w:val="24"/>
                <w:lang w:eastAsia="en-US"/>
              </w:rPr>
            </w:pPr>
            <w:r w:rsidRPr="009B6A59">
              <w:rPr>
                <w:rFonts w:eastAsia="Calibri"/>
                <w:b/>
                <w:sz w:val="24"/>
                <w:szCs w:val="24"/>
                <w:lang w:eastAsia="en-US"/>
              </w:rPr>
              <w:t>UNIDADE DE MEDIDA</w:t>
            </w:r>
          </w:p>
        </w:tc>
        <w:tc>
          <w:tcPr>
            <w:tcW w:w="1418" w:type="dxa"/>
            <w:shd w:val="clear" w:color="auto" w:fill="B4C6E7"/>
          </w:tcPr>
          <w:p w14:paraId="587B80C1" w14:textId="77777777" w:rsidR="00140702" w:rsidRPr="009B6A59" w:rsidRDefault="00140702" w:rsidP="00140702">
            <w:pPr>
              <w:spacing w:line="360" w:lineRule="auto"/>
              <w:jc w:val="center"/>
              <w:rPr>
                <w:rFonts w:eastAsia="Calibri"/>
                <w:b/>
                <w:sz w:val="24"/>
                <w:szCs w:val="24"/>
                <w:highlight w:val="yellow"/>
                <w:lang w:eastAsia="en-US"/>
              </w:rPr>
            </w:pPr>
          </w:p>
          <w:p w14:paraId="1507625A" w14:textId="77777777" w:rsidR="00140702" w:rsidRPr="009459E8" w:rsidRDefault="001D60DD" w:rsidP="00140702">
            <w:pPr>
              <w:spacing w:line="360" w:lineRule="auto"/>
              <w:jc w:val="center"/>
              <w:rPr>
                <w:rFonts w:eastAsia="Calibri"/>
                <w:b/>
                <w:sz w:val="24"/>
                <w:szCs w:val="24"/>
                <w:lang w:eastAsia="en-US"/>
              </w:rPr>
            </w:pPr>
            <w:r w:rsidRPr="009459E8">
              <w:rPr>
                <w:rFonts w:eastAsia="Calibri"/>
                <w:b/>
                <w:sz w:val="24"/>
                <w:szCs w:val="24"/>
                <w:lang w:eastAsia="en-US"/>
              </w:rPr>
              <w:t>QUANTIDADE MÍNIMA</w:t>
            </w:r>
          </w:p>
          <w:p w14:paraId="5754E24C" w14:textId="77777777" w:rsidR="00140702" w:rsidRPr="009B6A59" w:rsidRDefault="00140702" w:rsidP="00140702">
            <w:pPr>
              <w:spacing w:line="360" w:lineRule="auto"/>
              <w:jc w:val="center"/>
              <w:rPr>
                <w:rFonts w:eastAsia="Calibri"/>
                <w:b/>
                <w:sz w:val="24"/>
                <w:szCs w:val="24"/>
                <w:highlight w:val="yellow"/>
                <w:lang w:eastAsia="en-US"/>
              </w:rPr>
            </w:pPr>
          </w:p>
          <w:p w14:paraId="6E7A6203" w14:textId="77777777" w:rsidR="00140702" w:rsidRPr="009B6A59" w:rsidRDefault="00140702" w:rsidP="00140702">
            <w:pPr>
              <w:spacing w:line="360" w:lineRule="auto"/>
              <w:jc w:val="center"/>
              <w:rPr>
                <w:rFonts w:eastAsia="Calibri"/>
                <w:b/>
                <w:sz w:val="24"/>
                <w:szCs w:val="24"/>
                <w:highlight w:val="yellow"/>
                <w:lang w:eastAsia="en-US"/>
              </w:rPr>
            </w:pPr>
          </w:p>
        </w:tc>
        <w:tc>
          <w:tcPr>
            <w:tcW w:w="1417" w:type="dxa"/>
            <w:shd w:val="clear" w:color="auto" w:fill="B4C6E7"/>
            <w:vAlign w:val="center"/>
          </w:tcPr>
          <w:p w14:paraId="680EF636" w14:textId="77777777" w:rsidR="00140702" w:rsidRPr="009B6A59" w:rsidRDefault="00140702" w:rsidP="00140702">
            <w:pPr>
              <w:spacing w:line="360" w:lineRule="auto"/>
              <w:jc w:val="center"/>
              <w:rPr>
                <w:rFonts w:eastAsia="Calibri"/>
                <w:b/>
                <w:sz w:val="24"/>
                <w:szCs w:val="24"/>
                <w:lang w:eastAsia="en-US"/>
              </w:rPr>
            </w:pPr>
            <w:r w:rsidRPr="009B6A59">
              <w:rPr>
                <w:rFonts w:eastAsia="Calibri"/>
                <w:b/>
                <w:sz w:val="24"/>
                <w:szCs w:val="24"/>
                <w:lang w:eastAsia="en-US"/>
              </w:rPr>
              <w:t>QUANTIDADE MÁXIMA</w:t>
            </w:r>
          </w:p>
        </w:tc>
        <w:tc>
          <w:tcPr>
            <w:tcW w:w="1417" w:type="dxa"/>
            <w:shd w:val="clear" w:color="auto" w:fill="B4C6E7"/>
          </w:tcPr>
          <w:p w14:paraId="21086FD4" w14:textId="77777777" w:rsidR="00140702" w:rsidRPr="009B6A59" w:rsidRDefault="00140702" w:rsidP="00140702">
            <w:pPr>
              <w:spacing w:line="360" w:lineRule="auto"/>
              <w:jc w:val="center"/>
              <w:rPr>
                <w:rFonts w:eastAsia="Calibri"/>
                <w:b/>
                <w:sz w:val="24"/>
                <w:szCs w:val="24"/>
                <w:lang w:eastAsia="en-US"/>
              </w:rPr>
            </w:pPr>
            <w:r w:rsidRPr="009B6A59">
              <w:rPr>
                <w:rFonts w:eastAsia="Calibri"/>
                <w:b/>
                <w:sz w:val="24"/>
                <w:szCs w:val="24"/>
                <w:lang w:eastAsia="en-US"/>
              </w:rPr>
              <w:t>SECRETARIA REQUISITANTE</w:t>
            </w:r>
          </w:p>
          <w:p w14:paraId="5BB6D54E" w14:textId="77777777" w:rsidR="00140702" w:rsidRPr="009B6A59" w:rsidRDefault="00140702" w:rsidP="00140702">
            <w:pPr>
              <w:spacing w:line="360" w:lineRule="auto"/>
              <w:jc w:val="center"/>
              <w:rPr>
                <w:rFonts w:eastAsia="Calibri"/>
                <w:b/>
                <w:sz w:val="24"/>
                <w:szCs w:val="24"/>
                <w:lang w:eastAsia="en-US"/>
              </w:rPr>
            </w:pPr>
          </w:p>
        </w:tc>
      </w:tr>
      <w:tr w:rsidR="00140702" w:rsidRPr="009B6A59" w14:paraId="3FEEABA4" w14:textId="77777777" w:rsidTr="00DD25B0">
        <w:trPr>
          <w:trHeight w:val="1997"/>
        </w:trPr>
        <w:tc>
          <w:tcPr>
            <w:tcW w:w="709" w:type="dxa"/>
            <w:shd w:val="clear" w:color="auto" w:fill="auto"/>
          </w:tcPr>
          <w:p w14:paraId="03A0887C" w14:textId="77777777" w:rsidR="00140702" w:rsidRPr="009B6A59" w:rsidRDefault="00140702" w:rsidP="00140702">
            <w:pPr>
              <w:spacing w:after="200" w:line="360" w:lineRule="auto"/>
              <w:jc w:val="center"/>
              <w:rPr>
                <w:rFonts w:eastAsia="Calibri"/>
                <w:b/>
                <w:sz w:val="24"/>
                <w:szCs w:val="24"/>
                <w:lang w:eastAsia="en-US"/>
              </w:rPr>
            </w:pPr>
            <w:r w:rsidRPr="009B6A59">
              <w:rPr>
                <w:rFonts w:eastAsia="Calibri"/>
                <w:b/>
                <w:sz w:val="24"/>
                <w:szCs w:val="24"/>
                <w:lang w:eastAsia="en-US"/>
              </w:rPr>
              <w:t>01</w:t>
            </w:r>
          </w:p>
        </w:tc>
        <w:tc>
          <w:tcPr>
            <w:tcW w:w="2552" w:type="dxa"/>
            <w:shd w:val="clear" w:color="auto" w:fill="auto"/>
          </w:tcPr>
          <w:p w14:paraId="40A0AFA0" w14:textId="77777777" w:rsidR="00140702" w:rsidRPr="009B6A59" w:rsidRDefault="00140702" w:rsidP="00140702">
            <w:pPr>
              <w:spacing w:line="276" w:lineRule="auto"/>
              <w:rPr>
                <w:rFonts w:eastAsia="Calibri"/>
                <w:sz w:val="24"/>
                <w:szCs w:val="24"/>
                <w:lang w:eastAsia="en-US"/>
              </w:rPr>
            </w:pPr>
            <w:r w:rsidRPr="009B6A59">
              <w:rPr>
                <w:rFonts w:eastAsia="Calibri"/>
                <w:b/>
                <w:sz w:val="24"/>
                <w:szCs w:val="24"/>
                <w:u w:val="single"/>
                <w:lang w:eastAsia="en-US"/>
              </w:rPr>
              <w:t>CAMISA de malha sem gola</w:t>
            </w:r>
            <w:r w:rsidRPr="009B6A59">
              <w:rPr>
                <w:rFonts w:eastAsia="Calibri"/>
                <w:b/>
                <w:sz w:val="24"/>
                <w:szCs w:val="24"/>
                <w:lang w:eastAsia="en-US"/>
              </w:rPr>
              <w:t xml:space="preserve"> </w:t>
            </w:r>
            <w:r w:rsidRPr="009B6A59">
              <w:rPr>
                <w:rFonts w:eastAsia="Calibri"/>
                <w:sz w:val="24"/>
                <w:szCs w:val="24"/>
                <w:lang w:eastAsia="en-US"/>
              </w:rPr>
              <w:t>na cor laranja e azul marinho, material 70% Poliéster e 30% Algodão.</w:t>
            </w:r>
          </w:p>
          <w:p w14:paraId="6F7E57E7" w14:textId="77777777" w:rsidR="00140702" w:rsidRPr="009B6A59" w:rsidRDefault="00140702" w:rsidP="00140702">
            <w:pPr>
              <w:spacing w:line="276" w:lineRule="auto"/>
              <w:rPr>
                <w:rFonts w:eastAsia="Calibri"/>
                <w:sz w:val="24"/>
                <w:szCs w:val="24"/>
                <w:lang w:eastAsia="en-US"/>
              </w:rPr>
            </w:pPr>
            <w:r w:rsidRPr="009B6A59">
              <w:rPr>
                <w:rFonts w:eastAsia="Calibri"/>
                <w:sz w:val="24"/>
                <w:szCs w:val="24"/>
                <w:lang w:eastAsia="en-US"/>
              </w:rPr>
              <w:t>Brasões em SILK da Prefeitura e da Defesa Civil conforme modelo no ANEXO C.</w:t>
            </w:r>
          </w:p>
        </w:tc>
        <w:tc>
          <w:tcPr>
            <w:tcW w:w="1134" w:type="dxa"/>
          </w:tcPr>
          <w:p w14:paraId="5CFF1D65"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Não localizado</w:t>
            </w:r>
          </w:p>
        </w:tc>
        <w:tc>
          <w:tcPr>
            <w:tcW w:w="1842" w:type="dxa"/>
          </w:tcPr>
          <w:p w14:paraId="42179BDC"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UNIDADE</w:t>
            </w:r>
          </w:p>
          <w:p w14:paraId="1EC31D8B" w14:textId="77777777" w:rsidR="00140702" w:rsidRPr="009B6A59" w:rsidRDefault="00140702" w:rsidP="00140702">
            <w:pPr>
              <w:spacing w:after="200" w:line="360" w:lineRule="auto"/>
              <w:jc w:val="center"/>
              <w:rPr>
                <w:rFonts w:eastAsia="Calibri"/>
                <w:sz w:val="24"/>
                <w:szCs w:val="24"/>
                <w:lang w:eastAsia="en-US"/>
              </w:rPr>
            </w:pPr>
          </w:p>
        </w:tc>
        <w:tc>
          <w:tcPr>
            <w:tcW w:w="1418" w:type="dxa"/>
          </w:tcPr>
          <w:p w14:paraId="3E511013" w14:textId="77777777" w:rsidR="00140702" w:rsidRPr="009B6A59" w:rsidRDefault="00140702" w:rsidP="00140702">
            <w:pPr>
              <w:spacing w:after="200"/>
              <w:jc w:val="center"/>
              <w:rPr>
                <w:rFonts w:eastAsia="Calibri"/>
                <w:b/>
                <w:sz w:val="24"/>
                <w:szCs w:val="24"/>
                <w:u w:val="single"/>
                <w:lang w:eastAsia="en-US"/>
              </w:rPr>
            </w:pPr>
            <w:r w:rsidRPr="009B6A59">
              <w:rPr>
                <w:rFonts w:eastAsia="Calibri"/>
                <w:b/>
                <w:sz w:val="24"/>
                <w:szCs w:val="24"/>
                <w:u w:val="single"/>
                <w:lang w:eastAsia="en-US"/>
              </w:rPr>
              <w:t xml:space="preserve">22 </w:t>
            </w:r>
          </w:p>
          <w:p w14:paraId="46E273AE"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M: 06</w:t>
            </w:r>
          </w:p>
          <w:p w14:paraId="787CBEB0"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G: 06</w:t>
            </w:r>
          </w:p>
          <w:p w14:paraId="64AC5607"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GG: 08</w:t>
            </w:r>
          </w:p>
          <w:p w14:paraId="426D408E"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XG: 02</w:t>
            </w:r>
          </w:p>
          <w:p w14:paraId="745264A5" w14:textId="77777777" w:rsidR="00140702" w:rsidRPr="009B6A59" w:rsidRDefault="00140702" w:rsidP="00140702">
            <w:pPr>
              <w:spacing w:after="200" w:line="360" w:lineRule="auto"/>
              <w:jc w:val="center"/>
              <w:rPr>
                <w:rFonts w:eastAsia="Calibri"/>
                <w:sz w:val="24"/>
                <w:szCs w:val="24"/>
                <w:lang w:eastAsia="en-US"/>
              </w:rPr>
            </w:pPr>
          </w:p>
        </w:tc>
        <w:tc>
          <w:tcPr>
            <w:tcW w:w="1417" w:type="dxa"/>
            <w:vAlign w:val="center"/>
          </w:tcPr>
          <w:p w14:paraId="17EBFEB6" w14:textId="77777777" w:rsidR="00140702" w:rsidRPr="009B6A59" w:rsidRDefault="00140702" w:rsidP="00140702">
            <w:pPr>
              <w:spacing w:after="200"/>
              <w:jc w:val="center"/>
              <w:rPr>
                <w:rFonts w:eastAsia="Calibri"/>
                <w:b/>
                <w:sz w:val="24"/>
                <w:szCs w:val="24"/>
                <w:u w:val="single"/>
                <w:lang w:eastAsia="en-US"/>
              </w:rPr>
            </w:pPr>
            <w:r w:rsidRPr="009B6A59">
              <w:rPr>
                <w:rFonts w:eastAsia="Calibri"/>
                <w:b/>
                <w:sz w:val="24"/>
                <w:szCs w:val="24"/>
                <w:u w:val="single"/>
                <w:lang w:eastAsia="en-US"/>
              </w:rPr>
              <w:t xml:space="preserve">44 </w:t>
            </w:r>
          </w:p>
          <w:p w14:paraId="53974DD4"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M: 12</w:t>
            </w:r>
          </w:p>
          <w:p w14:paraId="6E91A351"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G: 12</w:t>
            </w:r>
          </w:p>
          <w:p w14:paraId="64334A71"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GG: 16</w:t>
            </w:r>
          </w:p>
          <w:p w14:paraId="1EBBC02C"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XG: 04</w:t>
            </w:r>
          </w:p>
          <w:p w14:paraId="23C819C6" w14:textId="77777777" w:rsidR="00140702" w:rsidRPr="009B6A59" w:rsidRDefault="00140702" w:rsidP="00140702">
            <w:pPr>
              <w:spacing w:after="200" w:line="360" w:lineRule="auto"/>
              <w:jc w:val="center"/>
              <w:rPr>
                <w:rFonts w:eastAsia="Calibri"/>
                <w:sz w:val="24"/>
                <w:szCs w:val="24"/>
                <w:lang w:eastAsia="en-US"/>
              </w:rPr>
            </w:pPr>
          </w:p>
        </w:tc>
        <w:tc>
          <w:tcPr>
            <w:tcW w:w="1417" w:type="dxa"/>
          </w:tcPr>
          <w:p w14:paraId="4E9186D6" w14:textId="77777777" w:rsidR="00140702" w:rsidRPr="009B6A59" w:rsidRDefault="00140702" w:rsidP="00140702">
            <w:pPr>
              <w:spacing w:after="200"/>
              <w:jc w:val="center"/>
              <w:rPr>
                <w:rFonts w:eastAsia="Calibri"/>
                <w:b/>
                <w:sz w:val="24"/>
                <w:szCs w:val="24"/>
                <w:u w:val="single"/>
                <w:lang w:eastAsia="en-US"/>
              </w:rPr>
            </w:pPr>
            <w:r w:rsidRPr="009B6A59">
              <w:rPr>
                <w:rFonts w:eastAsia="Calibri"/>
                <w:sz w:val="24"/>
                <w:szCs w:val="24"/>
                <w:lang w:eastAsia="en-US"/>
              </w:rPr>
              <w:t xml:space="preserve">Sec. Trânsito </w:t>
            </w:r>
            <w:proofErr w:type="gramStart"/>
            <w:r w:rsidRPr="009B6A59">
              <w:rPr>
                <w:rFonts w:eastAsia="Calibri"/>
                <w:sz w:val="24"/>
                <w:szCs w:val="24"/>
                <w:lang w:eastAsia="en-US"/>
              </w:rPr>
              <w:t>e  Def.</w:t>
            </w:r>
            <w:proofErr w:type="gramEnd"/>
            <w:r w:rsidRPr="009B6A59">
              <w:rPr>
                <w:rFonts w:eastAsia="Calibri"/>
                <w:sz w:val="24"/>
                <w:szCs w:val="24"/>
                <w:lang w:eastAsia="en-US"/>
              </w:rPr>
              <w:t xml:space="preserve"> Civil</w:t>
            </w:r>
          </w:p>
        </w:tc>
      </w:tr>
      <w:tr w:rsidR="00140702" w:rsidRPr="009B6A59" w14:paraId="40F71A57" w14:textId="77777777" w:rsidTr="00DD25B0">
        <w:trPr>
          <w:trHeight w:val="618"/>
        </w:trPr>
        <w:tc>
          <w:tcPr>
            <w:tcW w:w="709" w:type="dxa"/>
            <w:shd w:val="clear" w:color="auto" w:fill="auto"/>
          </w:tcPr>
          <w:p w14:paraId="423B7BA2" w14:textId="77777777" w:rsidR="00140702" w:rsidRPr="009B6A59" w:rsidRDefault="00140702" w:rsidP="00140702">
            <w:pPr>
              <w:spacing w:after="200" w:line="360" w:lineRule="auto"/>
              <w:jc w:val="center"/>
              <w:rPr>
                <w:rFonts w:eastAsia="Calibri"/>
                <w:b/>
                <w:sz w:val="24"/>
                <w:szCs w:val="24"/>
                <w:lang w:eastAsia="en-US"/>
              </w:rPr>
            </w:pPr>
          </w:p>
          <w:p w14:paraId="7F02D382" w14:textId="77777777" w:rsidR="00140702" w:rsidRPr="009B6A59" w:rsidRDefault="00140702" w:rsidP="00140702">
            <w:pPr>
              <w:spacing w:after="200" w:line="360" w:lineRule="auto"/>
              <w:jc w:val="center"/>
              <w:rPr>
                <w:rFonts w:eastAsia="Calibri"/>
                <w:b/>
                <w:sz w:val="24"/>
                <w:szCs w:val="24"/>
                <w:lang w:eastAsia="en-US"/>
              </w:rPr>
            </w:pPr>
          </w:p>
          <w:p w14:paraId="2A792461" w14:textId="77777777" w:rsidR="00140702" w:rsidRPr="009B6A59" w:rsidRDefault="00140702" w:rsidP="00140702">
            <w:pPr>
              <w:spacing w:after="200" w:line="360" w:lineRule="auto"/>
              <w:jc w:val="center"/>
              <w:rPr>
                <w:rFonts w:eastAsia="Calibri"/>
                <w:b/>
                <w:sz w:val="24"/>
                <w:szCs w:val="24"/>
                <w:lang w:eastAsia="en-US"/>
              </w:rPr>
            </w:pPr>
          </w:p>
          <w:p w14:paraId="04756459" w14:textId="77777777" w:rsidR="00140702" w:rsidRPr="009B6A59" w:rsidRDefault="00140702" w:rsidP="00140702">
            <w:pPr>
              <w:spacing w:after="200" w:line="360" w:lineRule="auto"/>
              <w:jc w:val="center"/>
              <w:rPr>
                <w:rFonts w:eastAsia="Calibri"/>
                <w:b/>
                <w:sz w:val="24"/>
                <w:szCs w:val="24"/>
                <w:lang w:eastAsia="en-US"/>
              </w:rPr>
            </w:pPr>
            <w:r w:rsidRPr="009B6A59">
              <w:rPr>
                <w:rFonts w:eastAsia="Calibri"/>
                <w:b/>
                <w:sz w:val="24"/>
                <w:szCs w:val="24"/>
                <w:lang w:eastAsia="en-US"/>
              </w:rPr>
              <w:t>02</w:t>
            </w:r>
          </w:p>
        </w:tc>
        <w:tc>
          <w:tcPr>
            <w:tcW w:w="2552" w:type="dxa"/>
            <w:shd w:val="clear" w:color="auto" w:fill="auto"/>
          </w:tcPr>
          <w:p w14:paraId="26976C45" w14:textId="77777777" w:rsidR="00140702" w:rsidRPr="009B6A59" w:rsidRDefault="00140702" w:rsidP="00140702">
            <w:pPr>
              <w:spacing w:line="276" w:lineRule="auto"/>
              <w:jc w:val="both"/>
              <w:rPr>
                <w:rFonts w:eastAsia="Calibri"/>
                <w:sz w:val="24"/>
                <w:szCs w:val="24"/>
                <w:lang w:eastAsia="en-US"/>
              </w:rPr>
            </w:pPr>
            <w:r w:rsidRPr="009B6A59">
              <w:rPr>
                <w:rFonts w:eastAsia="Calibri"/>
                <w:b/>
                <w:sz w:val="24"/>
                <w:szCs w:val="24"/>
                <w:u w:val="single"/>
                <w:lang w:eastAsia="en-US"/>
              </w:rPr>
              <w:t>COLETE para profissionais da defesa civil</w:t>
            </w:r>
            <w:r w:rsidRPr="009B6A59">
              <w:rPr>
                <w:rFonts w:eastAsia="Calibri"/>
                <w:sz w:val="24"/>
                <w:szCs w:val="24"/>
                <w:lang w:eastAsia="en-US"/>
              </w:rPr>
              <w:t xml:space="preserve"> cor azul laranja e marinho; tecido brim pesado (Grosso); sem manga; unido na parte frontal com </w:t>
            </w:r>
            <w:proofErr w:type="spellStart"/>
            <w:r w:rsidRPr="009B6A59">
              <w:rPr>
                <w:rFonts w:eastAsia="Calibri"/>
                <w:sz w:val="24"/>
                <w:szCs w:val="24"/>
                <w:lang w:eastAsia="en-US"/>
              </w:rPr>
              <w:t>fechecler</w:t>
            </w:r>
            <w:proofErr w:type="spellEnd"/>
            <w:r w:rsidRPr="009B6A59">
              <w:rPr>
                <w:rFonts w:eastAsia="Calibri"/>
                <w:sz w:val="24"/>
                <w:szCs w:val="24"/>
                <w:lang w:eastAsia="en-US"/>
              </w:rPr>
              <w:t xml:space="preserve"> azul marinho; com 2 bolsos embutidos com </w:t>
            </w:r>
            <w:proofErr w:type="spellStart"/>
            <w:r w:rsidRPr="009B6A59">
              <w:rPr>
                <w:rFonts w:eastAsia="Calibri"/>
                <w:sz w:val="24"/>
                <w:szCs w:val="24"/>
                <w:lang w:eastAsia="en-US"/>
              </w:rPr>
              <w:t>ziper</w:t>
            </w:r>
            <w:proofErr w:type="spellEnd"/>
            <w:r w:rsidRPr="009B6A59">
              <w:rPr>
                <w:rFonts w:eastAsia="Calibri"/>
                <w:sz w:val="24"/>
                <w:szCs w:val="24"/>
                <w:lang w:eastAsia="en-US"/>
              </w:rPr>
              <w:t xml:space="preserve"> parte frontal superior por cima do bolso esquerdo bordado o brasão municipal com suas cores originais, e </w:t>
            </w:r>
            <w:r w:rsidRPr="009B6A59">
              <w:rPr>
                <w:rFonts w:eastAsia="Calibri"/>
                <w:sz w:val="24"/>
                <w:szCs w:val="24"/>
                <w:lang w:eastAsia="en-US"/>
              </w:rPr>
              <w:lastRenderedPageBreak/>
              <w:t>no direito o brasão da defesa civil, 2 bolsos na parte frontal inferior com aba e prega fêmea, com fole do lado e embaixo; fechamento com velcro. Toda parte escrita e todos os logotipos deverão ser bordados, com faixa refletiva, no meio e nos ombros.</w:t>
            </w:r>
          </w:p>
          <w:p w14:paraId="1A2166EA" w14:textId="77777777" w:rsidR="00140702" w:rsidRPr="009B6A59" w:rsidRDefault="00140702" w:rsidP="00140702">
            <w:pPr>
              <w:spacing w:line="276" w:lineRule="auto"/>
              <w:rPr>
                <w:rFonts w:eastAsia="Calibri"/>
                <w:sz w:val="24"/>
                <w:szCs w:val="24"/>
                <w:lang w:eastAsia="en-US"/>
              </w:rPr>
            </w:pPr>
            <w:r w:rsidRPr="009B6A59">
              <w:rPr>
                <w:rFonts w:eastAsia="Calibri"/>
                <w:sz w:val="24"/>
                <w:szCs w:val="24"/>
                <w:lang w:eastAsia="en-US"/>
              </w:rPr>
              <w:t xml:space="preserve">Conforme </w:t>
            </w:r>
            <w:r w:rsidRPr="009B6A59">
              <w:rPr>
                <w:rFonts w:eastAsia="Calibri"/>
                <w:b/>
                <w:sz w:val="24"/>
                <w:szCs w:val="24"/>
                <w:lang w:eastAsia="en-US"/>
              </w:rPr>
              <w:t>Anexo D.</w:t>
            </w:r>
          </w:p>
        </w:tc>
        <w:tc>
          <w:tcPr>
            <w:tcW w:w="1134" w:type="dxa"/>
          </w:tcPr>
          <w:p w14:paraId="0E75DC4D" w14:textId="77777777" w:rsidR="00140702" w:rsidRPr="009B6A59" w:rsidRDefault="00140702" w:rsidP="00140702">
            <w:pPr>
              <w:spacing w:after="200" w:line="360" w:lineRule="auto"/>
              <w:jc w:val="center"/>
              <w:rPr>
                <w:rFonts w:eastAsia="Calibri"/>
                <w:sz w:val="24"/>
                <w:szCs w:val="24"/>
                <w:lang w:eastAsia="en-US"/>
              </w:rPr>
            </w:pPr>
          </w:p>
          <w:p w14:paraId="5A913FC7" w14:textId="77777777" w:rsidR="00140702" w:rsidRPr="009B6A59" w:rsidRDefault="00140702" w:rsidP="00140702">
            <w:pPr>
              <w:spacing w:after="200" w:line="360" w:lineRule="auto"/>
              <w:jc w:val="center"/>
              <w:rPr>
                <w:rFonts w:eastAsia="Calibri"/>
                <w:sz w:val="24"/>
                <w:szCs w:val="24"/>
                <w:lang w:eastAsia="en-US"/>
              </w:rPr>
            </w:pPr>
          </w:p>
          <w:p w14:paraId="11488BEA" w14:textId="77777777" w:rsidR="00140702" w:rsidRPr="009B6A59" w:rsidRDefault="00140702" w:rsidP="00140702">
            <w:pPr>
              <w:spacing w:after="200" w:line="360" w:lineRule="auto"/>
              <w:jc w:val="center"/>
              <w:rPr>
                <w:rFonts w:eastAsia="Calibri"/>
                <w:sz w:val="24"/>
                <w:szCs w:val="24"/>
                <w:lang w:eastAsia="en-US"/>
              </w:rPr>
            </w:pPr>
          </w:p>
          <w:p w14:paraId="272C4296"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150348</w:t>
            </w:r>
          </w:p>
        </w:tc>
        <w:tc>
          <w:tcPr>
            <w:tcW w:w="1842" w:type="dxa"/>
          </w:tcPr>
          <w:p w14:paraId="68033F45" w14:textId="77777777" w:rsidR="00140702" w:rsidRPr="009B6A59" w:rsidRDefault="00140702" w:rsidP="00140702">
            <w:pPr>
              <w:spacing w:after="200" w:line="360" w:lineRule="auto"/>
              <w:jc w:val="center"/>
              <w:rPr>
                <w:rFonts w:eastAsia="Calibri"/>
                <w:sz w:val="24"/>
                <w:szCs w:val="24"/>
                <w:lang w:eastAsia="en-US"/>
              </w:rPr>
            </w:pPr>
          </w:p>
          <w:p w14:paraId="5F9F1E8B" w14:textId="77777777" w:rsidR="00140702" w:rsidRPr="009B6A59" w:rsidRDefault="00140702" w:rsidP="00140702">
            <w:pPr>
              <w:spacing w:after="200" w:line="360" w:lineRule="auto"/>
              <w:jc w:val="center"/>
              <w:rPr>
                <w:rFonts w:eastAsia="Calibri"/>
                <w:sz w:val="24"/>
                <w:szCs w:val="24"/>
                <w:lang w:eastAsia="en-US"/>
              </w:rPr>
            </w:pPr>
          </w:p>
          <w:p w14:paraId="7663AA96" w14:textId="77777777" w:rsidR="00140702" w:rsidRPr="009B6A59" w:rsidRDefault="00140702" w:rsidP="00140702">
            <w:pPr>
              <w:spacing w:after="200" w:line="360" w:lineRule="auto"/>
              <w:jc w:val="center"/>
              <w:rPr>
                <w:rFonts w:eastAsia="Calibri"/>
                <w:sz w:val="24"/>
                <w:szCs w:val="24"/>
                <w:lang w:eastAsia="en-US"/>
              </w:rPr>
            </w:pPr>
          </w:p>
          <w:p w14:paraId="68943281"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UNIDADE</w:t>
            </w:r>
          </w:p>
          <w:p w14:paraId="18625C00" w14:textId="77777777" w:rsidR="00140702" w:rsidRPr="009B6A59" w:rsidRDefault="00140702" w:rsidP="00140702">
            <w:pPr>
              <w:spacing w:after="200" w:line="360" w:lineRule="auto"/>
              <w:jc w:val="center"/>
              <w:rPr>
                <w:rFonts w:eastAsia="Calibri"/>
                <w:sz w:val="24"/>
                <w:szCs w:val="24"/>
                <w:lang w:eastAsia="en-US"/>
              </w:rPr>
            </w:pPr>
          </w:p>
        </w:tc>
        <w:tc>
          <w:tcPr>
            <w:tcW w:w="1418" w:type="dxa"/>
          </w:tcPr>
          <w:p w14:paraId="10703D60" w14:textId="77777777" w:rsidR="00140702" w:rsidRPr="009B6A59" w:rsidRDefault="00140702" w:rsidP="00140702">
            <w:pPr>
              <w:spacing w:line="360" w:lineRule="auto"/>
              <w:jc w:val="center"/>
              <w:rPr>
                <w:rFonts w:eastAsia="Calibri"/>
                <w:b/>
                <w:sz w:val="24"/>
                <w:szCs w:val="24"/>
                <w:u w:val="single"/>
                <w:lang w:eastAsia="en-US"/>
              </w:rPr>
            </w:pPr>
          </w:p>
          <w:p w14:paraId="3CEF4964" w14:textId="77777777" w:rsidR="00140702" w:rsidRPr="009B6A59" w:rsidRDefault="00140702" w:rsidP="00140702">
            <w:pPr>
              <w:spacing w:line="360" w:lineRule="auto"/>
              <w:jc w:val="center"/>
              <w:rPr>
                <w:rFonts w:eastAsia="Calibri"/>
                <w:b/>
                <w:sz w:val="24"/>
                <w:szCs w:val="24"/>
                <w:u w:val="single"/>
                <w:lang w:eastAsia="en-US"/>
              </w:rPr>
            </w:pPr>
          </w:p>
          <w:p w14:paraId="42DF600A" w14:textId="77777777" w:rsidR="00140702" w:rsidRPr="009B6A59" w:rsidRDefault="00140702" w:rsidP="00140702">
            <w:pPr>
              <w:spacing w:line="360" w:lineRule="auto"/>
              <w:jc w:val="center"/>
              <w:rPr>
                <w:rFonts w:eastAsia="Calibri"/>
                <w:b/>
                <w:sz w:val="24"/>
                <w:szCs w:val="24"/>
                <w:u w:val="single"/>
                <w:lang w:eastAsia="en-US"/>
              </w:rPr>
            </w:pPr>
          </w:p>
          <w:p w14:paraId="0E7429E4" w14:textId="77777777" w:rsidR="00140702" w:rsidRPr="009B6A59" w:rsidRDefault="00140702" w:rsidP="00140702">
            <w:pPr>
              <w:spacing w:line="360" w:lineRule="auto"/>
              <w:jc w:val="center"/>
              <w:rPr>
                <w:rFonts w:eastAsia="Calibri"/>
                <w:b/>
                <w:sz w:val="24"/>
                <w:szCs w:val="24"/>
                <w:u w:val="single"/>
                <w:lang w:eastAsia="en-US"/>
              </w:rPr>
            </w:pPr>
          </w:p>
          <w:p w14:paraId="1977C388"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b/>
                <w:sz w:val="24"/>
                <w:szCs w:val="24"/>
                <w:u w:val="single"/>
                <w:lang w:eastAsia="en-US"/>
              </w:rPr>
              <w:t>22</w:t>
            </w:r>
          </w:p>
          <w:p w14:paraId="2294F89F"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M: 06</w:t>
            </w:r>
          </w:p>
          <w:p w14:paraId="4812B8CA"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G: 06</w:t>
            </w:r>
          </w:p>
          <w:p w14:paraId="1147ECBC"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GG: 08</w:t>
            </w:r>
          </w:p>
          <w:p w14:paraId="0F51A97D"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XG: 02</w:t>
            </w:r>
          </w:p>
          <w:p w14:paraId="4ADFD4EF" w14:textId="77777777" w:rsidR="00140702" w:rsidRPr="009B6A59" w:rsidRDefault="00140702" w:rsidP="00140702">
            <w:pPr>
              <w:spacing w:line="360" w:lineRule="auto"/>
              <w:jc w:val="center"/>
              <w:rPr>
                <w:rFonts w:eastAsia="Calibri"/>
                <w:sz w:val="24"/>
                <w:szCs w:val="24"/>
                <w:lang w:eastAsia="en-US"/>
              </w:rPr>
            </w:pPr>
          </w:p>
        </w:tc>
        <w:tc>
          <w:tcPr>
            <w:tcW w:w="1417" w:type="dxa"/>
            <w:vAlign w:val="center"/>
          </w:tcPr>
          <w:p w14:paraId="07F8BB54"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b/>
                <w:sz w:val="24"/>
                <w:szCs w:val="24"/>
                <w:u w:val="single"/>
                <w:lang w:eastAsia="en-US"/>
              </w:rPr>
              <w:t>44</w:t>
            </w:r>
          </w:p>
          <w:p w14:paraId="6C374B92"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M: 12</w:t>
            </w:r>
          </w:p>
          <w:p w14:paraId="205B19E0"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G: 12</w:t>
            </w:r>
          </w:p>
          <w:p w14:paraId="61FC6756"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GG: 16</w:t>
            </w:r>
          </w:p>
          <w:p w14:paraId="2B153A97"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XG: 04</w:t>
            </w:r>
          </w:p>
          <w:p w14:paraId="68757F5B" w14:textId="77777777" w:rsidR="00140702" w:rsidRPr="009B6A59" w:rsidRDefault="00140702" w:rsidP="00140702">
            <w:pPr>
              <w:spacing w:line="360" w:lineRule="auto"/>
              <w:jc w:val="center"/>
              <w:rPr>
                <w:rFonts w:eastAsia="Calibri"/>
                <w:sz w:val="24"/>
                <w:szCs w:val="24"/>
                <w:lang w:eastAsia="en-US"/>
              </w:rPr>
            </w:pPr>
          </w:p>
        </w:tc>
        <w:tc>
          <w:tcPr>
            <w:tcW w:w="1417" w:type="dxa"/>
          </w:tcPr>
          <w:p w14:paraId="7EA3B15A" w14:textId="77777777" w:rsidR="00140702" w:rsidRPr="009B6A59" w:rsidRDefault="00140702" w:rsidP="00140702">
            <w:pPr>
              <w:spacing w:line="360" w:lineRule="auto"/>
              <w:jc w:val="center"/>
              <w:rPr>
                <w:rFonts w:eastAsia="Calibri"/>
                <w:sz w:val="24"/>
                <w:szCs w:val="24"/>
                <w:lang w:eastAsia="en-US"/>
              </w:rPr>
            </w:pPr>
          </w:p>
          <w:p w14:paraId="68D7CE17" w14:textId="77777777" w:rsidR="00140702" w:rsidRPr="009B6A59" w:rsidRDefault="00140702" w:rsidP="00140702">
            <w:pPr>
              <w:spacing w:line="360" w:lineRule="auto"/>
              <w:jc w:val="center"/>
              <w:rPr>
                <w:rFonts w:eastAsia="Calibri"/>
                <w:sz w:val="24"/>
                <w:szCs w:val="24"/>
                <w:lang w:eastAsia="en-US"/>
              </w:rPr>
            </w:pPr>
          </w:p>
          <w:p w14:paraId="3A0A470F" w14:textId="77777777" w:rsidR="00140702" w:rsidRPr="009B6A59" w:rsidRDefault="00140702" w:rsidP="00140702">
            <w:pPr>
              <w:spacing w:line="360" w:lineRule="auto"/>
              <w:jc w:val="center"/>
              <w:rPr>
                <w:rFonts w:eastAsia="Calibri"/>
                <w:sz w:val="24"/>
                <w:szCs w:val="24"/>
                <w:lang w:eastAsia="en-US"/>
              </w:rPr>
            </w:pPr>
          </w:p>
          <w:p w14:paraId="3754EA35" w14:textId="77777777" w:rsidR="00140702" w:rsidRPr="009B6A59" w:rsidRDefault="00140702" w:rsidP="00140702">
            <w:pPr>
              <w:spacing w:line="360" w:lineRule="auto"/>
              <w:jc w:val="center"/>
              <w:rPr>
                <w:rFonts w:eastAsia="Calibri"/>
                <w:sz w:val="24"/>
                <w:szCs w:val="24"/>
                <w:lang w:eastAsia="en-US"/>
              </w:rPr>
            </w:pPr>
          </w:p>
          <w:p w14:paraId="4FA9D256"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sz w:val="24"/>
                <w:szCs w:val="24"/>
                <w:lang w:eastAsia="en-US"/>
              </w:rPr>
              <w:t xml:space="preserve">Sec. Trânsito </w:t>
            </w:r>
            <w:proofErr w:type="gramStart"/>
            <w:r w:rsidRPr="009B6A59">
              <w:rPr>
                <w:rFonts w:eastAsia="Calibri"/>
                <w:sz w:val="24"/>
                <w:szCs w:val="24"/>
                <w:lang w:eastAsia="en-US"/>
              </w:rPr>
              <w:t>e  Def.</w:t>
            </w:r>
            <w:proofErr w:type="gramEnd"/>
            <w:r w:rsidRPr="009B6A59">
              <w:rPr>
                <w:rFonts w:eastAsia="Calibri"/>
                <w:sz w:val="24"/>
                <w:szCs w:val="24"/>
                <w:lang w:eastAsia="en-US"/>
              </w:rPr>
              <w:t xml:space="preserve"> Civil</w:t>
            </w:r>
          </w:p>
        </w:tc>
      </w:tr>
      <w:tr w:rsidR="00140702" w:rsidRPr="009B6A59" w14:paraId="76B53AF4" w14:textId="77777777" w:rsidTr="00DD25B0">
        <w:tc>
          <w:tcPr>
            <w:tcW w:w="709" w:type="dxa"/>
            <w:shd w:val="clear" w:color="auto" w:fill="auto"/>
          </w:tcPr>
          <w:p w14:paraId="62BA4110" w14:textId="77777777" w:rsidR="00140702" w:rsidRPr="009B6A59" w:rsidRDefault="00140702" w:rsidP="00140702">
            <w:pPr>
              <w:spacing w:after="200" w:line="360" w:lineRule="auto"/>
              <w:jc w:val="center"/>
              <w:rPr>
                <w:rFonts w:eastAsia="Calibri"/>
                <w:b/>
                <w:sz w:val="24"/>
                <w:szCs w:val="24"/>
                <w:lang w:eastAsia="en-US"/>
              </w:rPr>
            </w:pPr>
          </w:p>
          <w:p w14:paraId="1E5EEB44" w14:textId="77777777" w:rsidR="00140702" w:rsidRPr="009B6A59" w:rsidRDefault="00140702" w:rsidP="00140702">
            <w:pPr>
              <w:spacing w:after="200" w:line="360" w:lineRule="auto"/>
              <w:jc w:val="center"/>
              <w:rPr>
                <w:rFonts w:eastAsia="Calibri"/>
                <w:b/>
                <w:sz w:val="24"/>
                <w:szCs w:val="24"/>
                <w:lang w:eastAsia="en-US"/>
              </w:rPr>
            </w:pPr>
            <w:r w:rsidRPr="009B6A59">
              <w:rPr>
                <w:rFonts w:eastAsia="Calibri"/>
                <w:b/>
                <w:sz w:val="24"/>
                <w:szCs w:val="24"/>
                <w:lang w:eastAsia="en-US"/>
              </w:rPr>
              <w:t>03</w:t>
            </w:r>
          </w:p>
        </w:tc>
        <w:tc>
          <w:tcPr>
            <w:tcW w:w="2552" w:type="dxa"/>
            <w:shd w:val="clear" w:color="auto" w:fill="auto"/>
          </w:tcPr>
          <w:p w14:paraId="3A744B1F" w14:textId="77777777" w:rsidR="00140702" w:rsidRPr="009B6A59" w:rsidRDefault="00140702" w:rsidP="00140702">
            <w:pPr>
              <w:widowControl w:val="0"/>
              <w:autoSpaceDE w:val="0"/>
              <w:autoSpaceDN w:val="0"/>
              <w:ind w:left="110" w:right="95"/>
              <w:jc w:val="both"/>
              <w:rPr>
                <w:sz w:val="24"/>
                <w:szCs w:val="24"/>
                <w:lang w:val="pt-PT" w:eastAsia="en-US"/>
              </w:rPr>
            </w:pPr>
            <w:r w:rsidRPr="009B6A59">
              <w:rPr>
                <w:b/>
                <w:sz w:val="24"/>
                <w:szCs w:val="24"/>
                <w:u w:val="single"/>
                <w:lang w:val="pt-PT" w:eastAsia="en-US"/>
              </w:rPr>
              <w:t>CAMISA, gola POLO</w:t>
            </w:r>
            <w:r w:rsidRPr="009B6A59">
              <w:rPr>
                <w:b/>
                <w:sz w:val="24"/>
                <w:szCs w:val="24"/>
                <w:lang w:val="pt-PT" w:eastAsia="en-US"/>
              </w:rPr>
              <w:t xml:space="preserve"> </w:t>
            </w:r>
            <w:r w:rsidRPr="009B6A59">
              <w:rPr>
                <w:sz w:val="24"/>
                <w:szCs w:val="24"/>
                <w:lang w:val="pt-PT" w:eastAsia="en-US"/>
              </w:rPr>
              <w:t>Malha Piquet PA</w:t>
            </w:r>
            <w:r w:rsidRPr="009B6A59">
              <w:rPr>
                <w:b/>
                <w:sz w:val="24"/>
                <w:szCs w:val="24"/>
                <w:lang w:val="pt-PT" w:eastAsia="en-US"/>
              </w:rPr>
              <w:t xml:space="preserve">, </w:t>
            </w:r>
            <w:r w:rsidRPr="009B6A59">
              <w:rPr>
                <w:sz w:val="24"/>
                <w:szCs w:val="24"/>
                <w:lang w:val="pt-PT" w:eastAsia="en-US"/>
              </w:rPr>
              <w:t>na cor</w:t>
            </w:r>
            <w:r w:rsidRPr="009B6A59">
              <w:rPr>
                <w:spacing w:val="1"/>
                <w:sz w:val="24"/>
                <w:szCs w:val="24"/>
                <w:lang w:val="pt-PT" w:eastAsia="en-US"/>
              </w:rPr>
              <w:t xml:space="preserve"> </w:t>
            </w:r>
            <w:r w:rsidRPr="009B6A59">
              <w:rPr>
                <w:sz w:val="24"/>
                <w:szCs w:val="24"/>
                <w:lang w:val="pt-PT" w:eastAsia="en-US"/>
              </w:rPr>
              <w:t>laranja</w:t>
            </w:r>
            <w:r w:rsidRPr="009B6A59">
              <w:rPr>
                <w:spacing w:val="1"/>
                <w:sz w:val="24"/>
                <w:szCs w:val="24"/>
                <w:lang w:val="pt-PT" w:eastAsia="en-US"/>
              </w:rPr>
              <w:t xml:space="preserve"> </w:t>
            </w:r>
            <w:r w:rsidRPr="009B6A59">
              <w:rPr>
                <w:sz w:val="24"/>
                <w:szCs w:val="24"/>
                <w:lang w:val="pt-PT" w:eastAsia="en-US"/>
              </w:rPr>
              <w:t>e</w:t>
            </w:r>
            <w:r w:rsidRPr="009B6A59">
              <w:rPr>
                <w:spacing w:val="1"/>
                <w:sz w:val="24"/>
                <w:szCs w:val="24"/>
                <w:lang w:val="pt-PT" w:eastAsia="en-US"/>
              </w:rPr>
              <w:t xml:space="preserve"> </w:t>
            </w:r>
            <w:r w:rsidRPr="009B6A59">
              <w:rPr>
                <w:sz w:val="24"/>
                <w:szCs w:val="24"/>
                <w:lang w:val="pt-PT" w:eastAsia="en-US"/>
              </w:rPr>
              <w:t>azul</w:t>
            </w:r>
            <w:r w:rsidRPr="009B6A59">
              <w:rPr>
                <w:spacing w:val="1"/>
                <w:sz w:val="24"/>
                <w:szCs w:val="24"/>
                <w:lang w:val="pt-PT" w:eastAsia="en-US"/>
              </w:rPr>
              <w:t xml:space="preserve"> </w:t>
            </w:r>
            <w:r w:rsidRPr="009B6A59">
              <w:rPr>
                <w:sz w:val="24"/>
                <w:szCs w:val="24"/>
                <w:lang w:val="pt-PT" w:eastAsia="en-US"/>
              </w:rPr>
              <w:t>marinho,</w:t>
            </w:r>
            <w:r w:rsidRPr="009B6A59">
              <w:rPr>
                <w:spacing w:val="1"/>
                <w:sz w:val="24"/>
                <w:szCs w:val="24"/>
                <w:lang w:val="pt-PT" w:eastAsia="en-US"/>
              </w:rPr>
              <w:t xml:space="preserve"> </w:t>
            </w:r>
            <w:r w:rsidRPr="009B6A59">
              <w:rPr>
                <w:sz w:val="24"/>
                <w:szCs w:val="24"/>
                <w:lang w:val="pt-PT" w:eastAsia="en-US"/>
              </w:rPr>
              <w:t>material</w:t>
            </w:r>
            <w:r w:rsidRPr="009B6A59">
              <w:rPr>
                <w:spacing w:val="1"/>
                <w:sz w:val="24"/>
                <w:szCs w:val="24"/>
                <w:lang w:val="pt-PT" w:eastAsia="en-US"/>
              </w:rPr>
              <w:t xml:space="preserve"> </w:t>
            </w:r>
            <w:r w:rsidRPr="009B6A59">
              <w:rPr>
                <w:sz w:val="24"/>
                <w:szCs w:val="24"/>
                <w:lang w:val="pt-PT" w:eastAsia="en-US"/>
              </w:rPr>
              <w:t>50%</w:t>
            </w:r>
            <w:r w:rsidRPr="009B6A59">
              <w:rPr>
                <w:spacing w:val="1"/>
                <w:sz w:val="24"/>
                <w:szCs w:val="24"/>
                <w:lang w:val="pt-PT" w:eastAsia="en-US"/>
              </w:rPr>
              <w:t xml:space="preserve"> </w:t>
            </w:r>
            <w:r w:rsidRPr="009B6A59">
              <w:rPr>
                <w:sz w:val="24"/>
                <w:szCs w:val="24"/>
                <w:lang w:val="pt-PT" w:eastAsia="en-US"/>
              </w:rPr>
              <w:t>poliester</w:t>
            </w:r>
            <w:r w:rsidRPr="009B6A59">
              <w:rPr>
                <w:spacing w:val="1"/>
                <w:sz w:val="24"/>
                <w:szCs w:val="24"/>
                <w:lang w:val="pt-PT" w:eastAsia="en-US"/>
              </w:rPr>
              <w:t xml:space="preserve"> </w:t>
            </w:r>
            <w:r w:rsidRPr="009B6A59">
              <w:rPr>
                <w:sz w:val="24"/>
                <w:szCs w:val="24"/>
                <w:lang w:val="pt-PT" w:eastAsia="en-US"/>
              </w:rPr>
              <w:t>e</w:t>
            </w:r>
            <w:r w:rsidRPr="009B6A59">
              <w:rPr>
                <w:spacing w:val="1"/>
                <w:sz w:val="24"/>
                <w:szCs w:val="24"/>
                <w:lang w:val="pt-PT" w:eastAsia="en-US"/>
              </w:rPr>
              <w:t xml:space="preserve"> </w:t>
            </w:r>
            <w:r w:rsidRPr="009B6A59">
              <w:rPr>
                <w:sz w:val="24"/>
                <w:szCs w:val="24"/>
                <w:lang w:val="pt-PT" w:eastAsia="en-US"/>
              </w:rPr>
              <w:t>50%</w:t>
            </w:r>
            <w:r w:rsidRPr="009B6A59">
              <w:rPr>
                <w:spacing w:val="-57"/>
                <w:sz w:val="24"/>
                <w:szCs w:val="24"/>
                <w:lang w:val="pt-PT" w:eastAsia="en-US"/>
              </w:rPr>
              <w:t xml:space="preserve"> </w:t>
            </w:r>
            <w:r w:rsidRPr="009B6A59">
              <w:rPr>
                <w:sz w:val="24"/>
                <w:szCs w:val="24"/>
                <w:lang w:val="pt-PT" w:eastAsia="en-US"/>
              </w:rPr>
              <w:t>Algodão; manga curta com o logotipo bordado em suas cores originais na parte frontal superior. Toda parte escrita e todos os logotipos deverão ser bordados, e bolso.</w:t>
            </w:r>
          </w:p>
          <w:p w14:paraId="1A72BFAD" w14:textId="77777777" w:rsidR="00140702" w:rsidRPr="009B6A59" w:rsidRDefault="00140702" w:rsidP="00140702">
            <w:pPr>
              <w:spacing w:line="276" w:lineRule="auto"/>
              <w:jc w:val="both"/>
              <w:rPr>
                <w:rFonts w:eastAsia="Calibri"/>
                <w:b/>
                <w:sz w:val="24"/>
                <w:szCs w:val="24"/>
                <w:u w:val="single"/>
                <w:lang w:eastAsia="en-US"/>
              </w:rPr>
            </w:pPr>
            <w:r w:rsidRPr="009B6A59">
              <w:rPr>
                <w:rFonts w:eastAsia="Calibri"/>
                <w:sz w:val="24"/>
                <w:szCs w:val="24"/>
                <w:lang w:eastAsia="en-US"/>
              </w:rPr>
              <w:t xml:space="preserve">Conforme </w:t>
            </w:r>
            <w:r w:rsidRPr="009B6A59">
              <w:rPr>
                <w:rFonts w:eastAsia="Calibri"/>
                <w:b/>
                <w:sz w:val="24"/>
                <w:szCs w:val="24"/>
                <w:lang w:eastAsia="en-US"/>
              </w:rPr>
              <w:t>Anexo E.</w:t>
            </w:r>
          </w:p>
        </w:tc>
        <w:tc>
          <w:tcPr>
            <w:tcW w:w="1134" w:type="dxa"/>
          </w:tcPr>
          <w:p w14:paraId="3F301A67" w14:textId="77777777" w:rsidR="00140702" w:rsidRPr="009B6A59" w:rsidRDefault="00140702" w:rsidP="00140702">
            <w:pPr>
              <w:spacing w:after="200" w:line="360" w:lineRule="auto"/>
              <w:jc w:val="center"/>
              <w:rPr>
                <w:rFonts w:eastAsia="Calibri"/>
                <w:sz w:val="24"/>
                <w:szCs w:val="24"/>
                <w:lang w:eastAsia="en-US"/>
              </w:rPr>
            </w:pPr>
          </w:p>
          <w:p w14:paraId="3371B0FE"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452631</w:t>
            </w:r>
          </w:p>
          <w:p w14:paraId="2B9FD65E"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452634</w:t>
            </w:r>
          </w:p>
          <w:p w14:paraId="2DEFA2AD"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452632</w:t>
            </w:r>
          </w:p>
        </w:tc>
        <w:tc>
          <w:tcPr>
            <w:tcW w:w="1842" w:type="dxa"/>
          </w:tcPr>
          <w:p w14:paraId="5D40881C" w14:textId="77777777" w:rsidR="00140702" w:rsidRPr="009B6A59" w:rsidRDefault="00140702" w:rsidP="00140702">
            <w:pPr>
              <w:spacing w:after="200" w:line="360" w:lineRule="auto"/>
              <w:jc w:val="center"/>
              <w:rPr>
                <w:rFonts w:eastAsia="Calibri"/>
                <w:sz w:val="24"/>
                <w:szCs w:val="24"/>
                <w:lang w:eastAsia="en-US"/>
              </w:rPr>
            </w:pPr>
          </w:p>
          <w:p w14:paraId="0FB27C08"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UNIDADE</w:t>
            </w:r>
          </w:p>
          <w:p w14:paraId="4D4CFAEC" w14:textId="77777777" w:rsidR="00140702" w:rsidRPr="009B6A59" w:rsidRDefault="00140702" w:rsidP="00140702">
            <w:pPr>
              <w:spacing w:after="200" w:line="360" w:lineRule="auto"/>
              <w:jc w:val="center"/>
              <w:rPr>
                <w:rFonts w:eastAsia="Calibri"/>
                <w:sz w:val="24"/>
                <w:szCs w:val="24"/>
                <w:lang w:eastAsia="en-US"/>
              </w:rPr>
            </w:pPr>
          </w:p>
        </w:tc>
        <w:tc>
          <w:tcPr>
            <w:tcW w:w="1418" w:type="dxa"/>
          </w:tcPr>
          <w:p w14:paraId="1D431C88"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b/>
                <w:sz w:val="24"/>
                <w:szCs w:val="24"/>
                <w:u w:val="single"/>
                <w:lang w:eastAsia="en-US"/>
              </w:rPr>
              <w:t>22</w:t>
            </w:r>
          </w:p>
          <w:p w14:paraId="32AA5D5B"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M: 06</w:t>
            </w:r>
          </w:p>
          <w:p w14:paraId="4CCC3EA1"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G: 06</w:t>
            </w:r>
          </w:p>
          <w:p w14:paraId="528B86C5"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GG: 08</w:t>
            </w:r>
          </w:p>
          <w:p w14:paraId="4DBE1D11"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XG: 02</w:t>
            </w:r>
          </w:p>
          <w:p w14:paraId="116DE56D" w14:textId="77777777" w:rsidR="00140702" w:rsidRPr="009B6A59" w:rsidRDefault="00140702" w:rsidP="00140702">
            <w:pPr>
              <w:spacing w:after="200" w:line="360" w:lineRule="auto"/>
              <w:jc w:val="center"/>
              <w:rPr>
                <w:rFonts w:eastAsia="Calibri"/>
                <w:sz w:val="24"/>
                <w:szCs w:val="24"/>
                <w:lang w:eastAsia="en-US"/>
              </w:rPr>
            </w:pPr>
          </w:p>
        </w:tc>
        <w:tc>
          <w:tcPr>
            <w:tcW w:w="1417" w:type="dxa"/>
            <w:vAlign w:val="center"/>
          </w:tcPr>
          <w:p w14:paraId="40074EAE"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b/>
                <w:sz w:val="24"/>
                <w:szCs w:val="24"/>
                <w:u w:val="single"/>
                <w:lang w:eastAsia="en-US"/>
              </w:rPr>
              <w:t>44</w:t>
            </w:r>
          </w:p>
          <w:p w14:paraId="73623902"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M: 12</w:t>
            </w:r>
          </w:p>
          <w:p w14:paraId="1A31ECBA"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G: 12</w:t>
            </w:r>
          </w:p>
          <w:p w14:paraId="08535DBC"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GG: 16</w:t>
            </w:r>
          </w:p>
          <w:p w14:paraId="013FB7B0" w14:textId="77777777" w:rsidR="00140702" w:rsidRPr="009B6A59" w:rsidRDefault="00140702" w:rsidP="00140702">
            <w:pPr>
              <w:spacing w:after="200"/>
              <w:jc w:val="center"/>
              <w:rPr>
                <w:rFonts w:eastAsia="Calibri"/>
                <w:sz w:val="24"/>
                <w:szCs w:val="24"/>
                <w:lang w:eastAsia="en-US"/>
              </w:rPr>
            </w:pPr>
            <w:r w:rsidRPr="009B6A59">
              <w:rPr>
                <w:rFonts w:eastAsia="Calibri"/>
                <w:sz w:val="24"/>
                <w:szCs w:val="24"/>
                <w:lang w:eastAsia="en-US"/>
              </w:rPr>
              <w:t>XG: 04</w:t>
            </w:r>
          </w:p>
          <w:p w14:paraId="04768BDF" w14:textId="77777777" w:rsidR="00140702" w:rsidRPr="009B6A59" w:rsidRDefault="00140702" w:rsidP="00140702">
            <w:pPr>
              <w:spacing w:after="200" w:line="360" w:lineRule="auto"/>
              <w:jc w:val="center"/>
              <w:rPr>
                <w:rFonts w:eastAsia="Calibri"/>
                <w:sz w:val="24"/>
                <w:szCs w:val="24"/>
                <w:lang w:eastAsia="en-US"/>
              </w:rPr>
            </w:pPr>
          </w:p>
        </w:tc>
        <w:tc>
          <w:tcPr>
            <w:tcW w:w="1417" w:type="dxa"/>
          </w:tcPr>
          <w:p w14:paraId="52E08E94" w14:textId="77777777" w:rsidR="00140702" w:rsidRPr="009B6A59" w:rsidRDefault="00140702" w:rsidP="00140702">
            <w:pPr>
              <w:spacing w:after="200" w:line="360" w:lineRule="auto"/>
              <w:jc w:val="center"/>
              <w:rPr>
                <w:rFonts w:eastAsia="Calibri"/>
                <w:sz w:val="24"/>
                <w:szCs w:val="24"/>
                <w:lang w:eastAsia="en-US"/>
              </w:rPr>
            </w:pPr>
          </w:p>
          <w:p w14:paraId="0BCA9B51"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sz w:val="24"/>
                <w:szCs w:val="24"/>
                <w:lang w:eastAsia="en-US"/>
              </w:rPr>
              <w:t xml:space="preserve">Sec. Trânsito </w:t>
            </w:r>
            <w:proofErr w:type="gramStart"/>
            <w:r w:rsidRPr="009B6A59">
              <w:rPr>
                <w:rFonts w:eastAsia="Calibri"/>
                <w:sz w:val="24"/>
                <w:szCs w:val="24"/>
                <w:lang w:eastAsia="en-US"/>
              </w:rPr>
              <w:t>e  Def.</w:t>
            </w:r>
            <w:proofErr w:type="gramEnd"/>
            <w:r w:rsidRPr="009B6A59">
              <w:rPr>
                <w:rFonts w:eastAsia="Calibri"/>
                <w:sz w:val="24"/>
                <w:szCs w:val="24"/>
                <w:lang w:eastAsia="en-US"/>
              </w:rPr>
              <w:t xml:space="preserve"> Civil</w:t>
            </w:r>
          </w:p>
        </w:tc>
      </w:tr>
      <w:tr w:rsidR="00140702" w:rsidRPr="009B6A59" w14:paraId="2DEBC710" w14:textId="77777777" w:rsidTr="00DD25B0">
        <w:tc>
          <w:tcPr>
            <w:tcW w:w="709" w:type="dxa"/>
            <w:shd w:val="clear" w:color="auto" w:fill="auto"/>
          </w:tcPr>
          <w:p w14:paraId="21A39C40" w14:textId="77777777" w:rsidR="00140702" w:rsidRPr="009B6A59" w:rsidRDefault="00140702" w:rsidP="00140702">
            <w:pPr>
              <w:spacing w:after="200" w:line="360" w:lineRule="auto"/>
              <w:jc w:val="center"/>
              <w:rPr>
                <w:rFonts w:eastAsia="Calibri"/>
                <w:b/>
                <w:sz w:val="24"/>
                <w:szCs w:val="24"/>
                <w:lang w:eastAsia="en-US"/>
              </w:rPr>
            </w:pPr>
          </w:p>
          <w:p w14:paraId="1CAE1599" w14:textId="77777777" w:rsidR="00140702" w:rsidRPr="009B6A59" w:rsidRDefault="00140702" w:rsidP="00140702">
            <w:pPr>
              <w:spacing w:after="200" w:line="360" w:lineRule="auto"/>
              <w:jc w:val="center"/>
              <w:rPr>
                <w:rFonts w:eastAsia="Calibri"/>
                <w:b/>
                <w:sz w:val="24"/>
                <w:szCs w:val="24"/>
                <w:lang w:eastAsia="en-US"/>
              </w:rPr>
            </w:pPr>
            <w:r w:rsidRPr="009B6A59">
              <w:rPr>
                <w:rFonts w:eastAsia="Calibri"/>
                <w:b/>
                <w:sz w:val="24"/>
                <w:szCs w:val="24"/>
                <w:lang w:eastAsia="en-US"/>
              </w:rPr>
              <w:t>04</w:t>
            </w:r>
          </w:p>
        </w:tc>
        <w:tc>
          <w:tcPr>
            <w:tcW w:w="2552" w:type="dxa"/>
            <w:shd w:val="clear" w:color="auto" w:fill="auto"/>
          </w:tcPr>
          <w:p w14:paraId="5D7F59F5" w14:textId="77777777" w:rsidR="00140702" w:rsidRPr="009B6A59" w:rsidRDefault="00140702" w:rsidP="00140702">
            <w:pPr>
              <w:spacing w:after="200" w:line="276" w:lineRule="auto"/>
              <w:jc w:val="both"/>
              <w:rPr>
                <w:rFonts w:eastAsia="Calibri"/>
                <w:sz w:val="24"/>
                <w:szCs w:val="24"/>
                <w:lang w:val="pt-PT" w:eastAsia="en-US"/>
              </w:rPr>
            </w:pPr>
            <w:r w:rsidRPr="009B6A59">
              <w:rPr>
                <w:rFonts w:eastAsia="Calibri"/>
                <w:b/>
                <w:sz w:val="24"/>
                <w:szCs w:val="24"/>
                <w:u w:val="single"/>
                <w:lang w:eastAsia="en-US"/>
              </w:rPr>
              <w:t>Calça de Brim</w:t>
            </w:r>
            <w:r w:rsidRPr="009B6A59">
              <w:rPr>
                <w:rFonts w:eastAsia="Calibri"/>
                <w:sz w:val="24"/>
                <w:szCs w:val="24"/>
                <w:u w:val="single"/>
                <w:lang w:eastAsia="en-US"/>
              </w:rPr>
              <w:t xml:space="preserve"> </w:t>
            </w:r>
            <w:r w:rsidRPr="009B6A59">
              <w:rPr>
                <w:rFonts w:eastAsia="Calibri"/>
                <w:sz w:val="24"/>
                <w:szCs w:val="24"/>
                <w:lang w:eastAsia="en-US"/>
              </w:rPr>
              <w:t>-</w:t>
            </w:r>
            <w:r w:rsidRPr="009B6A59">
              <w:rPr>
                <w:rFonts w:eastAsia="Calibri"/>
                <w:sz w:val="24"/>
                <w:szCs w:val="24"/>
                <w:lang w:val="pt-PT" w:eastAsia="en-US"/>
              </w:rPr>
              <w:t xml:space="preserve"> na cor azul marinho – com dois bolsos frontais, dois bolsos laterais externos tipo faca, dois bolsos laterais e </w:t>
            </w:r>
            <w:proofErr w:type="gramStart"/>
            <w:r w:rsidRPr="009B6A59">
              <w:rPr>
                <w:rFonts w:eastAsia="Calibri"/>
                <w:sz w:val="24"/>
                <w:szCs w:val="24"/>
                <w:lang w:val="pt-PT" w:eastAsia="en-US"/>
              </w:rPr>
              <w:t>traseiros  com</w:t>
            </w:r>
            <w:proofErr w:type="gramEnd"/>
            <w:r w:rsidRPr="009B6A59">
              <w:rPr>
                <w:rFonts w:eastAsia="Calibri"/>
                <w:sz w:val="24"/>
                <w:szCs w:val="24"/>
                <w:lang w:val="pt-PT" w:eastAsia="en-US"/>
              </w:rPr>
              <w:t xml:space="preserve"> tampa e fechamento em velcro e elástico somente na parte de trás.</w:t>
            </w:r>
          </w:p>
          <w:p w14:paraId="79AB01DD" w14:textId="77777777" w:rsidR="00140702" w:rsidRPr="009B6A59" w:rsidRDefault="00140702" w:rsidP="00140702">
            <w:pPr>
              <w:spacing w:after="200" w:line="276" w:lineRule="auto"/>
              <w:rPr>
                <w:rFonts w:eastAsia="Calibri"/>
                <w:sz w:val="24"/>
                <w:szCs w:val="24"/>
                <w:lang w:val="pt-PT" w:eastAsia="en-US"/>
              </w:rPr>
            </w:pPr>
            <w:r w:rsidRPr="009B6A59">
              <w:rPr>
                <w:rFonts w:eastAsia="Calibri"/>
                <w:sz w:val="24"/>
                <w:szCs w:val="24"/>
                <w:lang w:val="pt-PT" w:eastAsia="en-US"/>
              </w:rPr>
              <w:t>Conforme modelo</w:t>
            </w:r>
            <w:r w:rsidRPr="009B6A59">
              <w:rPr>
                <w:rFonts w:eastAsia="Calibri"/>
                <w:b/>
                <w:sz w:val="24"/>
                <w:szCs w:val="24"/>
                <w:lang w:val="pt-PT" w:eastAsia="en-US"/>
              </w:rPr>
              <w:t xml:space="preserve"> Anexo F.</w:t>
            </w:r>
          </w:p>
        </w:tc>
        <w:tc>
          <w:tcPr>
            <w:tcW w:w="1134" w:type="dxa"/>
          </w:tcPr>
          <w:p w14:paraId="307370C6" w14:textId="77777777" w:rsidR="00140702" w:rsidRPr="009B6A59" w:rsidRDefault="00140702" w:rsidP="00140702">
            <w:pPr>
              <w:spacing w:after="200" w:line="360" w:lineRule="auto"/>
              <w:jc w:val="center"/>
              <w:rPr>
                <w:rFonts w:eastAsia="Calibri"/>
                <w:sz w:val="24"/>
                <w:szCs w:val="24"/>
                <w:lang w:eastAsia="en-US"/>
              </w:rPr>
            </w:pPr>
          </w:p>
          <w:p w14:paraId="57BA2E93"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240722</w:t>
            </w:r>
          </w:p>
        </w:tc>
        <w:tc>
          <w:tcPr>
            <w:tcW w:w="1842" w:type="dxa"/>
          </w:tcPr>
          <w:p w14:paraId="1C99A4A8" w14:textId="77777777" w:rsidR="00140702" w:rsidRPr="009B6A59" w:rsidRDefault="00140702" w:rsidP="00140702">
            <w:pPr>
              <w:spacing w:after="200" w:line="360" w:lineRule="auto"/>
              <w:jc w:val="center"/>
              <w:rPr>
                <w:rFonts w:eastAsia="Calibri"/>
                <w:sz w:val="24"/>
                <w:szCs w:val="24"/>
                <w:lang w:eastAsia="en-US"/>
              </w:rPr>
            </w:pPr>
          </w:p>
          <w:p w14:paraId="4D4E800C"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UNIDADE</w:t>
            </w:r>
          </w:p>
          <w:p w14:paraId="57931CFB" w14:textId="77777777" w:rsidR="00140702" w:rsidRPr="009B6A59" w:rsidRDefault="00140702" w:rsidP="00140702">
            <w:pPr>
              <w:spacing w:after="200" w:line="360" w:lineRule="auto"/>
              <w:jc w:val="center"/>
              <w:rPr>
                <w:rFonts w:eastAsia="Calibri"/>
                <w:sz w:val="24"/>
                <w:szCs w:val="24"/>
                <w:lang w:eastAsia="en-US"/>
              </w:rPr>
            </w:pPr>
          </w:p>
        </w:tc>
        <w:tc>
          <w:tcPr>
            <w:tcW w:w="1418" w:type="dxa"/>
          </w:tcPr>
          <w:p w14:paraId="41CBB41B" w14:textId="77777777" w:rsidR="00140702" w:rsidRPr="009B6A59" w:rsidRDefault="00140702" w:rsidP="00140702">
            <w:pPr>
              <w:spacing w:after="120" w:line="276" w:lineRule="auto"/>
              <w:jc w:val="center"/>
              <w:rPr>
                <w:rFonts w:eastAsia="Calibri"/>
                <w:b/>
                <w:sz w:val="24"/>
                <w:szCs w:val="24"/>
                <w:u w:val="single"/>
                <w:lang w:eastAsia="en-US"/>
              </w:rPr>
            </w:pPr>
            <w:r w:rsidRPr="009B6A59">
              <w:rPr>
                <w:rFonts w:eastAsia="Calibri"/>
                <w:b/>
                <w:sz w:val="24"/>
                <w:szCs w:val="24"/>
                <w:u w:val="single"/>
                <w:lang w:eastAsia="en-US"/>
              </w:rPr>
              <w:t>22</w:t>
            </w:r>
          </w:p>
          <w:p w14:paraId="3EC9515E"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38: 02</w:t>
            </w:r>
          </w:p>
          <w:p w14:paraId="4C4349A8"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40: 02</w:t>
            </w:r>
          </w:p>
          <w:p w14:paraId="4C6D88F3"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46: 06</w:t>
            </w:r>
          </w:p>
          <w:p w14:paraId="212BA0BB"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48: 10</w:t>
            </w:r>
          </w:p>
          <w:p w14:paraId="21C1E03B"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52: 02</w:t>
            </w:r>
          </w:p>
        </w:tc>
        <w:tc>
          <w:tcPr>
            <w:tcW w:w="1417" w:type="dxa"/>
            <w:vAlign w:val="center"/>
          </w:tcPr>
          <w:p w14:paraId="25C3F70D"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b/>
                <w:sz w:val="24"/>
                <w:szCs w:val="24"/>
                <w:u w:val="single"/>
                <w:lang w:eastAsia="en-US"/>
              </w:rPr>
              <w:t>44</w:t>
            </w:r>
          </w:p>
          <w:p w14:paraId="69E9695D"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38: 04</w:t>
            </w:r>
          </w:p>
          <w:p w14:paraId="3A7C051A"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40: 04</w:t>
            </w:r>
          </w:p>
          <w:p w14:paraId="42DC9B00"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46: 12</w:t>
            </w:r>
          </w:p>
          <w:p w14:paraId="24331FB3"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48: 20</w:t>
            </w:r>
          </w:p>
          <w:p w14:paraId="5853E18E"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52: 04</w:t>
            </w:r>
          </w:p>
        </w:tc>
        <w:tc>
          <w:tcPr>
            <w:tcW w:w="1417" w:type="dxa"/>
          </w:tcPr>
          <w:p w14:paraId="2500E206"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sz w:val="24"/>
                <w:szCs w:val="24"/>
                <w:lang w:eastAsia="en-US"/>
              </w:rPr>
              <w:t xml:space="preserve">Sec. Trânsito </w:t>
            </w:r>
            <w:proofErr w:type="gramStart"/>
            <w:r w:rsidRPr="009B6A59">
              <w:rPr>
                <w:rFonts w:eastAsia="Calibri"/>
                <w:sz w:val="24"/>
                <w:szCs w:val="24"/>
                <w:lang w:eastAsia="en-US"/>
              </w:rPr>
              <w:t>e  Def.</w:t>
            </w:r>
            <w:proofErr w:type="gramEnd"/>
            <w:r w:rsidRPr="009B6A59">
              <w:rPr>
                <w:rFonts w:eastAsia="Calibri"/>
                <w:sz w:val="24"/>
                <w:szCs w:val="24"/>
                <w:lang w:eastAsia="en-US"/>
              </w:rPr>
              <w:t xml:space="preserve"> Civil</w:t>
            </w:r>
          </w:p>
        </w:tc>
      </w:tr>
      <w:tr w:rsidR="00140702" w:rsidRPr="009B6A59" w14:paraId="0D1B8251" w14:textId="77777777" w:rsidTr="00DD25B0">
        <w:tc>
          <w:tcPr>
            <w:tcW w:w="709" w:type="dxa"/>
            <w:shd w:val="clear" w:color="auto" w:fill="auto"/>
          </w:tcPr>
          <w:p w14:paraId="49408435" w14:textId="77777777" w:rsidR="00140702" w:rsidRPr="009B6A59" w:rsidRDefault="00140702" w:rsidP="00140702">
            <w:pPr>
              <w:spacing w:after="200" w:line="360" w:lineRule="auto"/>
              <w:jc w:val="center"/>
              <w:rPr>
                <w:rFonts w:eastAsia="Calibri"/>
                <w:b/>
                <w:sz w:val="24"/>
                <w:szCs w:val="24"/>
                <w:lang w:eastAsia="en-US"/>
              </w:rPr>
            </w:pPr>
          </w:p>
          <w:p w14:paraId="4B1CC576" w14:textId="77777777" w:rsidR="00140702" w:rsidRPr="009B6A59" w:rsidRDefault="00140702" w:rsidP="00140702">
            <w:pPr>
              <w:spacing w:after="200" w:line="360" w:lineRule="auto"/>
              <w:jc w:val="center"/>
              <w:rPr>
                <w:rFonts w:eastAsia="Calibri"/>
                <w:b/>
                <w:sz w:val="24"/>
                <w:szCs w:val="24"/>
                <w:lang w:eastAsia="en-US"/>
              </w:rPr>
            </w:pPr>
            <w:r w:rsidRPr="009B6A59">
              <w:rPr>
                <w:rFonts w:eastAsia="Calibri"/>
                <w:b/>
                <w:sz w:val="24"/>
                <w:szCs w:val="24"/>
                <w:lang w:eastAsia="en-US"/>
              </w:rPr>
              <w:t>05</w:t>
            </w:r>
          </w:p>
        </w:tc>
        <w:tc>
          <w:tcPr>
            <w:tcW w:w="2552" w:type="dxa"/>
            <w:shd w:val="clear" w:color="auto" w:fill="auto"/>
          </w:tcPr>
          <w:p w14:paraId="29D02266" w14:textId="77777777" w:rsidR="00140702" w:rsidRPr="009B6A59" w:rsidRDefault="00140702" w:rsidP="00140702">
            <w:pPr>
              <w:spacing w:after="200" w:line="276" w:lineRule="auto"/>
              <w:rPr>
                <w:rFonts w:eastAsia="Calibri"/>
                <w:b/>
                <w:sz w:val="24"/>
                <w:szCs w:val="24"/>
                <w:u w:val="single"/>
                <w:lang w:val="pt-PT" w:eastAsia="en-US"/>
              </w:rPr>
            </w:pPr>
            <w:r w:rsidRPr="009B6A59">
              <w:rPr>
                <w:rFonts w:eastAsia="Calibri"/>
                <w:b/>
                <w:sz w:val="24"/>
                <w:szCs w:val="24"/>
                <w:u w:val="single"/>
                <w:lang w:val="pt-PT" w:eastAsia="en-US"/>
              </w:rPr>
              <w:t xml:space="preserve">BONÉ </w:t>
            </w:r>
            <w:r w:rsidRPr="009B6A59">
              <w:rPr>
                <w:rFonts w:eastAsia="Calibri"/>
                <w:sz w:val="24"/>
                <w:szCs w:val="24"/>
                <w:lang w:val="pt-PT" w:eastAsia="en-US"/>
              </w:rPr>
              <w:t xml:space="preserve">na cor azul marinho com logomarca da Defesa Civil de Bom Jardim Bordado ou , tamanho </w:t>
            </w:r>
            <w:r w:rsidRPr="009B6A59">
              <w:rPr>
                <w:rFonts w:eastAsia="Calibri"/>
                <w:sz w:val="24"/>
                <w:szCs w:val="24"/>
                <w:lang w:val="pt-PT" w:eastAsia="en-US"/>
              </w:rPr>
              <w:lastRenderedPageBreak/>
              <w:t xml:space="preserve">6x6cm. </w:t>
            </w:r>
            <w:r w:rsidRPr="009B6A59">
              <w:rPr>
                <w:rFonts w:eastAsia="Calibri"/>
                <w:b/>
                <w:sz w:val="24"/>
                <w:szCs w:val="24"/>
                <w:lang w:val="pt-PT" w:eastAsia="en-US"/>
              </w:rPr>
              <w:t>Anexo G.</w:t>
            </w:r>
          </w:p>
        </w:tc>
        <w:tc>
          <w:tcPr>
            <w:tcW w:w="1134" w:type="dxa"/>
          </w:tcPr>
          <w:p w14:paraId="30C4776D" w14:textId="77777777" w:rsidR="00140702" w:rsidRPr="009B6A59" w:rsidRDefault="00140702" w:rsidP="00140702">
            <w:pPr>
              <w:spacing w:after="200" w:line="360" w:lineRule="auto"/>
              <w:jc w:val="center"/>
              <w:rPr>
                <w:rFonts w:eastAsia="Calibri"/>
                <w:sz w:val="24"/>
                <w:szCs w:val="24"/>
                <w:lang w:eastAsia="en-US"/>
              </w:rPr>
            </w:pPr>
          </w:p>
          <w:p w14:paraId="7C26584D"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150489</w:t>
            </w:r>
          </w:p>
        </w:tc>
        <w:tc>
          <w:tcPr>
            <w:tcW w:w="1842" w:type="dxa"/>
          </w:tcPr>
          <w:p w14:paraId="66167BA7" w14:textId="77777777" w:rsidR="00140702" w:rsidRPr="009B6A59" w:rsidRDefault="00140702" w:rsidP="00140702">
            <w:pPr>
              <w:spacing w:after="200" w:line="360" w:lineRule="auto"/>
              <w:jc w:val="center"/>
              <w:rPr>
                <w:rFonts w:eastAsia="Calibri"/>
                <w:sz w:val="24"/>
                <w:szCs w:val="24"/>
                <w:lang w:eastAsia="en-US"/>
              </w:rPr>
            </w:pPr>
          </w:p>
          <w:p w14:paraId="0792B546"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UNIDADE</w:t>
            </w:r>
          </w:p>
          <w:p w14:paraId="2240FEB8" w14:textId="77777777" w:rsidR="00140702" w:rsidRPr="009B6A59" w:rsidRDefault="00140702" w:rsidP="00140702">
            <w:pPr>
              <w:spacing w:after="200" w:line="360" w:lineRule="auto"/>
              <w:jc w:val="center"/>
              <w:rPr>
                <w:rFonts w:eastAsia="Calibri"/>
                <w:sz w:val="24"/>
                <w:szCs w:val="24"/>
                <w:lang w:eastAsia="en-US"/>
              </w:rPr>
            </w:pPr>
          </w:p>
        </w:tc>
        <w:tc>
          <w:tcPr>
            <w:tcW w:w="1418" w:type="dxa"/>
          </w:tcPr>
          <w:p w14:paraId="3278ACD7"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b/>
                <w:sz w:val="24"/>
                <w:szCs w:val="24"/>
                <w:u w:val="single"/>
                <w:lang w:eastAsia="en-US"/>
              </w:rPr>
              <w:t xml:space="preserve">11 </w:t>
            </w:r>
          </w:p>
          <w:p w14:paraId="5A8B7F55"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Tamanho Único</w:t>
            </w:r>
          </w:p>
        </w:tc>
        <w:tc>
          <w:tcPr>
            <w:tcW w:w="1417" w:type="dxa"/>
            <w:vAlign w:val="center"/>
          </w:tcPr>
          <w:p w14:paraId="34A0C7CE"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b/>
                <w:sz w:val="24"/>
                <w:szCs w:val="24"/>
                <w:u w:val="single"/>
                <w:lang w:eastAsia="en-US"/>
              </w:rPr>
              <w:t>22</w:t>
            </w:r>
          </w:p>
          <w:p w14:paraId="171E0135"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Tamanho Único</w:t>
            </w:r>
          </w:p>
        </w:tc>
        <w:tc>
          <w:tcPr>
            <w:tcW w:w="1417" w:type="dxa"/>
          </w:tcPr>
          <w:p w14:paraId="7520F9C9"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sz w:val="24"/>
                <w:szCs w:val="24"/>
                <w:lang w:eastAsia="en-US"/>
              </w:rPr>
              <w:t xml:space="preserve">Sec. Trânsito </w:t>
            </w:r>
            <w:proofErr w:type="gramStart"/>
            <w:r w:rsidRPr="009B6A59">
              <w:rPr>
                <w:rFonts w:eastAsia="Calibri"/>
                <w:sz w:val="24"/>
                <w:szCs w:val="24"/>
                <w:lang w:eastAsia="en-US"/>
              </w:rPr>
              <w:t>e  Def.</w:t>
            </w:r>
            <w:proofErr w:type="gramEnd"/>
            <w:r w:rsidRPr="009B6A59">
              <w:rPr>
                <w:rFonts w:eastAsia="Calibri"/>
                <w:sz w:val="24"/>
                <w:szCs w:val="24"/>
                <w:lang w:eastAsia="en-US"/>
              </w:rPr>
              <w:t xml:space="preserve"> Civil</w:t>
            </w:r>
          </w:p>
        </w:tc>
      </w:tr>
      <w:tr w:rsidR="00140702" w:rsidRPr="009B6A59" w14:paraId="3472D7DB" w14:textId="77777777" w:rsidTr="00DD25B0">
        <w:tc>
          <w:tcPr>
            <w:tcW w:w="709" w:type="dxa"/>
            <w:shd w:val="clear" w:color="auto" w:fill="auto"/>
          </w:tcPr>
          <w:p w14:paraId="73631F49" w14:textId="77777777" w:rsidR="00140702" w:rsidRPr="009B6A59" w:rsidRDefault="00140702" w:rsidP="00140702">
            <w:pPr>
              <w:spacing w:after="200" w:line="360" w:lineRule="auto"/>
              <w:jc w:val="center"/>
              <w:rPr>
                <w:rFonts w:eastAsia="Calibri"/>
                <w:b/>
                <w:sz w:val="24"/>
                <w:szCs w:val="24"/>
                <w:lang w:eastAsia="en-US"/>
              </w:rPr>
            </w:pPr>
          </w:p>
          <w:p w14:paraId="3CB426C3" w14:textId="77777777" w:rsidR="00140702" w:rsidRPr="009B6A59" w:rsidRDefault="00140702" w:rsidP="00140702">
            <w:pPr>
              <w:spacing w:after="200" w:line="360" w:lineRule="auto"/>
              <w:jc w:val="center"/>
              <w:rPr>
                <w:rFonts w:eastAsia="Calibri"/>
                <w:b/>
                <w:sz w:val="24"/>
                <w:szCs w:val="24"/>
                <w:lang w:eastAsia="en-US"/>
              </w:rPr>
            </w:pPr>
          </w:p>
          <w:p w14:paraId="663FC866" w14:textId="77777777" w:rsidR="00140702" w:rsidRPr="009B6A59" w:rsidRDefault="00140702" w:rsidP="00140702">
            <w:pPr>
              <w:spacing w:after="200" w:line="360" w:lineRule="auto"/>
              <w:jc w:val="center"/>
              <w:rPr>
                <w:rFonts w:eastAsia="Calibri"/>
                <w:b/>
                <w:sz w:val="24"/>
                <w:szCs w:val="24"/>
                <w:lang w:eastAsia="en-US"/>
              </w:rPr>
            </w:pPr>
          </w:p>
          <w:p w14:paraId="37F7EEC9" w14:textId="77777777" w:rsidR="00140702" w:rsidRPr="009B6A59" w:rsidRDefault="00140702" w:rsidP="00140702">
            <w:pPr>
              <w:spacing w:after="200" w:line="360" w:lineRule="auto"/>
              <w:jc w:val="center"/>
              <w:rPr>
                <w:rFonts w:eastAsia="Calibri"/>
                <w:b/>
                <w:sz w:val="24"/>
                <w:szCs w:val="24"/>
                <w:lang w:eastAsia="en-US"/>
              </w:rPr>
            </w:pPr>
            <w:r w:rsidRPr="009B6A59">
              <w:rPr>
                <w:rFonts w:eastAsia="Calibri"/>
                <w:b/>
                <w:sz w:val="24"/>
                <w:szCs w:val="24"/>
                <w:lang w:eastAsia="en-US"/>
              </w:rPr>
              <w:t>06</w:t>
            </w:r>
          </w:p>
        </w:tc>
        <w:tc>
          <w:tcPr>
            <w:tcW w:w="2552" w:type="dxa"/>
            <w:shd w:val="clear" w:color="auto" w:fill="auto"/>
          </w:tcPr>
          <w:p w14:paraId="3D9066EB" w14:textId="77777777" w:rsidR="00140702" w:rsidRPr="009B6A59" w:rsidRDefault="00140702" w:rsidP="00140702">
            <w:pPr>
              <w:spacing w:after="200" w:line="276" w:lineRule="auto"/>
              <w:rPr>
                <w:rFonts w:eastAsia="Calibri"/>
                <w:sz w:val="24"/>
                <w:szCs w:val="24"/>
                <w:lang w:val="pt-PT" w:eastAsia="en-US"/>
              </w:rPr>
            </w:pPr>
            <w:r w:rsidRPr="009B6A59">
              <w:rPr>
                <w:rFonts w:eastAsia="Calibri"/>
                <w:b/>
                <w:sz w:val="24"/>
                <w:szCs w:val="24"/>
                <w:u w:val="single"/>
                <w:lang w:val="pt-PT" w:eastAsia="en-US"/>
              </w:rPr>
              <w:t xml:space="preserve">JAQUETA IMPERMEÁVEL: </w:t>
            </w:r>
            <w:r w:rsidRPr="009B6A59">
              <w:rPr>
                <w:rFonts w:eastAsia="Calibri"/>
                <w:sz w:val="24"/>
                <w:szCs w:val="24"/>
                <w:lang w:val="pt-PT" w:eastAsia="en-US"/>
              </w:rPr>
              <w:t xml:space="preserve">Deverá ser material impermeável com touca removível, elástico nos punhos, fechamento com zíper, lapela com dois botões, forro em manta matelada. - nas cores: laranja (CMYK = 0; 69; 100; 0) e azul marinho (CMYK = 100; 97; 2; 61) ou nas cores: laranja (RGB = 255; 79; 0) e azul marinho (RGB = 0; 3; 97 ) </w:t>
            </w:r>
          </w:p>
          <w:p w14:paraId="67C90D4D" w14:textId="77777777" w:rsidR="00140702" w:rsidRPr="009B6A59" w:rsidRDefault="00140702" w:rsidP="00140702">
            <w:pPr>
              <w:spacing w:after="200" w:line="276" w:lineRule="auto"/>
              <w:rPr>
                <w:rFonts w:eastAsia="Calibri"/>
                <w:sz w:val="24"/>
                <w:szCs w:val="24"/>
                <w:lang w:val="pt-PT" w:eastAsia="en-US"/>
              </w:rPr>
            </w:pPr>
            <w:r w:rsidRPr="009B6A59">
              <w:rPr>
                <w:rFonts w:eastAsia="Calibri"/>
                <w:sz w:val="24"/>
                <w:szCs w:val="24"/>
                <w:lang w:val="pt-PT" w:eastAsia="en-US"/>
              </w:rPr>
              <w:t>MANGA, GOLA E LAPELA na cor azul marinho conforme modelo;</w:t>
            </w:r>
          </w:p>
          <w:p w14:paraId="27102B33" w14:textId="77777777" w:rsidR="00140702" w:rsidRPr="009B6A59" w:rsidRDefault="00140702" w:rsidP="00140702">
            <w:pPr>
              <w:spacing w:after="200" w:line="276" w:lineRule="auto"/>
              <w:rPr>
                <w:rFonts w:eastAsia="Calibri"/>
                <w:sz w:val="24"/>
                <w:szCs w:val="24"/>
                <w:lang w:val="pt-PT" w:eastAsia="en-US"/>
              </w:rPr>
            </w:pPr>
            <w:r w:rsidRPr="009B6A59">
              <w:rPr>
                <w:rFonts w:eastAsia="Calibri"/>
                <w:sz w:val="24"/>
                <w:szCs w:val="24"/>
                <w:lang w:val="pt-PT" w:eastAsia="en-US"/>
              </w:rPr>
              <w:t>LOGOTIPO DEFESA CIVIL (bordado) medindo 8x8cm, aplicado no lado esquerdo.</w:t>
            </w:r>
          </w:p>
          <w:p w14:paraId="32561068" w14:textId="77777777" w:rsidR="00140702" w:rsidRPr="009B6A59" w:rsidRDefault="00140702" w:rsidP="00140702">
            <w:pPr>
              <w:spacing w:after="200" w:line="276" w:lineRule="auto"/>
              <w:rPr>
                <w:rFonts w:eastAsia="Calibri"/>
                <w:sz w:val="24"/>
                <w:szCs w:val="24"/>
                <w:lang w:val="pt-PT" w:eastAsia="en-US"/>
              </w:rPr>
            </w:pPr>
            <w:r w:rsidRPr="009B6A59">
              <w:rPr>
                <w:rFonts w:eastAsia="Calibri"/>
                <w:sz w:val="24"/>
                <w:szCs w:val="24"/>
                <w:lang w:val="pt-PT" w:eastAsia="en-US"/>
              </w:rPr>
              <w:t>BRASÃO DO MUNICÍPIO (bordado) medindo 8x8cm, aplicado no lado direito.</w:t>
            </w:r>
          </w:p>
          <w:p w14:paraId="2AC02732" w14:textId="77777777" w:rsidR="00140702" w:rsidRPr="009B6A59" w:rsidRDefault="00140702" w:rsidP="00140702">
            <w:pPr>
              <w:spacing w:after="200" w:line="276" w:lineRule="auto"/>
              <w:rPr>
                <w:rFonts w:eastAsia="Calibri"/>
                <w:sz w:val="24"/>
                <w:szCs w:val="24"/>
                <w:lang w:val="pt-PT" w:eastAsia="en-US"/>
              </w:rPr>
            </w:pPr>
            <w:r w:rsidRPr="009B6A59">
              <w:rPr>
                <w:rFonts w:eastAsia="Calibri"/>
                <w:sz w:val="24"/>
                <w:szCs w:val="24"/>
                <w:lang w:val="pt-PT" w:eastAsia="en-US"/>
              </w:rPr>
              <w:t>LOGOTIPO BANDEIRA DO BRASIL: Na manga do lado direito, medindo 8,5cm de largura por 5cm de altura.</w:t>
            </w:r>
          </w:p>
          <w:p w14:paraId="28AC7298" w14:textId="77777777" w:rsidR="00140702" w:rsidRPr="009B6A59" w:rsidRDefault="00140702" w:rsidP="00140702">
            <w:pPr>
              <w:spacing w:after="200" w:line="276" w:lineRule="auto"/>
              <w:rPr>
                <w:rFonts w:eastAsia="Calibri"/>
                <w:sz w:val="24"/>
                <w:szCs w:val="24"/>
                <w:lang w:val="pt-PT" w:eastAsia="en-US"/>
              </w:rPr>
            </w:pPr>
            <w:r w:rsidRPr="009B6A59">
              <w:rPr>
                <w:rFonts w:eastAsia="Calibri"/>
                <w:sz w:val="24"/>
                <w:szCs w:val="24"/>
                <w:lang w:val="pt-PT" w:eastAsia="en-US"/>
              </w:rPr>
              <w:t xml:space="preserve">LOGOTIPO BANDEIRA DO ESTADO DO RIO: Na manga do lado esquerdo, medindo </w:t>
            </w:r>
            <w:r w:rsidRPr="009B6A59">
              <w:rPr>
                <w:rFonts w:eastAsia="Calibri"/>
                <w:sz w:val="24"/>
                <w:szCs w:val="24"/>
                <w:lang w:val="pt-PT" w:eastAsia="en-US"/>
              </w:rPr>
              <w:lastRenderedPageBreak/>
              <w:t>8,5cm de largura por 5cm de altura.</w:t>
            </w:r>
          </w:p>
          <w:p w14:paraId="7AB50B5B" w14:textId="77777777" w:rsidR="00140702" w:rsidRPr="009B6A59" w:rsidRDefault="00140702" w:rsidP="00140702">
            <w:pPr>
              <w:spacing w:after="200" w:line="276" w:lineRule="auto"/>
              <w:rPr>
                <w:rFonts w:eastAsia="Calibri"/>
                <w:sz w:val="24"/>
                <w:szCs w:val="24"/>
                <w:lang w:val="pt-PT" w:eastAsia="en-US"/>
              </w:rPr>
            </w:pPr>
            <w:r w:rsidRPr="009B6A59">
              <w:rPr>
                <w:rFonts w:eastAsia="Calibri"/>
                <w:sz w:val="24"/>
                <w:szCs w:val="24"/>
                <w:lang w:val="pt-PT" w:eastAsia="en-US"/>
              </w:rPr>
              <w:t>BOLSOS: Dois bolsos internos, com acabamento externo, laterais, parte inferior, tipo faca.</w:t>
            </w:r>
          </w:p>
          <w:p w14:paraId="0E818F9B" w14:textId="77777777" w:rsidR="00140702" w:rsidRPr="009B6A59" w:rsidRDefault="00140702" w:rsidP="00140702">
            <w:pPr>
              <w:spacing w:after="200" w:line="276" w:lineRule="auto"/>
              <w:rPr>
                <w:rFonts w:eastAsia="Calibri"/>
                <w:b/>
                <w:sz w:val="24"/>
                <w:szCs w:val="24"/>
                <w:u w:val="single"/>
                <w:lang w:val="pt-PT" w:eastAsia="en-US"/>
              </w:rPr>
            </w:pPr>
            <w:r w:rsidRPr="009B6A59">
              <w:rPr>
                <w:rFonts w:eastAsia="Calibri"/>
                <w:sz w:val="24"/>
                <w:szCs w:val="24"/>
                <w:lang w:val="pt-PT" w:eastAsia="en-US"/>
              </w:rPr>
              <w:t xml:space="preserve">FAIXA REFLETIVA: A jaqueta deverá ter faixa refletiva cor prata nas costas (2,5cm), entre a gola e a inscrição: DEFESA CIVIL, obedecendo a Norma Brasileira ABNT NBR15292 – vestuário de segurança de alta visibilidade. </w:t>
            </w:r>
            <w:r w:rsidRPr="009B6A59">
              <w:rPr>
                <w:rFonts w:eastAsia="Calibri"/>
                <w:b/>
                <w:sz w:val="24"/>
                <w:szCs w:val="24"/>
                <w:lang w:val="pt-PT" w:eastAsia="en-US"/>
              </w:rPr>
              <w:t>ANEXO H.</w:t>
            </w:r>
          </w:p>
        </w:tc>
        <w:tc>
          <w:tcPr>
            <w:tcW w:w="1134" w:type="dxa"/>
          </w:tcPr>
          <w:p w14:paraId="1B6EF65E" w14:textId="77777777" w:rsidR="00140702" w:rsidRPr="009B6A59" w:rsidRDefault="00140702" w:rsidP="00140702">
            <w:pPr>
              <w:spacing w:after="200" w:line="360" w:lineRule="auto"/>
              <w:jc w:val="center"/>
              <w:rPr>
                <w:rFonts w:eastAsia="Calibri"/>
                <w:sz w:val="24"/>
                <w:szCs w:val="24"/>
                <w:lang w:eastAsia="en-US"/>
              </w:rPr>
            </w:pPr>
          </w:p>
          <w:p w14:paraId="0AEE2B73" w14:textId="77777777" w:rsidR="00140702" w:rsidRPr="009B6A59" w:rsidRDefault="00140702" w:rsidP="00140702">
            <w:pPr>
              <w:spacing w:after="200" w:line="360" w:lineRule="auto"/>
              <w:jc w:val="center"/>
              <w:rPr>
                <w:rFonts w:eastAsia="Calibri"/>
                <w:sz w:val="24"/>
                <w:szCs w:val="24"/>
                <w:lang w:eastAsia="en-US"/>
              </w:rPr>
            </w:pPr>
          </w:p>
          <w:p w14:paraId="6E059033" w14:textId="77777777" w:rsidR="00140702" w:rsidRPr="009B6A59" w:rsidRDefault="00140702" w:rsidP="00140702">
            <w:pPr>
              <w:spacing w:after="200" w:line="360" w:lineRule="auto"/>
              <w:jc w:val="center"/>
              <w:rPr>
                <w:rFonts w:eastAsia="Calibri"/>
                <w:sz w:val="24"/>
                <w:szCs w:val="24"/>
                <w:lang w:eastAsia="en-US"/>
              </w:rPr>
            </w:pPr>
          </w:p>
          <w:p w14:paraId="6679E1EC"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Não localizado</w:t>
            </w:r>
          </w:p>
        </w:tc>
        <w:tc>
          <w:tcPr>
            <w:tcW w:w="1842" w:type="dxa"/>
          </w:tcPr>
          <w:p w14:paraId="6CDCFC10" w14:textId="77777777" w:rsidR="00140702" w:rsidRPr="009B6A59" w:rsidRDefault="00140702" w:rsidP="00140702">
            <w:pPr>
              <w:spacing w:after="200" w:line="360" w:lineRule="auto"/>
              <w:jc w:val="center"/>
              <w:rPr>
                <w:rFonts w:eastAsia="Calibri"/>
                <w:sz w:val="24"/>
                <w:szCs w:val="24"/>
                <w:lang w:eastAsia="en-US"/>
              </w:rPr>
            </w:pPr>
          </w:p>
          <w:p w14:paraId="74BEF024" w14:textId="77777777" w:rsidR="00140702" w:rsidRPr="009B6A59" w:rsidRDefault="00140702" w:rsidP="00140702">
            <w:pPr>
              <w:spacing w:after="200" w:line="360" w:lineRule="auto"/>
              <w:jc w:val="center"/>
              <w:rPr>
                <w:rFonts w:eastAsia="Calibri"/>
                <w:sz w:val="24"/>
                <w:szCs w:val="24"/>
                <w:lang w:eastAsia="en-US"/>
              </w:rPr>
            </w:pPr>
          </w:p>
          <w:p w14:paraId="5C0F7882" w14:textId="77777777" w:rsidR="00140702" w:rsidRPr="009B6A59" w:rsidRDefault="00140702" w:rsidP="00140702">
            <w:pPr>
              <w:spacing w:after="200" w:line="360" w:lineRule="auto"/>
              <w:jc w:val="center"/>
              <w:rPr>
                <w:rFonts w:eastAsia="Calibri"/>
                <w:sz w:val="24"/>
                <w:szCs w:val="24"/>
                <w:lang w:eastAsia="en-US"/>
              </w:rPr>
            </w:pPr>
          </w:p>
          <w:p w14:paraId="588EEE90"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UNIDADE</w:t>
            </w:r>
          </w:p>
          <w:p w14:paraId="7E62F442" w14:textId="77777777" w:rsidR="00140702" w:rsidRPr="009B6A59" w:rsidRDefault="00140702" w:rsidP="00140702">
            <w:pPr>
              <w:spacing w:after="200" w:line="360" w:lineRule="auto"/>
              <w:jc w:val="center"/>
              <w:rPr>
                <w:rFonts w:eastAsia="Calibri"/>
                <w:sz w:val="24"/>
                <w:szCs w:val="24"/>
                <w:lang w:eastAsia="en-US"/>
              </w:rPr>
            </w:pPr>
          </w:p>
          <w:p w14:paraId="35418209" w14:textId="77777777" w:rsidR="00140702" w:rsidRPr="009B6A59" w:rsidRDefault="00140702" w:rsidP="00140702">
            <w:pPr>
              <w:spacing w:after="200" w:line="360" w:lineRule="auto"/>
              <w:jc w:val="center"/>
              <w:rPr>
                <w:rFonts w:eastAsia="Calibri"/>
                <w:sz w:val="24"/>
                <w:szCs w:val="24"/>
                <w:lang w:eastAsia="en-US"/>
              </w:rPr>
            </w:pPr>
          </w:p>
          <w:p w14:paraId="2D266910" w14:textId="77777777" w:rsidR="00140702" w:rsidRPr="009B6A59" w:rsidRDefault="00140702" w:rsidP="00140702">
            <w:pPr>
              <w:spacing w:after="200" w:line="360" w:lineRule="auto"/>
              <w:jc w:val="center"/>
              <w:rPr>
                <w:rFonts w:eastAsia="Calibri"/>
                <w:sz w:val="24"/>
                <w:szCs w:val="24"/>
                <w:lang w:eastAsia="en-US"/>
              </w:rPr>
            </w:pPr>
          </w:p>
          <w:p w14:paraId="359963D4" w14:textId="77777777" w:rsidR="00140702" w:rsidRPr="009B6A59" w:rsidRDefault="00140702" w:rsidP="00140702">
            <w:pPr>
              <w:spacing w:after="200" w:line="360" w:lineRule="auto"/>
              <w:jc w:val="center"/>
              <w:rPr>
                <w:rFonts w:eastAsia="Calibri"/>
                <w:sz w:val="24"/>
                <w:szCs w:val="24"/>
                <w:lang w:eastAsia="en-US"/>
              </w:rPr>
            </w:pPr>
          </w:p>
        </w:tc>
        <w:tc>
          <w:tcPr>
            <w:tcW w:w="1418" w:type="dxa"/>
          </w:tcPr>
          <w:p w14:paraId="58978DC3" w14:textId="77777777" w:rsidR="00140702" w:rsidRPr="009B6A59" w:rsidRDefault="00140702" w:rsidP="00140702">
            <w:pPr>
              <w:spacing w:after="120" w:line="276" w:lineRule="auto"/>
              <w:jc w:val="center"/>
              <w:rPr>
                <w:rFonts w:eastAsia="Calibri"/>
                <w:b/>
                <w:sz w:val="24"/>
                <w:szCs w:val="24"/>
                <w:u w:val="single"/>
                <w:lang w:eastAsia="en-US"/>
              </w:rPr>
            </w:pPr>
          </w:p>
          <w:p w14:paraId="49265233" w14:textId="77777777" w:rsidR="00140702" w:rsidRPr="009B6A59" w:rsidRDefault="00140702" w:rsidP="00140702">
            <w:pPr>
              <w:spacing w:after="120" w:line="276" w:lineRule="auto"/>
              <w:jc w:val="center"/>
              <w:rPr>
                <w:rFonts w:eastAsia="Calibri"/>
                <w:b/>
                <w:sz w:val="24"/>
                <w:szCs w:val="24"/>
                <w:u w:val="single"/>
                <w:lang w:eastAsia="en-US"/>
              </w:rPr>
            </w:pPr>
          </w:p>
          <w:p w14:paraId="5E2C38A1" w14:textId="77777777" w:rsidR="00140702" w:rsidRPr="009B6A59" w:rsidRDefault="00140702" w:rsidP="00140702">
            <w:pPr>
              <w:spacing w:after="120" w:line="276" w:lineRule="auto"/>
              <w:jc w:val="center"/>
              <w:rPr>
                <w:rFonts w:eastAsia="Calibri"/>
                <w:b/>
                <w:sz w:val="24"/>
                <w:szCs w:val="24"/>
                <w:u w:val="single"/>
                <w:lang w:eastAsia="en-US"/>
              </w:rPr>
            </w:pPr>
          </w:p>
          <w:p w14:paraId="61856AFA" w14:textId="77777777" w:rsidR="00140702" w:rsidRPr="009B6A59" w:rsidRDefault="00140702" w:rsidP="00140702">
            <w:pPr>
              <w:spacing w:after="120" w:line="276" w:lineRule="auto"/>
              <w:jc w:val="center"/>
              <w:rPr>
                <w:rFonts w:eastAsia="Calibri"/>
                <w:b/>
                <w:sz w:val="24"/>
                <w:szCs w:val="24"/>
                <w:u w:val="single"/>
                <w:lang w:eastAsia="en-US"/>
              </w:rPr>
            </w:pPr>
          </w:p>
          <w:p w14:paraId="5665E7A3" w14:textId="77777777" w:rsidR="00140702" w:rsidRPr="009B6A59" w:rsidRDefault="00140702" w:rsidP="00140702">
            <w:pPr>
              <w:spacing w:after="120" w:line="276" w:lineRule="auto"/>
              <w:jc w:val="center"/>
              <w:rPr>
                <w:rFonts w:eastAsia="Calibri"/>
                <w:b/>
                <w:sz w:val="24"/>
                <w:szCs w:val="24"/>
                <w:u w:val="single"/>
                <w:lang w:eastAsia="en-US"/>
              </w:rPr>
            </w:pPr>
            <w:r w:rsidRPr="009B6A59">
              <w:rPr>
                <w:rFonts w:eastAsia="Calibri"/>
                <w:b/>
                <w:sz w:val="24"/>
                <w:szCs w:val="24"/>
                <w:u w:val="single"/>
                <w:lang w:eastAsia="en-US"/>
              </w:rPr>
              <w:t>11</w:t>
            </w:r>
          </w:p>
          <w:p w14:paraId="1E744ADC"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Sendo:</w:t>
            </w:r>
          </w:p>
          <w:p w14:paraId="6E6889F3"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M: 03</w:t>
            </w:r>
          </w:p>
          <w:p w14:paraId="3B8119AD"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G: 03</w:t>
            </w:r>
          </w:p>
          <w:p w14:paraId="62C2D8FD" w14:textId="77777777" w:rsidR="00140702" w:rsidRPr="009B6A59" w:rsidRDefault="00140702" w:rsidP="00140702">
            <w:pPr>
              <w:spacing w:after="120" w:line="276" w:lineRule="auto"/>
              <w:jc w:val="center"/>
              <w:rPr>
                <w:rFonts w:eastAsia="Calibri"/>
                <w:sz w:val="24"/>
                <w:szCs w:val="24"/>
                <w:lang w:eastAsia="en-US"/>
              </w:rPr>
            </w:pPr>
            <w:r w:rsidRPr="009B6A59">
              <w:rPr>
                <w:rFonts w:eastAsia="Calibri"/>
                <w:sz w:val="24"/>
                <w:szCs w:val="24"/>
                <w:lang w:eastAsia="en-US"/>
              </w:rPr>
              <w:t>GG: 04</w:t>
            </w:r>
          </w:p>
          <w:p w14:paraId="680B4543"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XG: 01</w:t>
            </w:r>
          </w:p>
        </w:tc>
        <w:tc>
          <w:tcPr>
            <w:tcW w:w="1417" w:type="dxa"/>
            <w:vAlign w:val="center"/>
          </w:tcPr>
          <w:p w14:paraId="136D1600" w14:textId="77777777" w:rsidR="00140702" w:rsidRPr="009B6A59" w:rsidRDefault="00140702" w:rsidP="00140702">
            <w:pPr>
              <w:spacing w:line="360" w:lineRule="auto"/>
              <w:jc w:val="center"/>
              <w:rPr>
                <w:rFonts w:eastAsia="Calibri"/>
                <w:b/>
                <w:sz w:val="24"/>
                <w:szCs w:val="24"/>
                <w:u w:val="single"/>
                <w:lang w:eastAsia="en-US"/>
              </w:rPr>
            </w:pPr>
          </w:p>
          <w:p w14:paraId="5AF1BEBD"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b/>
                <w:sz w:val="24"/>
                <w:szCs w:val="24"/>
                <w:u w:val="single"/>
                <w:lang w:eastAsia="en-US"/>
              </w:rPr>
              <w:t>22</w:t>
            </w:r>
          </w:p>
          <w:p w14:paraId="072F301B"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Sendo:</w:t>
            </w:r>
          </w:p>
          <w:p w14:paraId="38552E50"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M: 06</w:t>
            </w:r>
          </w:p>
          <w:p w14:paraId="36DE76E0"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G: 06</w:t>
            </w:r>
          </w:p>
          <w:p w14:paraId="0F83319D"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GG: 08</w:t>
            </w:r>
          </w:p>
          <w:p w14:paraId="37131D64"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XG: 02</w:t>
            </w:r>
          </w:p>
        </w:tc>
        <w:tc>
          <w:tcPr>
            <w:tcW w:w="1417" w:type="dxa"/>
          </w:tcPr>
          <w:p w14:paraId="735B587F" w14:textId="77777777" w:rsidR="00140702" w:rsidRPr="009B6A59" w:rsidRDefault="00140702" w:rsidP="00140702">
            <w:pPr>
              <w:spacing w:after="200" w:line="360" w:lineRule="auto"/>
              <w:jc w:val="center"/>
              <w:rPr>
                <w:rFonts w:eastAsia="Calibri"/>
                <w:sz w:val="24"/>
                <w:szCs w:val="24"/>
                <w:lang w:eastAsia="en-US"/>
              </w:rPr>
            </w:pPr>
          </w:p>
          <w:p w14:paraId="125EF1CE" w14:textId="77777777" w:rsidR="00140702" w:rsidRPr="009B6A59" w:rsidRDefault="00140702" w:rsidP="00140702">
            <w:pPr>
              <w:spacing w:after="200" w:line="360" w:lineRule="auto"/>
              <w:jc w:val="center"/>
              <w:rPr>
                <w:rFonts w:eastAsia="Calibri"/>
                <w:sz w:val="24"/>
                <w:szCs w:val="24"/>
                <w:lang w:eastAsia="en-US"/>
              </w:rPr>
            </w:pPr>
          </w:p>
          <w:p w14:paraId="5F6F3471" w14:textId="77777777" w:rsidR="00140702" w:rsidRPr="009B6A59" w:rsidRDefault="00140702" w:rsidP="00140702">
            <w:pPr>
              <w:spacing w:after="200" w:line="360" w:lineRule="auto"/>
              <w:jc w:val="center"/>
              <w:rPr>
                <w:rFonts w:eastAsia="Calibri"/>
                <w:sz w:val="24"/>
                <w:szCs w:val="24"/>
                <w:lang w:eastAsia="en-US"/>
              </w:rPr>
            </w:pPr>
          </w:p>
          <w:p w14:paraId="483BAD44"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sz w:val="24"/>
                <w:szCs w:val="24"/>
                <w:lang w:eastAsia="en-US"/>
              </w:rPr>
              <w:t xml:space="preserve">Sec. Trânsito </w:t>
            </w:r>
            <w:proofErr w:type="gramStart"/>
            <w:r w:rsidRPr="009B6A59">
              <w:rPr>
                <w:rFonts w:eastAsia="Calibri"/>
                <w:sz w:val="24"/>
                <w:szCs w:val="24"/>
                <w:lang w:eastAsia="en-US"/>
              </w:rPr>
              <w:t>e  Def.</w:t>
            </w:r>
            <w:proofErr w:type="gramEnd"/>
            <w:r w:rsidRPr="009B6A59">
              <w:rPr>
                <w:rFonts w:eastAsia="Calibri"/>
                <w:sz w:val="24"/>
                <w:szCs w:val="24"/>
                <w:lang w:eastAsia="en-US"/>
              </w:rPr>
              <w:t xml:space="preserve"> Civil</w:t>
            </w:r>
          </w:p>
        </w:tc>
      </w:tr>
      <w:tr w:rsidR="00140702" w:rsidRPr="009B6A59" w14:paraId="03694734" w14:textId="77777777" w:rsidTr="00DD25B0">
        <w:tc>
          <w:tcPr>
            <w:tcW w:w="709" w:type="dxa"/>
            <w:shd w:val="clear" w:color="auto" w:fill="auto"/>
          </w:tcPr>
          <w:p w14:paraId="34CFB158" w14:textId="77777777" w:rsidR="00140702" w:rsidRPr="009B6A59" w:rsidRDefault="00140702" w:rsidP="00140702">
            <w:pPr>
              <w:spacing w:after="200" w:line="360" w:lineRule="auto"/>
              <w:jc w:val="center"/>
              <w:rPr>
                <w:rFonts w:eastAsia="Calibri"/>
                <w:b/>
                <w:sz w:val="24"/>
                <w:szCs w:val="24"/>
                <w:lang w:eastAsia="en-US"/>
              </w:rPr>
            </w:pPr>
          </w:p>
          <w:p w14:paraId="1ED34D12" w14:textId="77777777" w:rsidR="00140702" w:rsidRPr="009B6A59" w:rsidRDefault="00140702" w:rsidP="00140702">
            <w:pPr>
              <w:spacing w:after="200" w:line="360" w:lineRule="auto"/>
              <w:jc w:val="center"/>
              <w:rPr>
                <w:rFonts w:eastAsia="Calibri"/>
                <w:b/>
                <w:sz w:val="24"/>
                <w:szCs w:val="24"/>
                <w:lang w:eastAsia="en-US"/>
              </w:rPr>
            </w:pPr>
            <w:r w:rsidRPr="009B6A59">
              <w:rPr>
                <w:rFonts w:eastAsia="Calibri"/>
                <w:b/>
                <w:sz w:val="24"/>
                <w:szCs w:val="24"/>
                <w:lang w:eastAsia="en-US"/>
              </w:rPr>
              <w:t>07</w:t>
            </w:r>
          </w:p>
        </w:tc>
        <w:tc>
          <w:tcPr>
            <w:tcW w:w="2552" w:type="dxa"/>
            <w:shd w:val="clear" w:color="auto" w:fill="auto"/>
          </w:tcPr>
          <w:p w14:paraId="2B4065AF" w14:textId="77777777" w:rsidR="00140702" w:rsidRPr="009B6A59" w:rsidRDefault="00140702" w:rsidP="00140702">
            <w:pPr>
              <w:spacing w:after="200" w:line="276" w:lineRule="auto"/>
              <w:rPr>
                <w:rFonts w:eastAsia="Calibri"/>
                <w:b/>
                <w:sz w:val="24"/>
                <w:szCs w:val="24"/>
                <w:u w:val="single"/>
                <w:lang w:val="pt-PT" w:eastAsia="en-US"/>
              </w:rPr>
            </w:pPr>
            <w:r w:rsidRPr="009B6A59">
              <w:rPr>
                <w:rFonts w:eastAsia="Calibri"/>
                <w:b/>
                <w:sz w:val="24"/>
                <w:szCs w:val="24"/>
                <w:u w:val="single"/>
                <w:lang w:val="pt-PT" w:eastAsia="en-US"/>
              </w:rPr>
              <w:t xml:space="preserve">CINTOS DE LONA </w:t>
            </w:r>
            <w:r w:rsidRPr="009B6A59">
              <w:rPr>
                <w:rFonts w:eastAsia="Calibri"/>
                <w:sz w:val="24"/>
                <w:szCs w:val="24"/>
                <w:lang w:val="pt-PT" w:eastAsia="en-US"/>
              </w:rPr>
              <w:t xml:space="preserve">– Modelo militar 100% algodão na cor azul marinho ajustavél com fivela aço niquelado. </w:t>
            </w:r>
            <w:r w:rsidRPr="009B6A59">
              <w:rPr>
                <w:rFonts w:eastAsia="Calibri"/>
                <w:b/>
                <w:sz w:val="24"/>
                <w:szCs w:val="24"/>
                <w:lang w:val="pt-PT" w:eastAsia="en-US"/>
              </w:rPr>
              <w:t>ANEXO I.</w:t>
            </w:r>
          </w:p>
        </w:tc>
        <w:tc>
          <w:tcPr>
            <w:tcW w:w="1134" w:type="dxa"/>
          </w:tcPr>
          <w:p w14:paraId="6089C29D" w14:textId="77777777" w:rsidR="00140702" w:rsidRPr="009B6A59" w:rsidRDefault="00140702" w:rsidP="00140702">
            <w:pPr>
              <w:spacing w:after="200" w:line="360" w:lineRule="auto"/>
              <w:jc w:val="center"/>
              <w:rPr>
                <w:rFonts w:eastAsia="Calibri"/>
                <w:sz w:val="24"/>
                <w:szCs w:val="24"/>
                <w:lang w:eastAsia="en-US"/>
              </w:rPr>
            </w:pPr>
          </w:p>
          <w:p w14:paraId="1FFBEB49"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Não localizado</w:t>
            </w:r>
          </w:p>
        </w:tc>
        <w:tc>
          <w:tcPr>
            <w:tcW w:w="1842" w:type="dxa"/>
          </w:tcPr>
          <w:p w14:paraId="1E7E18BA" w14:textId="77777777" w:rsidR="00140702" w:rsidRPr="009B6A59" w:rsidRDefault="00140702" w:rsidP="00140702">
            <w:pPr>
              <w:spacing w:after="200" w:line="360" w:lineRule="auto"/>
              <w:jc w:val="center"/>
              <w:rPr>
                <w:rFonts w:eastAsia="Calibri"/>
                <w:sz w:val="24"/>
                <w:szCs w:val="24"/>
                <w:lang w:eastAsia="en-US"/>
              </w:rPr>
            </w:pPr>
          </w:p>
          <w:p w14:paraId="66875CCD"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UNIDADE</w:t>
            </w:r>
          </w:p>
          <w:p w14:paraId="72001E61" w14:textId="77777777" w:rsidR="00140702" w:rsidRPr="009B6A59" w:rsidRDefault="00140702" w:rsidP="00140702">
            <w:pPr>
              <w:spacing w:after="200" w:line="360" w:lineRule="auto"/>
              <w:jc w:val="center"/>
              <w:rPr>
                <w:rFonts w:eastAsia="Calibri"/>
                <w:sz w:val="24"/>
                <w:szCs w:val="24"/>
                <w:lang w:eastAsia="en-US"/>
              </w:rPr>
            </w:pPr>
          </w:p>
        </w:tc>
        <w:tc>
          <w:tcPr>
            <w:tcW w:w="1418" w:type="dxa"/>
          </w:tcPr>
          <w:p w14:paraId="099A5D63"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b/>
                <w:sz w:val="24"/>
                <w:szCs w:val="24"/>
                <w:u w:val="single"/>
                <w:lang w:eastAsia="en-US"/>
              </w:rPr>
              <w:t xml:space="preserve">11 </w:t>
            </w:r>
          </w:p>
          <w:p w14:paraId="01FD530B"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Tamanho Único</w:t>
            </w:r>
          </w:p>
        </w:tc>
        <w:tc>
          <w:tcPr>
            <w:tcW w:w="1417" w:type="dxa"/>
            <w:vAlign w:val="center"/>
          </w:tcPr>
          <w:p w14:paraId="6E6789AF"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b/>
                <w:sz w:val="24"/>
                <w:szCs w:val="24"/>
                <w:u w:val="single"/>
                <w:lang w:eastAsia="en-US"/>
              </w:rPr>
              <w:t>22</w:t>
            </w:r>
          </w:p>
          <w:p w14:paraId="151A03BA"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Tamanho Único</w:t>
            </w:r>
          </w:p>
        </w:tc>
        <w:tc>
          <w:tcPr>
            <w:tcW w:w="1417" w:type="dxa"/>
          </w:tcPr>
          <w:p w14:paraId="220DB86F" w14:textId="77777777" w:rsidR="00140702" w:rsidRPr="009B6A59" w:rsidRDefault="00140702" w:rsidP="00140702">
            <w:pPr>
              <w:spacing w:after="200" w:line="360" w:lineRule="auto"/>
              <w:jc w:val="center"/>
              <w:rPr>
                <w:rFonts w:eastAsia="Calibri"/>
                <w:b/>
                <w:sz w:val="24"/>
                <w:szCs w:val="24"/>
                <w:u w:val="single"/>
                <w:lang w:eastAsia="en-US"/>
              </w:rPr>
            </w:pPr>
            <w:r w:rsidRPr="009B6A59">
              <w:rPr>
                <w:rFonts w:eastAsia="Calibri"/>
                <w:sz w:val="24"/>
                <w:szCs w:val="24"/>
                <w:lang w:eastAsia="en-US"/>
              </w:rPr>
              <w:t xml:space="preserve">Sec. Trânsito </w:t>
            </w:r>
            <w:proofErr w:type="gramStart"/>
            <w:r w:rsidRPr="009B6A59">
              <w:rPr>
                <w:rFonts w:eastAsia="Calibri"/>
                <w:sz w:val="24"/>
                <w:szCs w:val="24"/>
                <w:lang w:eastAsia="en-US"/>
              </w:rPr>
              <w:t>e  Def.</w:t>
            </w:r>
            <w:proofErr w:type="gramEnd"/>
            <w:r w:rsidRPr="009B6A59">
              <w:rPr>
                <w:rFonts w:eastAsia="Calibri"/>
                <w:sz w:val="24"/>
                <w:szCs w:val="24"/>
                <w:lang w:eastAsia="en-US"/>
              </w:rPr>
              <w:t xml:space="preserve"> Civil</w:t>
            </w:r>
          </w:p>
        </w:tc>
      </w:tr>
      <w:tr w:rsidR="00140702" w:rsidRPr="009B6A59" w14:paraId="0E3802B0" w14:textId="77777777" w:rsidTr="00DD25B0">
        <w:tc>
          <w:tcPr>
            <w:tcW w:w="709" w:type="dxa"/>
            <w:shd w:val="clear" w:color="auto" w:fill="auto"/>
          </w:tcPr>
          <w:p w14:paraId="78DD574D" w14:textId="77777777" w:rsidR="00140702" w:rsidRPr="009B6A59" w:rsidRDefault="00140702" w:rsidP="00140702">
            <w:pPr>
              <w:spacing w:after="200" w:line="360" w:lineRule="auto"/>
              <w:jc w:val="center"/>
              <w:rPr>
                <w:rFonts w:eastAsia="Calibri"/>
                <w:b/>
                <w:sz w:val="24"/>
                <w:szCs w:val="24"/>
                <w:lang w:eastAsia="en-US"/>
              </w:rPr>
            </w:pPr>
          </w:p>
          <w:p w14:paraId="5E6B14C4" w14:textId="77777777" w:rsidR="00140702" w:rsidRPr="009B6A59" w:rsidRDefault="00140702" w:rsidP="00140702">
            <w:pPr>
              <w:spacing w:after="200" w:line="360" w:lineRule="auto"/>
              <w:jc w:val="center"/>
              <w:rPr>
                <w:rFonts w:eastAsia="Calibri"/>
                <w:b/>
                <w:sz w:val="24"/>
                <w:szCs w:val="24"/>
                <w:lang w:eastAsia="en-US"/>
              </w:rPr>
            </w:pPr>
            <w:r w:rsidRPr="009B6A59">
              <w:rPr>
                <w:rFonts w:eastAsia="Calibri"/>
                <w:b/>
                <w:sz w:val="24"/>
                <w:szCs w:val="24"/>
                <w:lang w:eastAsia="en-US"/>
              </w:rPr>
              <w:t>08</w:t>
            </w:r>
          </w:p>
        </w:tc>
        <w:tc>
          <w:tcPr>
            <w:tcW w:w="2552" w:type="dxa"/>
            <w:shd w:val="clear" w:color="auto" w:fill="auto"/>
          </w:tcPr>
          <w:p w14:paraId="4D087D57" w14:textId="77777777" w:rsidR="00140702" w:rsidRPr="009B6A59" w:rsidRDefault="00140702" w:rsidP="00140702">
            <w:pPr>
              <w:spacing w:line="276" w:lineRule="auto"/>
              <w:jc w:val="both"/>
              <w:rPr>
                <w:rFonts w:eastAsia="Calibri"/>
                <w:sz w:val="24"/>
                <w:szCs w:val="24"/>
                <w:lang w:eastAsia="en-US"/>
              </w:rPr>
            </w:pPr>
            <w:r w:rsidRPr="009B6A59">
              <w:rPr>
                <w:rFonts w:eastAsia="Calibri"/>
                <w:b/>
                <w:sz w:val="24"/>
                <w:szCs w:val="24"/>
                <w:u w:val="single"/>
                <w:lang w:eastAsia="en-US"/>
              </w:rPr>
              <w:t>CAMISA de malha gola redonda,</w:t>
            </w:r>
            <w:r w:rsidRPr="009B6A59">
              <w:rPr>
                <w:rFonts w:eastAsia="Calibri"/>
                <w:b/>
                <w:sz w:val="24"/>
                <w:szCs w:val="24"/>
                <w:lang w:eastAsia="en-US"/>
              </w:rPr>
              <w:t xml:space="preserve"> </w:t>
            </w:r>
            <w:r w:rsidRPr="009B6A59">
              <w:rPr>
                <w:rFonts w:eastAsia="Calibri"/>
                <w:sz w:val="24"/>
                <w:szCs w:val="24"/>
                <w:lang w:eastAsia="en-US"/>
              </w:rPr>
              <w:t>na cor branca, material 70% Poliéster e 30% Algodão.</w:t>
            </w:r>
          </w:p>
          <w:p w14:paraId="59BD6026" w14:textId="77777777" w:rsidR="00140702" w:rsidRPr="009B6A59" w:rsidRDefault="00140702" w:rsidP="00140702">
            <w:pPr>
              <w:spacing w:line="276" w:lineRule="auto"/>
              <w:jc w:val="both"/>
              <w:rPr>
                <w:rFonts w:eastAsia="Calibri"/>
                <w:sz w:val="24"/>
                <w:szCs w:val="24"/>
                <w:lang w:eastAsia="en-US"/>
              </w:rPr>
            </w:pPr>
            <w:r w:rsidRPr="009B6A59">
              <w:rPr>
                <w:rFonts w:eastAsia="Calibri"/>
                <w:sz w:val="24"/>
                <w:szCs w:val="24"/>
                <w:lang w:eastAsia="en-US"/>
              </w:rPr>
              <w:t xml:space="preserve">Estampas em SILK </w:t>
            </w:r>
          </w:p>
          <w:p w14:paraId="511E8113" w14:textId="77777777" w:rsidR="00140702" w:rsidRPr="009B6A59" w:rsidRDefault="00140702" w:rsidP="00140702">
            <w:pPr>
              <w:autoSpaceDE w:val="0"/>
              <w:autoSpaceDN w:val="0"/>
              <w:adjustRightInd w:val="0"/>
              <w:jc w:val="both"/>
              <w:rPr>
                <w:rFonts w:eastAsia="Calibri"/>
                <w:sz w:val="24"/>
                <w:szCs w:val="24"/>
              </w:rPr>
            </w:pPr>
            <w:r w:rsidRPr="009B6A59">
              <w:rPr>
                <w:rFonts w:eastAsia="Calibri"/>
                <w:sz w:val="24"/>
                <w:szCs w:val="24"/>
              </w:rPr>
              <w:t xml:space="preserve">Conforme modelo em </w:t>
            </w:r>
            <w:r w:rsidRPr="009B6A59">
              <w:rPr>
                <w:rFonts w:eastAsia="Calibri"/>
                <w:b/>
                <w:sz w:val="24"/>
                <w:szCs w:val="24"/>
              </w:rPr>
              <w:t>Anexo J</w:t>
            </w:r>
            <w:r w:rsidRPr="009B6A59">
              <w:rPr>
                <w:rFonts w:eastAsia="Calibri"/>
                <w:sz w:val="24"/>
                <w:szCs w:val="24"/>
              </w:rPr>
              <w:t>;</w:t>
            </w:r>
          </w:p>
          <w:p w14:paraId="1A4A85A1" w14:textId="77777777" w:rsidR="00140702" w:rsidRPr="009B6A59" w:rsidRDefault="00140702" w:rsidP="00140702">
            <w:pPr>
              <w:autoSpaceDE w:val="0"/>
              <w:autoSpaceDN w:val="0"/>
              <w:adjustRightInd w:val="0"/>
              <w:jc w:val="both"/>
              <w:rPr>
                <w:rFonts w:eastAsia="Calibri"/>
                <w:sz w:val="24"/>
                <w:szCs w:val="24"/>
                <w:shd w:val="clear" w:color="auto" w:fill="FFFFFF"/>
              </w:rPr>
            </w:pPr>
            <w:r w:rsidRPr="009B6A59">
              <w:rPr>
                <w:rFonts w:eastAsia="Calibri"/>
                <w:sz w:val="24"/>
                <w:szCs w:val="24"/>
              </w:rPr>
              <w:t>(Quantidade estimada no número de participantes dos Grupos de Convivência da Assistência Social de anos anteriores)</w:t>
            </w:r>
          </w:p>
        </w:tc>
        <w:tc>
          <w:tcPr>
            <w:tcW w:w="1134" w:type="dxa"/>
            <w:vAlign w:val="center"/>
          </w:tcPr>
          <w:p w14:paraId="37F52F28"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Não localizado</w:t>
            </w:r>
          </w:p>
        </w:tc>
        <w:tc>
          <w:tcPr>
            <w:tcW w:w="1842" w:type="dxa"/>
            <w:vAlign w:val="center"/>
          </w:tcPr>
          <w:p w14:paraId="541ED7D0" w14:textId="77777777" w:rsidR="00140702" w:rsidRPr="009B6A59" w:rsidRDefault="00140702" w:rsidP="00140702">
            <w:pPr>
              <w:spacing w:after="200" w:line="360" w:lineRule="auto"/>
              <w:jc w:val="center"/>
              <w:rPr>
                <w:rFonts w:eastAsia="Calibri"/>
                <w:sz w:val="24"/>
                <w:szCs w:val="24"/>
                <w:lang w:eastAsia="en-US"/>
              </w:rPr>
            </w:pPr>
            <w:r w:rsidRPr="009B6A59">
              <w:rPr>
                <w:rFonts w:eastAsia="Calibri"/>
                <w:sz w:val="24"/>
                <w:szCs w:val="24"/>
                <w:lang w:eastAsia="en-US"/>
              </w:rPr>
              <w:t>UNIDADE</w:t>
            </w:r>
          </w:p>
          <w:p w14:paraId="3E4A2EF0" w14:textId="77777777" w:rsidR="00140702" w:rsidRPr="009B6A59" w:rsidRDefault="00140702" w:rsidP="00140702">
            <w:pPr>
              <w:spacing w:after="200" w:line="360" w:lineRule="auto"/>
              <w:jc w:val="center"/>
              <w:rPr>
                <w:rFonts w:eastAsia="Calibri"/>
                <w:sz w:val="24"/>
                <w:szCs w:val="24"/>
                <w:lang w:eastAsia="en-US"/>
              </w:rPr>
            </w:pPr>
          </w:p>
        </w:tc>
        <w:tc>
          <w:tcPr>
            <w:tcW w:w="1418" w:type="dxa"/>
            <w:vAlign w:val="center"/>
          </w:tcPr>
          <w:p w14:paraId="3EF78800"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b/>
                <w:sz w:val="24"/>
                <w:szCs w:val="24"/>
                <w:u w:val="single"/>
                <w:lang w:eastAsia="en-US"/>
              </w:rPr>
              <w:t>100</w:t>
            </w:r>
          </w:p>
          <w:p w14:paraId="39294789"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Sendo:</w:t>
            </w:r>
          </w:p>
          <w:p w14:paraId="7FAA1CF2"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P: 5 </w:t>
            </w:r>
          </w:p>
          <w:p w14:paraId="3C256960"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M: 50  </w:t>
            </w:r>
          </w:p>
          <w:p w14:paraId="02484C4A"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G: 40  </w:t>
            </w:r>
          </w:p>
          <w:p w14:paraId="2AA36024"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GG:5</w:t>
            </w:r>
          </w:p>
        </w:tc>
        <w:tc>
          <w:tcPr>
            <w:tcW w:w="1417" w:type="dxa"/>
            <w:vAlign w:val="center"/>
          </w:tcPr>
          <w:p w14:paraId="58AC13D4"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b/>
                <w:sz w:val="24"/>
                <w:szCs w:val="24"/>
                <w:u w:val="single"/>
                <w:lang w:eastAsia="en-US"/>
              </w:rPr>
              <w:t>600</w:t>
            </w:r>
          </w:p>
          <w:p w14:paraId="5C81992F"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Sendo: </w:t>
            </w:r>
          </w:p>
          <w:p w14:paraId="72DE92DD"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P:30  </w:t>
            </w:r>
          </w:p>
          <w:p w14:paraId="5FB50C9D"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M:300 </w:t>
            </w:r>
          </w:p>
          <w:p w14:paraId="3FB1C544"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G:</w:t>
            </w:r>
            <w:proofErr w:type="gramStart"/>
            <w:r w:rsidRPr="009B6A59">
              <w:rPr>
                <w:rFonts w:eastAsia="Calibri"/>
                <w:sz w:val="24"/>
                <w:szCs w:val="24"/>
                <w:lang w:eastAsia="en-US"/>
              </w:rPr>
              <w:t>240  GG</w:t>
            </w:r>
            <w:proofErr w:type="gramEnd"/>
            <w:r w:rsidRPr="009B6A59">
              <w:rPr>
                <w:rFonts w:eastAsia="Calibri"/>
                <w:sz w:val="24"/>
                <w:szCs w:val="24"/>
                <w:lang w:eastAsia="en-US"/>
              </w:rPr>
              <w:t>:30</w:t>
            </w:r>
          </w:p>
        </w:tc>
        <w:tc>
          <w:tcPr>
            <w:tcW w:w="1417" w:type="dxa"/>
          </w:tcPr>
          <w:p w14:paraId="21E9A091" w14:textId="77777777" w:rsidR="00140702" w:rsidRPr="009B6A59" w:rsidRDefault="00140702" w:rsidP="00140702">
            <w:pPr>
              <w:spacing w:line="360" w:lineRule="auto"/>
              <w:jc w:val="center"/>
              <w:rPr>
                <w:rFonts w:eastAsia="Calibri"/>
                <w:sz w:val="24"/>
                <w:szCs w:val="24"/>
                <w:lang w:eastAsia="en-US"/>
              </w:rPr>
            </w:pPr>
          </w:p>
          <w:p w14:paraId="1AC18C81"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sz w:val="24"/>
                <w:szCs w:val="24"/>
                <w:lang w:eastAsia="en-US"/>
              </w:rPr>
              <w:t>Sec. Ass. Social</w:t>
            </w:r>
          </w:p>
        </w:tc>
      </w:tr>
      <w:tr w:rsidR="00140702" w:rsidRPr="009B6A59" w14:paraId="46A589FE" w14:textId="77777777" w:rsidTr="00DD25B0">
        <w:tc>
          <w:tcPr>
            <w:tcW w:w="709" w:type="dxa"/>
            <w:shd w:val="clear" w:color="auto" w:fill="auto"/>
          </w:tcPr>
          <w:p w14:paraId="15CBDAE7" w14:textId="77777777" w:rsidR="00140702" w:rsidRPr="009B6A59" w:rsidRDefault="00140702" w:rsidP="00140702">
            <w:pPr>
              <w:spacing w:after="200" w:line="360" w:lineRule="auto"/>
              <w:jc w:val="center"/>
              <w:rPr>
                <w:rFonts w:eastAsia="Calibri"/>
                <w:b/>
                <w:sz w:val="24"/>
                <w:szCs w:val="24"/>
                <w:lang w:eastAsia="en-US"/>
              </w:rPr>
            </w:pPr>
          </w:p>
          <w:p w14:paraId="489995E7" w14:textId="77777777" w:rsidR="00140702" w:rsidRPr="009B6A59" w:rsidRDefault="00140702" w:rsidP="00140702">
            <w:pPr>
              <w:spacing w:after="200" w:line="360" w:lineRule="auto"/>
              <w:jc w:val="center"/>
              <w:rPr>
                <w:rFonts w:eastAsia="Calibri"/>
                <w:b/>
                <w:sz w:val="24"/>
                <w:szCs w:val="24"/>
                <w:lang w:eastAsia="en-US"/>
              </w:rPr>
            </w:pPr>
          </w:p>
          <w:p w14:paraId="47188B6B" w14:textId="77777777" w:rsidR="00140702" w:rsidRPr="009B6A59" w:rsidRDefault="00140702" w:rsidP="00140702">
            <w:pPr>
              <w:spacing w:after="200" w:line="360" w:lineRule="auto"/>
              <w:jc w:val="center"/>
              <w:rPr>
                <w:rFonts w:eastAsia="Calibri"/>
                <w:b/>
                <w:sz w:val="24"/>
                <w:szCs w:val="24"/>
                <w:lang w:eastAsia="en-US"/>
              </w:rPr>
            </w:pPr>
          </w:p>
          <w:p w14:paraId="13A9732C" w14:textId="77777777" w:rsidR="00140702" w:rsidRPr="009B6A59" w:rsidRDefault="00140702" w:rsidP="00140702">
            <w:pPr>
              <w:spacing w:after="200" w:line="360" w:lineRule="auto"/>
              <w:jc w:val="center"/>
              <w:rPr>
                <w:rFonts w:eastAsia="Calibri"/>
                <w:b/>
                <w:sz w:val="24"/>
                <w:szCs w:val="24"/>
                <w:lang w:eastAsia="en-US"/>
              </w:rPr>
            </w:pPr>
            <w:r w:rsidRPr="009B6A59">
              <w:rPr>
                <w:rFonts w:eastAsia="Calibri"/>
                <w:b/>
                <w:sz w:val="24"/>
                <w:szCs w:val="24"/>
                <w:lang w:eastAsia="en-US"/>
              </w:rPr>
              <w:t>09</w:t>
            </w:r>
          </w:p>
        </w:tc>
        <w:tc>
          <w:tcPr>
            <w:tcW w:w="2552" w:type="dxa"/>
            <w:shd w:val="clear" w:color="auto" w:fill="auto"/>
          </w:tcPr>
          <w:p w14:paraId="66B416A7" w14:textId="77777777" w:rsidR="00140702" w:rsidRPr="009B6A59" w:rsidRDefault="00140702" w:rsidP="00140702">
            <w:pPr>
              <w:spacing w:line="276" w:lineRule="auto"/>
              <w:jc w:val="both"/>
              <w:rPr>
                <w:rFonts w:eastAsia="Calibri"/>
                <w:sz w:val="24"/>
                <w:szCs w:val="24"/>
                <w:lang w:eastAsia="en-US"/>
              </w:rPr>
            </w:pPr>
            <w:r w:rsidRPr="009B6A59">
              <w:rPr>
                <w:rFonts w:eastAsia="Calibri"/>
                <w:b/>
                <w:sz w:val="24"/>
                <w:szCs w:val="24"/>
                <w:u w:val="single"/>
                <w:lang w:eastAsia="en-US"/>
              </w:rPr>
              <w:lastRenderedPageBreak/>
              <w:t>COLETE para profissionais da Assistência Social e Direitos Humanos</w:t>
            </w:r>
            <w:r w:rsidRPr="009B6A59">
              <w:rPr>
                <w:rFonts w:eastAsia="Calibri"/>
                <w:sz w:val="24"/>
                <w:szCs w:val="24"/>
                <w:lang w:eastAsia="en-US"/>
              </w:rPr>
              <w:t xml:space="preserve"> cor azul marinho e branco; </w:t>
            </w:r>
            <w:r w:rsidRPr="009B6A59">
              <w:rPr>
                <w:rFonts w:eastAsia="Calibri"/>
                <w:sz w:val="24"/>
                <w:szCs w:val="24"/>
                <w:lang w:eastAsia="en-US"/>
              </w:rPr>
              <w:lastRenderedPageBreak/>
              <w:t xml:space="preserve">tecido brim pesado (Grosso); sem manga; unido na parte frontal com zíper azul marinho; com 2 bolsos embutidos com </w:t>
            </w:r>
            <w:proofErr w:type="spellStart"/>
            <w:r w:rsidRPr="009B6A59">
              <w:rPr>
                <w:rFonts w:eastAsia="Calibri"/>
                <w:sz w:val="24"/>
                <w:szCs w:val="24"/>
                <w:lang w:eastAsia="en-US"/>
              </w:rPr>
              <w:t>ziper</w:t>
            </w:r>
            <w:proofErr w:type="spellEnd"/>
            <w:r w:rsidRPr="009B6A59">
              <w:rPr>
                <w:rFonts w:eastAsia="Calibri"/>
                <w:sz w:val="24"/>
                <w:szCs w:val="24"/>
                <w:lang w:eastAsia="en-US"/>
              </w:rPr>
              <w:t xml:space="preserve"> parte frontal superior por cima do bolso esquerdo bordado o brasão municipal com suas cores originais, e no direito o brasão da secretaria 2 bolsos na parte frontal inferior com aba e prega fêmea, com fole do lado e embaixo; fechamento com velcro. Toda parte escrita e todos os logotipos deverão ser bordados, com faixa refletiva, no meio e nos ombros.</w:t>
            </w:r>
          </w:p>
          <w:p w14:paraId="25D6034C" w14:textId="77777777" w:rsidR="00140702" w:rsidRPr="009B6A59" w:rsidRDefault="00140702" w:rsidP="00140702">
            <w:pPr>
              <w:autoSpaceDE w:val="0"/>
              <w:autoSpaceDN w:val="0"/>
              <w:adjustRightInd w:val="0"/>
              <w:jc w:val="both"/>
              <w:rPr>
                <w:rFonts w:eastAsia="Calibri"/>
                <w:b/>
                <w:sz w:val="24"/>
                <w:szCs w:val="24"/>
              </w:rPr>
            </w:pPr>
            <w:r w:rsidRPr="009B6A59">
              <w:rPr>
                <w:rFonts w:eastAsia="Calibri"/>
                <w:sz w:val="24"/>
                <w:szCs w:val="24"/>
              </w:rPr>
              <w:t xml:space="preserve">Conforme </w:t>
            </w:r>
            <w:r w:rsidRPr="009B6A59">
              <w:rPr>
                <w:rFonts w:eastAsia="Calibri"/>
                <w:b/>
                <w:sz w:val="24"/>
                <w:szCs w:val="24"/>
              </w:rPr>
              <w:t>Anexo M.</w:t>
            </w:r>
          </w:p>
          <w:p w14:paraId="1E495367" w14:textId="77777777" w:rsidR="00140702" w:rsidRPr="009B6A59" w:rsidRDefault="00140702" w:rsidP="00140702">
            <w:pPr>
              <w:autoSpaceDE w:val="0"/>
              <w:autoSpaceDN w:val="0"/>
              <w:adjustRightInd w:val="0"/>
              <w:jc w:val="both"/>
              <w:rPr>
                <w:rFonts w:eastAsia="Calibri"/>
                <w:sz w:val="24"/>
                <w:szCs w:val="24"/>
                <w:shd w:val="clear" w:color="auto" w:fill="FFFFFF"/>
              </w:rPr>
            </w:pPr>
            <w:r w:rsidRPr="009B6A59">
              <w:rPr>
                <w:rFonts w:eastAsia="Calibri"/>
                <w:b/>
                <w:sz w:val="24"/>
                <w:szCs w:val="24"/>
              </w:rPr>
              <w:t xml:space="preserve">Quantidade estimada </w:t>
            </w:r>
          </w:p>
        </w:tc>
        <w:tc>
          <w:tcPr>
            <w:tcW w:w="1134" w:type="dxa"/>
            <w:vAlign w:val="center"/>
          </w:tcPr>
          <w:p w14:paraId="7E115342"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lastRenderedPageBreak/>
              <w:t>150348</w:t>
            </w:r>
          </w:p>
        </w:tc>
        <w:tc>
          <w:tcPr>
            <w:tcW w:w="1842" w:type="dxa"/>
            <w:vAlign w:val="center"/>
          </w:tcPr>
          <w:p w14:paraId="79B3F7B2" w14:textId="77777777" w:rsidR="00140702" w:rsidRPr="009B6A59" w:rsidRDefault="00140702" w:rsidP="00140702">
            <w:pPr>
              <w:spacing w:line="360" w:lineRule="auto"/>
              <w:jc w:val="center"/>
              <w:rPr>
                <w:rFonts w:eastAsia="Calibri"/>
                <w:sz w:val="24"/>
                <w:szCs w:val="24"/>
                <w:lang w:eastAsia="en-US"/>
              </w:rPr>
            </w:pPr>
          </w:p>
          <w:p w14:paraId="08325716"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UNIDADE</w:t>
            </w:r>
          </w:p>
          <w:p w14:paraId="0E439E5E" w14:textId="77777777" w:rsidR="00140702" w:rsidRPr="009B6A59" w:rsidRDefault="00140702" w:rsidP="00140702">
            <w:pPr>
              <w:spacing w:line="360" w:lineRule="auto"/>
              <w:jc w:val="center"/>
              <w:rPr>
                <w:rFonts w:eastAsia="Calibri"/>
                <w:sz w:val="24"/>
                <w:szCs w:val="24"/>
                <w:lang w:eastAsia="en-US"/>
              </w:rPr>
            </w:pPr>
          </w:p>
        </w:tc>
        <w:tc>
          <w:tcPr>
            <w:tcW w:w="1418" w:type="dxa"/>
          </w:tcPr>
          <w:p w14:paraId="531F388A" w14:textId="77777777" w:rsidR="00140702" w:rsidRPr="009B6A59" w:rsidRDefault="00140702" w:rsidP="00140702">
            <w:pPr>
              <w:spacing w:line="360" w:lineRule="auto"/>
              <w:jc w:val="center"/>
              <w:rPr>
                <w:rFonts w:eastAsia="Calibri"/>
                <w:b/>
                <w:sz w:val="24"/>
                <w:szCs w:val="24"/>
                <w:u w:val="single"/>
                <w:lang w:eastAsia="en-US"/>
              </w:rPr>
            </w:pPr>
          </w:p>
          <w:p w14:paraId="6FC8EF68"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b/>
                <w:sz w:val="24"/>
                <w:szCs w:val="24"/>
                <w:u w:val="single"/>
                <w:lang w:eastAsia="en-US"/>
              </w:rPr>
              <w:t xml:space="preserve">10 </w:t>
            </w:r>
          </w:p>
          <w:p w14:paraId="0A954A7E"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Tamanho Único</w:t>
            </w:r>
          </w:p>
        </w:tc>
        <w:tc>
          <w:tcPr>
            <w:tcW w:w="1417" w:type="dxa"/>
            <w:vAlign w:val="center"/>
          </w:tcPr>
          <w:p w14:paraId="1C5771DB" w14:textId="77777777" w:rsidR="00140702" w:rsidRPr="009B6A59" w:rsidRDefault="00140702" w:rsidP="00140702">
            <w:pPr>
              <w:spacing w:line="360" w:lineRule="auto"/>
              <w:jc w:val="center"/>
              <w:rPr>
                <w:rFonts w:eastAsia="Calibri"/>
                <w:b/>
                <w:sz w:val="24"/>
                <w:szCs w:val="24"/>
                <w:u w:val="single"/>
                <w:lang w:eastAsia="en-US"/>
              </w:rPr>
            </w:pPr>
          </w:p>
          <w:p w14:paraId="61B7AD3B"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b/>
                <w:sz w:val="24"/>
                <w:szCs w:val="24"/>
                <w:u w:val="single"/>
                <w:lang w:eastAsia="en-US"/>
              </w:rPr>
              <w:t xml:space="preserve">100 </w:t>
            </w:r>
          </w:p>
          <w:p w14:paraId="5E7DA5FF"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Tamanho Único</w:t>
            </w:r>
          </w:p>
        </w:tc>
        <w:tc>
          <w:tcPr>
            <w:tcW w:w="1417" w:type="dxa"/>
          </w:tcPr>
          <w:p w14:paraId="15560141" w14:textId="77777777" w:rsidR="00140702" w:rsidRPr="009B6A59" w:rsidRDefault="00140702" w:rsidP="00140702">
            <w:pPr>
              <w:spacing w:line="360" w:lineRule="auto"/>
              <w:jc w:val="center"/>
              <w:rPr>
                <w:rFonts w:eastAsia="Calibri"/>
                <w:sz w:val="24"/>
                <w:szCs w:val="24"/>
                <w:lang w:eastAsia="en-US"/>
              </w:rPr>
            </w:pPr>
          </w:p>
          <w:p w14:paraId="1F7AD762"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sz w:val="24"/>
                <w:szCs w:val="24"/>
                <w:lang w:eastAsia="en-US"/>
              </w:rPr>
              <w:t>Sec. Ass. Social</w:t>
            </w:r>
          </w:p>
        </w:tc>
      </w:tr>
      <w:tr w:rsidR="00140702" w:rsidRPr="009B6A59" w14:paraId="1A03564F" w14:textId="77777777" w:rsidTr="00DD25B0">
        <w:trPr>
          <w:trHeight w:val="2362"/>
        </w:trPr>
        <w:tc>
          <w:tcPr>
            <w:tcW w:w="709" w:type="dxa"/>
            <w:shd w:val="clear" w:color="auto" w:fill="auto"/>
          </w:tcPr>
          <w:p w14:paraId="57ABA260" w14:textId="77777777" w:rsidR="00140702" w:rsidRPr="009B6A59" w:rsidRDefault="00140702" w:rsidP="00140702">
            <w:pPr>
              <w:spacing w:after="200" w:line="360" w:lineRule="auto"/>
              <w:jc w:val="center"/>
              <w:rPr>
                <w:rFonts w:eastAsia="Calibri"/>
                <w:b/>
                <w:sz w:val="24"/>
                <w:szCs w:val="24"/>
                <w:lang w:eastAsia="en-US"/>
              </w:rPr>
            </w:pPr>
          </w:p>
          <w:p w14:paraId="6E811331" w14:textId="77777777" w:rsidR="00140702" w:rsidRPr="009B6A59" w:rsidRDefault="00140702" w:rsidP="00140702">
            <w:pPr>
              <w:spacing w:after="200" w:line="360" w:lineRule="auto"/>
              <w:jc w:val="center"/>
              <w:rPr>
                <w:rFonts w:eastAsia="Calibri"/>
                <w:b/>
                <w:sz w:val="24"/>
                <w:szCs w:val="24"/>
                <w:lang w:eastAsia="en-US"/>
              </w:rPr>
            </w:pPr>
            <w:r w:rsidRPr="009B6A59">
              <w:rPr>
                <w:rFonts w:eastAsia="Calibri"/>
                <w:b/>
                <w:sz w:val="24"/>
                <w:szCs w:val="24"/>
                <w:lang w:eastAsia="en-US"/>
              </w:rPr>
              <w:t>10</w:t>
            </w:r>
          </w:p>
        </w:tc>
        <w:tc>
          <w:tcPr>
            <w:tcW w:w="2552" w:type="dxa"/>
            <w:shd w:val="clear" w:color="auto" w:fill="auto"/>
          </w:tcPr>
          <w:p w14:paraId="68CA223A" w14:textId="77777777" w:rsidR="00140702" w:rsidRPr="009B6A59" w:rsidRDefault="00140702" w:rsidP="00140702">
            <w:pPr>
              <w:spacing w:line="276" w:lineRule="auto"/>
              <w:rPr>
                <w:rFonts w:eastAsia="Calibri"/>
                <w:sz w:val="24"/>
                <w:szCs w:val="24"/>
                <w:lang w:eastAsia="en-US"/>
              </w:rPr>
            </w:pPr>
            <w:r w:rsidRPr="009B6A59">
              <w:rPr>
                <w:rFonts w:eastAsia="Calibri"/>
                <w:b/>
                <w:sz w:val="24"/>
                <w:szCs w:val="24"/>
                <w:u w:val="single"/>
                <w:lang w:eastAsia="en-US"/>
              </w:rPr>
              <w:t>CAMISA de malha sem gola</w:t>
            </w:r>
            <w:r w:rsidRPr="009B6A59">
              <w:rPr>
                <w:rFonts w:eastAsia="Calibri"/>
                <w:b/>
                <w:sz w:val="24"/>
                <w:szCs w:val="24"/>
                <w:lang w:eastAsia="en-US"/>
              </w:rPr>
              <w:t xml:space="preserve"> </w:t>
            </w:r>
            <w:r w:rsidRPr="009B6A59">
              <w:rPr>
                <w:rFonts w:eastAsia="Calibri"/>
                <w:sz w:val="24"/>
                <w:szCs w:val="24"/>
                <w:lang w:eastAsia="en-US"/>
              </w:rPr>
              <w:t>na branca, material 100 % Poliéster Estampas em SILK.</w:t>
            </w:r>
          </w:p>
          <w:p w14:paraId="2D900CC6" w14:textId="77777777" w:rsidR="00140702" w:rsidRPr="009B6A59" w:rsidRDefault="00140702" w:rsidP="00140702">
            <w:pPr>
              <w:spacing w:line="276" w:lineRule="auto"/>
              <w:rPr>
                <w:rFonts w:eastAsia="Calibri"/>
                <w:sz w:val="24"/>
                <w:szCs w:val="24"/>
                <w:lang w:eastAsia="en-US"/>
              </w:rPr>
            </w:pPr>
            <w:r w:rsidRPr="009B6A59">
              <w:rPr>
                <w:rFonts w:eastAsia="Calibri"/>
                <w:sz w:val="24"/>
                <w:szCs w:val="24"/>
                <w:lang w:eastAsia="en-US"/>
              </w:rPr>
              <w:t xml:space="preserve">Conforme modelo em </w:t>
            </w:r>
            <w:r w:rsidRPr="009B6A59">
              <w:rPr>
                <w:rFonts w:eastAsia="Calibri"/>
                <w:b/>
                <w:sz w:val="24"/>
                <w:szCs w:val="24"/>
                <w:lang w:eastAsia="en-US"/>
              </w:rPr>
              <w:t>Anexo L;</w:t>
            </w:r>
          </w:p>
        </w:tc>
        <w:tc>
          <w:tcPr>
            <w:tcW w:w="1134" w:type="dxa"/>
            <w:vAlign w:val="center"/>
          </w:tcPr>
          <w:p w14:paraId="0A46CB85"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Não localizado</w:t>
            </w:r>
          </w:p>
        </w:tc>
        <w:tc>
          <w:tcPr>
            <w:tcW w:w="1842" w:type="dxa"/>
            <w:vAlign w:val="center"/>
          </w:tcPr>
          <w:p w14:paraId="58FA5AA6"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UNIDADE</w:t>
            </w:r>
          </w:p>
        </w:tc>
        <w:tc>
          <w:tcPr>
            <w:tcW w:w="1418" w:type="dxa"/>
            <w:vAlign w:val="center"/>
          </w:tcPr>
          <w:p w14:paraId="17746807"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b/>
                <w:sz w:val="24"/>
                <w:szCs w:val="24"/>
                <w:u w:val="single"/>
                <w:lang w:eastAsia="en-US"/>
              </w:rPr>
              <w:t>100</w:t>
            </w:r>
          </w:p>
          <w:p w14:paraId="67C78039"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Sendo:</w:t>
            </w:r>
          </w:p>
          <w:p w14:paraId="6B8F06F0"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P: 5 </w:t>
            </w:r>
          </w:p>
          <w:p w14:paraId="690A052B"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M: 50 </w:t>
            </w:r>
          </w:p>
          <w:p w14:paraId="407536AF"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G: 40</w:t>
            </w:r>
          </w:p>
          <w:p w14:paraId="6BBFBF46"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GG: 5  </w:t>
            </w:r>
          </w:p>
        </w:tc>
        <w:tc>
          <w:tcPr>
            <w:tcW w:w="1417" w:type="dxa"/>
            <w:vAlign w:val="center"/>
          </w:tcPr>
          <w:p w14:paraId="3619C941"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b/>
                <w:sz w:val="24"/>
                <w:szCs w:val="24"/>
                <w:u w:val="single"/>
                <w:lang w:eastAsia="en-US"/>
              </w:rPr>
              <w:t>300</w:t>
            </w:r>
          </w:p>
          <w:p w14:paraId="164AA0F3"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Sendo:</w:t>
            </w:r>
          </w:p>
          <w:p w14:paraId="480D580E"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P: 15 </w:t>
            </w:r>
          </w:p>
          <w:p w14:paraId="42F7D964"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 M: 150  </w:t>
            </w:r>
          </w:p>
          <w:p w14:paraId="395BB608"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G: 120  </w:t>
            </w:r>
          </w:p>
          <w:p w14:paraId="0E632F8B" w14:textId="77777777" w:rsidR="00140702" w:rsidRPr="009B6A59" w:rsidRDefault="00140702" w:rsidP="00140702">
            <w:pPr>
              <w:spacing w:line="360" w:lineRule="auto"/>
              <w:jc w:val="center"/>
              <w:rPr>
                <w:rFonts w:eastAsia="Calibri"/>
                <w:sz w:val="24"/>
                <w:szCs w:val="24"/>
                <w:lang w:eastAsia="en-US"/>
              </w:rPr>
            </w:pPr>
            <w:r w:rsidRPr="009B6A59">
              <w:rPr>
                <w:rFonts w:eastAsia="Calibri"/>
                <w:sz w:val="24"/>
                <w:szCs w:val="24"/>
                <w:lang w:eastAsia="en-US"/>
              </w:rPr>
              <w:t xml:space="preserve">GG: 15  </w:t>
            </w:r>
          </w:p>
        </w:tc>
        <w:tc>
          <w:tcPr>
            <w:tcW w:w="1417" w:type="dxa"/>
          </w:tcPr>
          <w:p w14:paraId="0E23AAC9" w14:textId="77777777" w:rsidR="00140702" w:rsidRPr="009B6A59" w:rsidRDefault="00140702" w:rsidP="00140702">
            <w:pPr>
              <w:spacing w:line="360" w:lineRule="auto"/>
              <w:jc w:val="center"/>
              <w:rPr>
                <w:rFonts w:eastAsia="Calibri"/>
                <w:sz w:val="24"/>
                <w:szCs w:val="24"/>
                <w:lang w:eastAsia="en-US"/>
              </w:rPr>
            </w:pPr>
          </w:p>
          <w:p w14:paraId="095B98D8" w14:textId="77777777" w:rsidR="00140702" w:rsidRPr="009B6A59" w:rsidRDefault="00140702" w:rsidP="00140702">
            <w:pPr>
              <w:spacing w:line="360" w:lineRule="auto"/>
              <w:jc w:val="center"/>
              <w:rPr>
                <w:rFonts w:eastAsia="Calibri"/>
                <w:b/>
                <w:sz w:val="24"/>
                <w:szCs w:val="24"/>
                <w:u w:val="single"/>
                <w:lang w:eastAsia="en-US"/>
              </w:rPr>
            </w:pPr>
            <w:r w:rsidRPr="009B6A59">
              <w:rPr>
                <w:rFonts w:eastAsia="Calibri"/>
                <w:sz w:val="24"/>
                <w:szCs w:val="24"/>
                <w:lang w:eastAsia="en-US"/>
              </w:rPr>
              <w:t>Sec. Ass. Social</w:t>
            </w:r>
          </w:p>
        </w:tc>
      </w:tr>
    </w:tbl>
    <w:p w14:paraId="0D12E540"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1.3 – SITUAÇÃO QUE ORIGINA A DEMANDA</w:t>
      </w:r>
    </w:p>
    <w:p w14:paraId="28F185D8"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É de responsabilidade do empregador o fornecimento de uniformes aos seus funcionários sempre que o mesmo instituir sua obrigatoriedade de uso. A utilização de uniformes contribui para a preservação da saúde e integridade dos trabalhadores face aos riscos existentes no ambiente de trabalho. Além disso, a utilização de uniformes facilita a identificação dos funcionários, principalmente em situações e demandas de emergências, ajudando aos munícipes que precisem de orientação.</w:t>
      </w:r>
    </w:p>
    <w:p w14:paraId="54A86EC8"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As Secretarias requisitantes justificam a aquisição dos uniformes e das camisas personalizadas para eventos, tendo em vista ser o mesmo capaz de identificar os colaboradores ou as pessoas que participam de algum Programa Social (usuários do CRAS e CREAS) e festividades carnavalescas, no caso da Secretaria de Assistência Social e Dir. Humanos. Transmitindo assim, </w:t>
      </w:r>
      <w:r w:rsidRPr="009B6A59">
        <w:rPr>
          <w:rFonts w:eastAsia="Calibri"/>
          <w:sz w:val="24"/>
          <w:szCs w:val="24"/>
          <w:shd w:val="clear" w:color="auto" w:fill="FFFFFF"/>
          <w:lang w:eastAsia="en-US"/>
        </w:rPr>
        <w:t>organização, higiene, padronização e segurança.</w:t>
      </w:r>
    </w:p>
    <w:p w14:paraId="5CAEDB27"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1.4 – ESTUDOS TÉCNICOS QUE EMBASAM A SOLUÇÃO</w:t>
      </w:r>
    </w:p>
    <w:p w14:paraId="3B1A419B"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lastRenderedPageBreak/>
        <w:t>O Estudo Técnico Preliminar encontra-se anexo a este Termo de Referência.</w:t>
      </w:r>
    </w:p>
    <w:p w14:paraId="7953BA5C"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1.5 – JUSTIFICATIVA DA QUANTIDADE</w:t>
      </w:r>
    </w:p>
    <w:p w14:paraId="1C216092"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u w:val="single"/>
          <w:lang w:eastAsia="en-US"/>
        </w:rPr>
        <w:t>SECRETARIA DE TRÂNSITO E DEFESA CIVIL</w:t>
      </w:r>
      <w:r w:rsidRPr="009B6A59">
        <w:rPr>
          <w:rFonts w:eastAsia="Calibri"/>
          <w:sz w:val="24"/>
          <w:szCs w:val="24"/>
          <w:lang w:eastAsia="en-US"/>
        </w:rPr>
        <w:t xml:space="preserve">: O quantitativo dos uniformes foi baseado no número de servidores a disposição da Secretária Municipal Trânsito e Defesa Civil, que atuam diretamente no atendimento aos munícipes, e nas fiscalizações, podendo ser confeccionado até 04 (quatro) uniformes por pessoa, exceto acessórios como cinto e boné, onde serão fornecidos apenas 02 (dois) por funcionário, para um período de 12 (doze) meses, a depender da demanda, </w:t>
      </w:r>
      <w:r w:rsidRPr="009B6A59">
        <w:rPr>
          <w:rFonts w:eastAsia="Calibri"/>
          <w:b/>
          <w:sz w:val="24"/>
          <w:szCs w:val="24"/>
          <w:lang w:eastAsia="en-US"/>
        </w:rPr>
        <w:t>optando-se assim, pelo Sistema de Registro de Preços.</w:t>
      </w:r>
    </w:p>
    <w:p w14:paraId="47829256"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u w:val="single"/>
          <w:lang w:eastAsia="en-US"/>
        </w:rPr>
        <w:t>SECRETARIA DE ASSISTÊNCIA SOCIAL E DEFESA CIVIL</w:t>
      </w:r>
      <w:r w:rsidRPr="009B6A59">
        <w:rPr>
          <w:rFonts w:eastAsia="Calibri"/>
          <w:sz w:val="24"/>
          <w:szCs w:val="24"/>
          <w:lang w:eastAsia="en-US"/>
        </w:rPr>
        <w:t xml:space="preserve">: A quantidade de camisas (itens 08 e 10 do Detalhamento do Objeto) a ser confeccionada foi estimada no número de usuários do CRAS e CREAS, além das equipes técnicas que acompanham os inscritos no serviço de convivência e fortalecimento de vínculos, no tocante às festividades carnavalescas e programas da Secretaria de Assistência Social. Na confecção dos coletes temos como base o quantitativo de servidores que compõem a Secretaria, o Conselho Tutelar e o Conselho de Assistência Social. Porém, considerando que novos funcionários podem ser contratados durante o período e novos usuários podem sem incluídos nos Programas da Assistência Social, </w:t>
      </w:r>
      <w:r w:rsidRPr="009B6A59">
        <w:rPr>
          <w:rFonts w:eastAsia="Calibri"/>
          <w:b/>
          <w:sz w:val="24"/>
          <w:szCs w:val="24"/>
          <w:lang w:eastAsia="en-US"/>
        </w:rPr>
        <w:t>optou-se pelo Sistema de Registro de Preços, com quantitativo mínimo e máximo a ser produzido durante o período de 12 (doze) meses.</w:t>
      </w:r>
    </w:p>
    <w:p w14:paraId="7734CA26"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1.6 – JUSTIFICATIVA DO PARCELAMENTO</w:t>
      </w:r>
    </w:p>
    <w:p w14:paraId="3F3C1D00" w14:textId="77777777" w:rsidR="00140702" w:rsidRPr="009B6A59" w:rsidRDefault="00140702" w:rsidP="00D61693">
      <w:pPr>
        <w:spacing w:before="120" w:after="120"/>
        <w:jc w:val="both"/>
        <w:rPr>
          <w:rFonts w:eastAsia="Calibri"/>
          <w:sz w:val="24"/>
          <w:szCs w:val="24"/>
          <w:shd w:val="clear" w:color="auto" w:fill="F0F0F0"/>
          <w:lang w:eastAsia="en-US"/>
        </w:rPr>
      </w:pPr>
      <w:r w:rsidRPr="009B6A59">
        <w:rPr>
          <w:rFonts w:eastAsia="Calibri"/>
          <w:sz w:val="24"/>
          <w:szCs w:val="24"/>
          <w:shd w:val="clear" w:color="auto" w:fill="F0F0F0"/>
          <w:lang w:eastAsia="en-US"/>
        </w:rPr>
        <w:t>Tendo em vista o objetivo de propiciar a ampla participação dos licitantes, sem prejuízos ou perda de economia, fez-se a opção pelo PARCELAMENTO. A adjudicação será feita por menor preço unitário.</w:t>
      </w:r>
    </w:p>
    <w:p w14:paraId="003152F5"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2 – OBRIGAÇÕES DA CONTRATADA</w:t>
      </w:r>
    </w:p>
    <w:p w14:paraId="7F483F31"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2.1 – A CONTRATADA deve cumprir todas as obrigações constantes no instrumento convocatório, seus anexos e sua proposta, assumindo como exclusivamente seus os riscos e as despesas decorrentes da boa execução do objeto e, ainda:</w:t>
      </w:r>
    </w:p>
    <w:p w14:paraId="11AD31DE" w14:textId="77777777" w:rsidR="00140702" w:rsidRPr="009B6A59" w:rsidRDefault="00FF02F0" w:rsidP="00D61693">
      <w:pPr>
        <w:spacing w:before="120" w:after="120"/>
        <w:jc w:val="both"/>
        <w:rPr>
          <w:rFonts w:eastAsia="Calibri"/>
          <w:sz w:val="24"/>
          <w:szCs w:val="24"/>
          <w:lang w:eastAsia="en-US"/>
        </w:rPr>
      </w:pPr>
      <w:r w:rsidRPr="009B6A59">
        <w:rPr>
          <w:rFonts w:eastAsia="Calibri"/>
          <w:sz w:val="24"/>
          <w:szCs w:val="24"/>
          <w:lang w:eastAsia="en-US"/>
        </w:rPr>
        <w:t>2</w:t>
      </w:r>
      <w:r w:rsidR="00140702" w:rsidRPr="009B6A59">
        <w:rPr>
          <w:rFonts w:eastAsia="Calibri"/>
          <w:sz w:val="24"/>
          <w:szCs w:val="24"/>
          <w:lang w:eastAsia="en-US"/>
        </w:rPr>
        <w:t xml:space="preserve">.1.1 – Efetuar a entrega do objeto em perfeitas condições, conforme especificações, prazo e local constantes no Termo de Referência e seus anexos, acompanhado da respectiva nota fiscal, na qual constarão as indicações referentes a: fabricante </w:t>
      </w:r>
      <w:proofErr w:type="gramStart"/>
      <w:r w:rsidR="00140702" w:rsidRPr="009B6A59">
        <w:rPr>
          <w:rFonts w:eastAsia="Calibri"/>
          <w:sz w:val="24"/>
          <w:szCs w:val="24"/>
          <w:lang w:eastAsia="en-US"/>
        </w:rPr>
        <w:t>e  modelo</w:t>
      </w:r>
      <w:proofErr w:type="gramEnd"/>
      <w:r w:rsidR="00140702" w:rsidRPr="009B6A59">
        <w:rPr>
          <w:rFonts w:eastAsia="Calibri"/>
          <w:sz w:val="24"/>
          <w:szCs w:val="24"/>
          <w:lang w:eastAsia="en-US"/>
        </w:rPr>
        <w:t xml:space="preserve">; </w:t>
      </w:r>
    </w:p>
    <w:p w14:paraId="3C5EC546"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2.1.2 – Responsabilizar-se pelos vícios e danos decorrentes do objeto, de acordo com o Código de Defesa do Consumidor (Lei nº 8.078/1990);</w:t>
      </w:r>
    </w:p>
    <w:p w14:paraId="1AC2EE0A"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2.1.3 – Substituir, reparar ou corrigir, às suas expensas, em até 20(vinte) dias úteis, o objeto com avarias ou defeitos;</w:t>
      </w:r>
    </w:p>
    <w:p w14:paraId="4332C6C8"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2.1.4 – Comunicar à Administração, com antecedência mínima de 24 (vinte e quatro) horas que antecede a data da entrega, os motivos que impossibilitem o cumprimento do prazo previsto, com a devida comprovação;</w:t>
      </w:r>
    </w:p>
    <w:p w14:paraId="0E00B5A2"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2.1.5 – Manter, durante toda a execução do contrato, em compatibilidade com as obrigações assumidas, todas as condições de habilitação e qualificação exigidas na licitação;</w:t>
      </w:r>
    </w:p>
    <w:p w14:paraId="4C44CC8F"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2.1.6 – Indicar preposto para representá-la durante a execução do contrato;</w:t>
      </w:r>
    </w:p>
    <w:p w14:paraId="06687972"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2.1.7 – Comunicar à Administração sobre qualquer alteração no endereço, conta bancária ou outros dados necessários para recebimento de correspondência, enquanto perdurar os efeitos da contratação;</w:t>
      </w:r>
    </w:p>
    <w:p w14:paraId="7107C8AD"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2.1.8 – Receber as comunicações da Administração e respondê-las ou atendê-las nos prazos específicos constantes da comunicação;</w:t>
      </w:r>
    </w:p>
    <w:p w14:paraId="52AA92E0"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lastRenderedPageBreak/>
        <w:t>2.1.9 – Arcar com todas as despesas diretas e indiretas decorrentes do objeto, tais como tributos, encargos sociais e trabalhistas, transporte, depósito e entrega dos objetos.</w:t>
      </w:r>
    </w:p>
    <w:p w14:paraId="74D1894B"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14:paraId="258CEDFF" w14:textId="77777777" w:rsidR="00D55523" w:rsidRPr="009B6A59" w:rsidRDefault="00D55523" w:rsidP="00D61693">
      <w:pPr>
        <w:spacing w:before="120" w:after="120"/>
        <w:ind w:left="708"/>
        <w:jc w:val="both"/>
        <w:rPr>
          <w:rFonts w:eastAsia="Calibri"/>
          <w:sz w:val="24"/>
          <w:szCs w:val="24"/>
          <w:lang w:eastAsia="en-US"/>
        </w:rPr>
      </w:pPr>
      <w:r w:rsidRPr="009B6A59">
        <w:rPr>
          <w:rFonts w:eastAsia="Calibri"/>
          <w:sz w:val="24"/>
          <w:szCs w:val="24"/>
          <w:lang w:eastAsia="en-US"/>
        </w:rPr>
        <w:t>2.1.11 - Apresentar planilha de composição de custos para execução do objeto no momento da assinatura da Ata de Registro de Preços e do termo contratual.</w:t>
      </w:r>
    </w:p>
    <w:p w14:paraId="2A930AE8"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3 – OBRIGAÇÕES DA ADMINISTRAÇÃO</w:t>
      </w:r>
    </w:p>
    <w:p w14:paraId="661633C1"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3.1 – A Administração está sujeita às seguintes obrigações:</w:t>
      </w:r>
    </w:p>
    <w:p w14:paraId="7CCC6C45"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3.1.1 – Emitir a ordem de execução e recebimento do serviço no prazo e condições estabelecidas no instrumento convocatório e seus anexos;</w:t>
      </w:r>
    </w:p>
    <w:p w14:paraId="49628841"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3.1.2 – Verificar minuciosamente, no prazo fixado, a conformidade dos serviços recebidos provisoriamente com as especificações constantes do instrumento convocatório e da proposta, para fins de aceitação e recebimento definitivo;</w:t>
      </w:r>
    </w:p>
    <w:p w14:paraId="641202BF"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3.1.3 – Comunicar à CONTRATADA, por escrito, sobre imperfeições, falhas ou irregularidades verificadas no serviço prestado, para que seja substituído, reparado ou corrigido;</w:t>
      </w:r>
    </w:p>
    <w:p w14:paraId="22005120"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3.1.4 – Acompanhar e fiscalizar o cumprimento das obrigações da CONTRATADA, através de comissão ou servidor especialmente designado para tanto, aplicando sanções administrativas em caso de descumprimento das obrigações sem justificativa;</w:t>
      </w:r>
    </w:p>
    <w:p w14:paraId="0134F625"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3.1.5 – Efetuar o pagamento à CONTRATADA no valor correspondente a execução do objeto, no prazo e forma estabelecidos no instrumento convocatório e seus anexos;</w:t>
      </w:r>
    </w:p>
    <w:p w14:paraId="67D3A1C9"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14:paraId="3CF28CA3"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4 – DINÂMICA DE EXECUÇÃO E RECEBIMENTO DO CONTRATO</w:t>
      </w:r>
    </w:p>
    <w:p w14:paraId="400A2EBE"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4.1 – Os serviços serão executados de forma INDIRETA, pelo regime de empreitada por preço unitário.</w:t>
      </w:r>
    </w:p>
    <w:p w14:paraId="61B00D95"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4.2 – A Administração emitirá por escrito ordem de execução, com a quantidade e identificação dos produtos que serão confeccionados, o local de entrega, o prazo máximo para a entrega, a identificação e assinatura do gestor responsável pela emissão da ordem e a identificação da pessoa jurídica a que se destina a ordem.</w:t>
      </w:r>
    </w:p>
    <w:p w14:paraId="3A05EFCF"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4.3 – Os produtos a serem confeccionados serão entregues da seguinte forma:</w:t>
      </w:r>
    </w:p>
    <w:p w14:paraId="10CDBA82"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 </w:t>
      </w:r>
      <w:r w:rsidRPr="009B6A59">
        <w:rPr>
          <w:rFonts w:eastAsia="Calibri"/>
          <w:sz w:val="24"/>
          <w:szCs w:val="24"/>
          <w:lang w:eastAsia="en-US"/>
        </w:rPr>
        <w:tab/>
        <w:t xml:space="preserve">4.3.1 - </w:t>
      </w:r>
      <w:r w:rsidRPr="009B6A59">
        <w:rPr>
          <w:rFonts w:eastAsia="Calibri"/>
          <w:b/>
          <w:sz w:val="24"/>
          <w:szCs w:val="24"/>
          <w:u w:val="single"/>
          <w:lang w:eastAsia="en-US"/>
        </w:rPr>
        <w:t>SECRETARIA DE TRÂNSITO E DEFESA CIVIL</w:t>
      </w:r>
      <w:r w:rsidRPr="009B6A59">
        <w:rPr>
          <w:rFonts w:eastAsia="Calibri"/>
          <w:sz w:val="24"/>
          <w:szCs w:val="24"/>
          <w:lang w:eastAsia="en-US"/>
        </w:rPr>
        <w:t xml:space="preserve">: em remessa parcelada, conforme ordens de execução, em prazo máximo de 20 (vinte) dias úteis, após o recebimento da mesma, no seguinte endereço: Avenida Venâncio Pereira Veloso, s/nº, prédio da EMATER e Defesa Civil, centro, na Coordenadoria de Defesa Civil, com agendamento prévio, itens embalados separadamente. A arte dos itens, juntamente com os logotipos presentes, estará impresso em anexo e a CONTRATADA poderá solicitar as artes pelo e-mail </w:t>
      </w:r>
      <w:hyperlink r:id="rId11" w:history="1">
        <w:r w:rsidRPr="009B6A59">
          <w:rPr>
            <w:rFonts w:eastAsia="Calibri"/>
            <w:sz w:val="24"/>
            <w:szCs w:val="24"/>
            <w:u w:val="single"/>
            <w:lang w:eastAsia="en-US"/>
          </w:rPr>
          <w:t>defesacivilbomjardimrj@gmail.com</w:t>
        </w:r>
      </w:hyperlink>
      <w:r w:rsidRPr="009B6A59">
        <w:rPr>
          <w:rFonts w:eastAsia="Calibri"/>
          <w:sz w:val="24"/>
          <w:szCs w:val="24"/>
          <w:lang w:eastAsia="en-US"/>
        </w:rPr>
        <w:t>;</w:t>
      </w:r>
    </w:p>
    <w:p w14:paraId="3F78CCB1"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 </w:t>
      </w:r>
      <w:r w:rsidRPr="009B6A59">
        <w:rPr>
          <w:rFonts w:eastAsia="Calibri"/>
          <w:sz w:val="24"/>
          <w:szCs w:val="24"/>
          <w:lang w:eastAsia="en-US"/>
        </w:rPr>
        <w:tab/>
        <w:t xml:space="preserve">4.3.2 – </w:t>
      </w:r>
      <w:r w:rsidRPr="009B6A59">
        <w:rPr>
          <w:rFonts w:eastAsia="Calibri"/>
          <w:b/>
          <w:sz w:val="24"/>
          <w:szCs w:val="24"/>
          <w:u w:val="single"/>
          <w:lang w:eastAsia="en-US"/>
        </w:rPr>
        <w:t>SECRETARIA DE ASS. SOCIAL E DIREITOS HUMANOS</w:t>
      </w:r>
      <w:r w:rsidRPr="009B6A59">
        <w:rPr>
          <w:rFonts w:eastAsia="Calibri"/>
          <w:sz w:val="24"/>
          <w:szCs w:val="24"/>
          <w:lang w:eastAsia="en-US"/>
        </w:rPr>
        <w:t xml:space="preserve">: em remessa PARCELADA, conforme ordens de execução, em prazo máximo de 20 (vinte) dias úteis, após o recebimento desta, no seguinte endereço: Rua Miguel de Carvalho, nº 158 – Centro – Bom Jardim / RJ, com agendamento prévio, itens embalados separadamente. A arte dos itens, </w:t>
      </w:r>
      <w:r w:rsidRPr="009B6A59">
        <w:rPr>
          <w:rFonts w:eastAsia="Calibri"/>
          <w:sz w:val="24"/>
          <w:szCs w:val="24"/>
          <w:lang w:eastAsia="en-US"/>
        </w:rPr>
        <w:lastRenderedPageBreak/>
        <w:t xml:space="preserve">juntamente com os logotipos presentes, estará impresso em anexo e a CONTRATADA poderá solicitar as artes pelo e-mail: </w:t>
      </w:r>
      <w:hyperlink r:id="rId12" w:history="1">
        <w:r w:rsidRPr="009B6A59">
          <w:rPr>
            <w:rFonts w:eastAsia="Calibri"/>
            <w:sz w:val="24"/>
            <w:szCs w:val="24"/>
            <w:u w:val="single"/>
            <w:lang w:eastAsia="en-US"/>
          </w:rPr>
          <w:t>a</w:t>
        </w:r>
        <w:r w:rsidRPr="009B6A59">
          <w:rPr>
            <w:rFonts w:eastAsia="Calibri"/>
            <w:sz w:val="24"/>
            <w:szCs w:val="24"/>
            <w:u w:val="single"/>
            <w:shd w:val="clear" w:color="auto" w:fill="FFFFFF"/>
            <w:lang w:eastAsia="en-US"/>
          </w:rPr>
          <w:t>ssistenciasocialbjrj@gmail.com</w:t>
        </w:r>
      </w:hyperlink>
      <w:r w:rsidRPr="009B6A59">
        <w:rPr>
          <w:rFonts w:eastAsia="Calibri"/>
          <w:sz w:val="24"/>
          <w:szCs w:val="24"/>
          <w:shd w:val="clear" w:color="auto" w:fill="FFFFFF"/>
          <w:lang w:eastAsia="en-US"/>
        </w:rPr>
        <w:t xml:space="preserve"> </w:t>
      </w:r>
    </w:p>
    <w:p w14:paraId="18517660"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4.4 – O prazo para conclusão dos serviços requisitados poderá ser prorrogado, mantidas as demais condições da contratação, mediante fato superveniente e de força maior, devidamente comprovado e mediante expressa autorização da Contratante. </w:t>
      </w:r>
    </w:p>
    <w:p w14:paraId="0836ECB6"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4.5 – Os serviços serão recebidos provisoriamente pelo responsável pelo acompanhamento e fiscalização do contrato, para efeito de posterior verificação de sua conformidade com as especificações constantes no instrumento convocatório, em seus anexos ou na proposta.</w:t>
      </w:r>
    </w:p>
    <w:p w14:paraId="3E23BF8F"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4.6 – Os serviços poderão ser rejeitados, no todo ou em parte, quando em desacordo com as especificações constantes no instrumento convocatório, em seus anexos ou na proposta, devendo ser substituídos no prazo de 20 (vinte) dias úteis, a contar da notificação ao adjudicatário, às suas custas, sem prejuízo da aplicação das penalidades. </w:t>
      </w:r>
    </w:p>
    <w:p w14:paraId="7C78A8B0"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4.7 – Os serviços serão recebidos definitivamente no prazo de 10 (dez) dias corridos, contados do recebimento provisório, após a verificação da qualidade e quantidade do material e consequente aceitação mediante termo circunstanciado ou ateste das notas fiscais.</w:t>
      </w:r>
    </w:p>
    <w:p w14:paraId="3BEC5CAD"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4.8 – Caso a verificação de conformidade não seja procedida dentro do prazo fixado, reputar-se-á como realizada, consumando-se o recebimento definitivo no dia do esgotamento do prazo.</w:t>
      </w:r>
    </w:p>
    <w:p w14:paraId="75AC32AF" w14:textId="77777777" w:rsidR="00140702" w:rsidRPr="009B6A59" w:rsidRDefault="00140702" w:rsidP="00D61693">
      <w:pPr>
        <w:spacing w:before="120" w:after="120"/>
        <w:rPr>
          <w:rFonts w:eastAsia="Calibri"/>
          <w:sz w:val="24"/>
          <w:szCs w:val="24"/>
          <w:lang w:eastAsia="en-US"/>
        </w:rPr>
      </w:pPr>
      <w:r w:rsidRPr="009B6A59">
        <w:rPr>
          <w:rFonts w:eastAsia="Calibri"/>
          <w:sz w:val="24"/>
          <w:szCs w:val="24"/>
          <w:lang w:eastAsia="en-US"/>
        </w:rPr>
        <w:t>4.9 – O recebimento provisório ou definitivo do serviço não exclui a responsabilidade da CONTRATADA pelos prejuízos resultantes da incorreta execução do contrato.</w:t>
      </w:r>
    </w:p>
    <w:p w14:paraId="6A215B9B"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5 – PROTOCOLO DE COMUNICAÇÃO ENTRE AS PARTES</w:t>
      </w:r>
    </w:p>
    <w:p w14:paraId="1CC44937"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5.1 – Todas as comunicações entre a Administração e a CONTRATADA serão feitas por escrito, preferencialmente por meio eletrônico.</w:t>
      </w:r>
    </w:p>
    <w:p w14:paraId="313978C8"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5.2 – A CONTRATADA, ao apresentar sua proposta comercial, deverá informar seu endereço para correio eletrônico, ou caso não disponha, o seu endereço comercial para recebimento das comunicações.</w:t>
      </w:r>
    </w:p>
    <w:p w14:paraId="04DB542C"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14:paraId="6D38C258"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5.4 – Fica facultado à Administração comunicar à Contratada, por meio de publicação em órgão da imprensa oficial, sem prejuízo do previsto no item 5.3.</w:t>
      </w:r>
    </w:p>
    <w:p w14:paraId="3584AA2C"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6 – GESTOR DA ATA DE REGISTRO DE PREÇOS E ATRIBUIÇÕES</w:t>
      </w:r>
    </w:p>
    <w:p w14:paraId="3D812BBB"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6.1 – Os gestores da Ata de Registro de Preços serão as secretarias a seguir, conforme suas cotas partes: </w:t>
      </w:r>
    </w:p>
    <w:p w14:paraId="1F77854B"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SECRETARIA DE TRÂNSITO E DEFESA CIVIL, representada pelo Secretário</w:t>
      </w:r>
      <w:r w:rsidRPr="009B6A59">
        <w:rPr>
          <w:rFonts w:eastAsia="Calibri"/>
          <w:b/>
          <w:sz w:val="24"/>
          <w:szCs w:val="24"/>
          <w:lang w:eastAsia="en-US"/>
        </w:rPr>
        <w:t xml:space="preserve"> Álvaro Luiz de Aguiar </w:t>
      </w:r>
      <w:proofErr w:type="spellStart"/>
      <w:r w:rsidRPr="009B6A59">
        <w:rPr>
          <w:rFonts w:eastAsia="Calibri"/>
          <w:b/>
          <w:sz w:val="24"/>
          <w:szCs w:val="24"/>
          <w:lang w:eastAsia="en-US"/>
        </w:rPr>
        <w:t>Cariello</w:t>
      </w:r>
      <w:proofErr w:type="spellEnd"/>
      <w:r w:rsidRPr="009B6A59">
        <w:rPr>
          <w:rFonts w:eastAsia="Calibri"/>
          <w:b/>
          <w:sz w:val="24"/>
          <w:szCs w:val="24"/>
          <w:lang w:eastAsia="en-US"/>
        </w:rPr>
        <w:t>,</w:t>
      </w:r>
      <w:r w:rsidRPr="009B6A59">
        <w:rPr>
          <w:rFonts w:eastAsia="Calibri"/>
          <w:sz w:val="24"/>
          <w:szCs w:val="24"/>
          <w:lang w:eastAsia="en-US"/>
        </w:rPr>
        <w:t xml:space="preserve"> Matrícula nº 41/6920, CPF nº 514.517.277-04</w:t>
      </w:r>
    </w:p>
    <w:p w14:paraId="4741585A"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 SECRETARIA DE ASSISTÊNCIA SOCIAL E DIR. HUMANOS, representada pela Secretária </w:t>
      </w:r>
      <w:r w:rsidRPr="009B6A59">
        <w:rPr>
          <w:rFonts w:eastAsia="Calibri"/>
          <w:b/>
          <w:sz w:val="24"/>
          <w:szCs w:val="24"/>
          <w:lang w:eastAsia="en-US"/>
        </w:rPr>
        <w:t xml:space="preserve">Simone Cristina </w:t>
      </w:r>
      <w:proofErr w:type="spellStart"/>
      <w:r w:rsidRPr="009B6A59">
        <w:rPr>
          <w:rFonts w:eastAsia="Calibri"/>
          <w:b/>
          <w:sz w:val="24"/>
          <w:szCs w:val="24"/>
          <w:lang w:eastAsia="en-US"/>
        </w:rPr>
        <w:t>Capozi</w:t>
      </w:r>
      <w:proofErr w:type="spellEnd"/>
      <w:r w:rsidRPr="009B6A59">
        <w:rPr>
          <w:rFonts w:eastAsia="Calibri"/>
          <w:b/>
          <w:sz w:val="24"/>
          <w:szCs w:val="24"/>
          <w:lang w:eastAsia="en-US"/>
        </w:rPr>
        <w:t xml:space="preserve"> Machado Dutra</w:t>
      </w:r>
      <w:r w:rsidRPr="009B6A59">
        <w:rPr>
          <w:rFonts w:eastAsia="Calibri"/>
          <w:sz w:val="24"/>
          <w:szCs w:val="24"/>
          <w:lang w:eastAsia="en-US"/>
        </w:rPr>
        <w:t>, CPF nº 047.982.217-40.</w:t>
      </w:r>
    </w:p>
    <w:p w14:paraId="30E740D3"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6.2 – Compete ao órgão responsável pelo gerenciamento da ata de registro de preços:</w:t>
      </w:r>
    </w:p>
    <w:p w14:paraId="32AEA71C"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6.2.1 – Verificar, antes de emitir a ordem de execução, se há saldo orçamentário disponível para a execução;</w:t>
      </w:r>
    </w:p>
    <w:p w14:paraId="714DA972"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6.2.2 – Emitir a ordem de execução, nos moldes do instrumento convocatório e seus anexos;</w:t>
      </w:r>
    </w:p>
    <w:p w14:paraId="4B6A772B"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lastRenderedPageBreak/>
        <w:t>6.2.3 – Solicitar à fiscalização que inicie os procedimentos de acompanhamento e fiscalização;</w:t>
      </w:r>
    </w:p>
    <w:p w14:paraId="4E6A9718"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6.2.4 – Encaminhar comunicações à CONTRATADA ou fornecer meios para que a fiscalização se comunique com a CONTRATADA;</w:t>
      </w:r>
    </w:p>
    <w:p w14:paraId="6A3351D4"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6.2.5 – Solicitar aplicação de sanções por descumprimento contratual;</w:t>
      </w:r>
    </w:p>
    <w:p w14:paraId="4DD71140"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6.2.6 – Requerer ajustes, aditivos, suspensões, prorrogações ou supressões, na forma da legislação;</w:t>
      </w:r>
    </w:p>
    <w:p w14:paraId="4EBD98EB"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6.2.7 – Solicitar o cancelamento do registro dos licitantes, nas hipóteses do instrumento convocatório e seus anexos, convocando os licitantes remanescentes registrados para substituí-los (vide item 12.4).</w:t>
      </w:r>
    </w:p>
    <w:p w14:paraId="5AA052F3"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6.2.8 – Solicitar a revogação da ata de registro de preços, nas hipóteses do instrumento convocatório e da legislação aplicável;</w:t>
      </w:r>
    </w:p>
    <w:p w14:paraId="539B1D7A"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6.2.9 – Controlar os quantitativos máximos estipulado, respeitando as cotas dos participantes;</w:t>
      </w:r>
    </w:p>
    <w:p w14:paraId="00C6AC10"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6.2.10 – Tomar demais medidas necessárias para a regularização de faltas ou eventuais problemas;</w:t>
      </w:r>
    </w:p>
    <w:p w14:paraId="60C39403"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6.2.11 – Gerenciar, planejar e realizar comunicações relativas às pesquisas de mercado periódicas, em tempo hábil para observância ao prazo não superior de 180 (cento e oitenta) dias, a fim de verificar a vantajosidade dos preços registrados na ata de registro de preços.</w:t>
      </w:r>
    </w:p>
    <w:p w14:paraId="4A122BC1" w14:textId="77777777" w:rsidR="00140702" w:rsidRPr="009B6A59" w:rsidRDefault="00140702" w:rsidP="00D61693">
      <w:pPr>
        <w:spacing w:before="120" w:after="120"/>
        <w:ind w:left="1416"/>
        <w:jc w:val="both"/>
        <w:rPr>
          <w:rFonts w:eastAsia="Calibri"/>
          <w:sz w:val="24"/>
          <w:szCs w:val="24"/>
          <w:lang w:eastAsia="en-US"/>
        </w:rPr>
      </w:pPr>
      <w:r w:rsidRPr="009B6A59">
        <w:rPr>
          <w:rFonts w:eastAsia="Calibri"/>
          <w:sz w:val="24"/>
          <w:szCs w:val="24"/>
          <w:lang w:eastAsia="en-US"/>
        </w:rPr>
        <w:t>6.2.11.1 – Entende-se como tempo hábil o prazo mínimo de 90 dias (noventa) de antecedência ao prazo máximo previsto no item 6.2.11.</w:t>
      </w:r>
    </w:p>
    <w:p w14:paraId="3625694D"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6.3 – Não haverá outros órgãos participantes além dos órgãos responsáveis pelo gerenciamento da ata de registro de preços. </w:t>
      </w:r>
    </w:p>
    <w:p w14:paraId="54456ED0"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7 – FISCALIZAÇÃO DO CONTRATO E ATRIBUIÇÕES</w:t>
      </w:r>
    </w:p>
    <w:p w14:paraId="06B8F21D"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7.1 – Serão responsáveis pelo acompanhamento e fiscalização dos contratos os servidores:</w:t>
      </w:r>
    </w:p>
    <w:p w14:paraId="002D0021" w14:textId="77777777" w:rsidR="00140702" w:rsidRPr="009B6A59" w:rsidRDefault="00140702" w:rsidP="00D61693">
      <w:pPr>
        <w:spacing w:before="120" w:after="120"/>
        <w:jc w:val="both"/>
        <w:rPr>
          <w:rFonts w:eastAsia="Calibri"/>
          <w:b/>
          <w:sz w:val="24"/>
          <w:szCs w:val="24"/>
          <w:u w:val="single"/>
          <w:lang w:eastAsia="en-US"/>
        </w:rPr>
      </w:pPr>
      <w:r w:rsidRPr="009B6A59">
        <w:rPr>
          <w:rFonts w:eastAsia="Calibri"/>
          <w:b/>
          <w:sz w:val="24"/>
          <w:szCs w:val="24"/>
          <w:u w:val="single"/>
          <w:lang w:eastAsia="en-US"/>
        </w:rPr>
        <w:t>SECRETARIA DE TRÂNSITO E DEFESA CIVIL:</w:t>
      </w:r>
    </w:p>
    <w:p w14:paraId="596AB14D"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 </w:t>
      </w:r>
      <w:r w:rsidRPr="009B6A59">
        <w:rPr>
          <w:rFonts w:eastAsia="Calibri"/>
          <w:b/>
          <w:sz w:val="24"/>
          <w:szCs w:val="24"/>
          <w:lang w:eastAsia="en-US"/>
        </w:rPr>
        <w:t>Dione de Sá Tavares</w:t>
      </w:r>
      <w:r w:rsidRPr="009B6A59">
        <w:rPr>
          <w:rFonts w:eastAsia="Calibri"/>
          <w:sz w:val="24"/>
          <w:szCs w:val="24"/>
          <w:lang w:eastAsia="en-US"/>
        </w:rPr>
        <w:t>, Matrícula nº.  41/6995, CPF nº 149.448.647-44.</w:t>
      </w:r>
    </w:p>
    <w:p w14:paraId="6D20C378"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 </w:t>
      </w:r>
      <w:r w:rsidRPr="009B6A59">
        <w:rPr>
          <w:rFonts w:eastAsia="Calibri"/>
          <w:b/>
          <w:sz w:val="24"/>
          <w:szCs w:val="24"/>
          <w:lang w:eastAsia="en-US"/>
        </w:rPr>
        <w:t>Wanderléa Bastos Feijó</w:t>
      </w:r>
      <w:r w:rsidRPr="009B6A59">
        <w:rPr>
          <w:rFonts w:eastAsia="Calibri"/>
          <w:sz w:val="24"/>
          <w:szCs w:val="24"/>
          <w:lang w:eastAsia="en-US"/>
        </w:rPr>
        <w:t>, Matrícula nº 41/6994, CPF nº 832.911.567-49.</w:t>
      </w:r>
    </w:p>
    <w:p w14:paraId="1CF7BB6C" w14:textId="77777777" w:rsidR="00140702" w:rsidRPr="009B6A59" w:rsidRDefault="00140702" w:rsidP="00D61693">
      <w:pPr>
        <w:spacing w:before="120" w:after="120"/>
        <w:jc w:val="both"/>
        <w:rPr>
          <w:rFonts w:eastAsia="Calibri"/>
          <w:b/>
          <w:sz w:val="24"/>
          <w:szCs w:val="24"/>
          <w:u w:val="single"/>
          <w:lang w:eastAsia="en-US"/>
        </w:rPr>
      </w:pPr>
      <w:r w:rsidRPr="009B6A59">
        <w:rPr>
          <w:rFonts w:eastAsia="Calibri"/>
          <w:b/>
          <w:sz w:val="24"/>
          <w:szCs w:val="24"/>
          <w:u w:val="single"/>
          <w:lang w:eastAsia="en-US"/>
        </w:rPr>
        <w:t>SECRETARIA DE ASS. SOCIAL E DIREITOS HUMANOS:</w:t>
      </w:r>
    </w:p>
    <w:p w14:paraId="66DDD634"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 </w:t>
      </w:r>
      <w:r w:rsidRPr="009B6A59">
        <w:rPr>
          <w:rFonts w:eastAsia="Calibri"/>
          <w:b/>
          <w:sz w:val="24"/>
          <w:szCs w:val="24"/>
          <w:lang w:eastAsia="en-US"/>
        </w:rPr>
        <w:t>Marcos Henrique Rodrigues Costa</w:t>
      </w:r>
      <w:r w:rsidRPr="009B6A59">
        <w:rPr>
          <w:rFonts w:eastAsia="Calibri"/>
          <w:sz w:val="24"/>
          <w:szCs w:val="24"/>
          <w:lang w:eastAsia="en-US"/>
        </w:rPr>
        <w:t>, matrícula nº 10/3965, CPF nº 728.937.027-91.</w:t>
      </w:r>
    </w:p>
    <w:p w14:paraId="676F7D07"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 </w:t>
      </w:r>
      <w:proofErr w:type="spellStart"/>
      <w:r w:rsidRPr="009B6A59">
        <w:rPr>
          <w:rFonts w:eastAsia="Calibri"/>
          <w:b/>
          <w:sz w:val="24"/>
          <w:szCs w:val="24"/>
          <w:lang w:eastAsia="en-US"/>
        </w:rPr>
        <w:t>Dyoiane</w:t>
      </w:r>
      <w:proofErr w:type="spellEnd"/>
      <w:r w:rsidRPr="009B6A59">
        <w:rPr>
          <w:rFonts w:eastAsia="Calibri"/>
          <w:b/>
          <w:sz w:val="24"/>
          <w:szCs w:val="24"/>
          <w:lang w:eastAsia="en-US"/>
        </w:rPr>
        <w:t xml:space="preserve"> de Abreu Freitas Tardem </w:t>
      </w:r>
      <w:proofErr w:type="spellStart"/>
      <w:r w:rsidRPr="009B6A59">
        <w:rPr>
          <w:rFonts w:eastAsia="Calibri"/>
          <w:b/>
          <w:sz w:val="24"/>
          <w:szCs w:val="24"/>
          <w:lang w:eastAsia="en-US"/>
        </w:rPr>
        <w:t>Louback</w:t>
      </w:r>
      <w:proofErr w:type="spellEnd"/>
      <w:r w:rsidRPr="009B6A59">
        <w:rPr>
          <w:rFonts w:eastAsia="Calibri"/>
          <w:sz w:val="24"/>
          <w:szCs w:val="24"/>
          <w:lang w:eastAsia="en-US"/>
        </w:rPr>
        <w:t>, matrícula nº 10/6530, CPF nº 147.498.937-82</w:t>
      </w:r>
    </w:p>
    <w:p w14:paraId="3B1C6436"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7.2 – Compete à fiscalização do contrato:</w:t>
      </w:r>
    </w:p>
    <w:p w14:paraId="4B3D5052"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7.2.1 – Realizar os procedimentos de acompanhamento da execução do contrato;</w:t>
      </w:r>
    </w:p>
    <w:p w14:paraId="0A3F386D"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7.2.2 – Apresentar-se pessoalmente no local, data e horário para o recebimento dos serviços ou verificar pessoalmente e espontaneamente a execução dos serviços, recebendo-os após sua conclusão;</w:t>
      </w:r>
    </w:p>
    <w:p w14:paraId="366470E2"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7.2.3 – Apurar ouvidorias, reclamações ou denúncias relativas à execução do contrato, inclusive anônimas;</w:t>
      </w:r>
    </w:p>
    <w:p w14:paraId="464B6C49"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7.2.4 – Receber e analisar os documentos emitidos pela CONTRATADA que são exigidos no instrumento convocatório e seus anexos;</w:t>
      </w:r>
    </w:p>
    <w:p w14:paraId="568612B8"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lastRenderedPageBreak/>
        <w:t>7.2.5 – Elaborar o registro próprio e emitir termo circunstanciando, recibos e demais instrumentos de fiscalização, anotando todas as ocorrências da execução do contrato;</w:t>
      </w:r>
    </w:p>
    <w:p w14:paraId="708913C1"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7.2.6 – Verificar a quantidade, qualidade e conformidade dos serviços;</w:t>
      </w:r>
    </w:p>
    <w:p w14:paraId="55C7B711"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7.2.7 – Recusar os serviços entregues em desacordo com o instrumento convocatório e seus anexos, exigindo sua substituição no prazo disposto no instrumento convocatório e seus anexos;</w:t>
      </w:r>
    </w:p>
    <w:p w14:paraId="69C6ED00"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7.2.8 – Atestar o recebimento definitivo dos serviços entregues em acordo com o instrumento convocatório e seus anexos.</w:t>
      </w:r>
    </w:p>
    <w:p w14:paraId="0F7F1370"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7.2.9 – Encaminhar relatório relativo à fiscalização do contrato ao Gestor do Contrato, contendo informações relevantes quanto à fiscalização e execução do instrumento contratual.</w:t>
      </w:r>
    </w:p>
    <w:p w14:paraId="19195B86"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8 – FORMA DE PAGAMENTO</w:t>
      </w:r>
    </w:p>
    <w:p w14:paraId="7CD8E11E"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8.1 – O CONTRATANTE terá:</w:t>
      </w:r>
    </w:p>
    <w:p w14:paraId="27413A01"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8.1.1 – O prazo de 05 (cinco) dias corridos, contados da data do recebimento definitivo dos serviços, para realizar o pagamento, nos casos de serviços recebidos cujo valor não ultrapasse R$17.600,00 (dezessete mil e seiscentos reais), na forma do art. 5º, §3º da Lei Federal nº 8666/93, vedando-se o parcelamento de faturamento, solicitações de cobrança, ordens de pagamento que caracterizem inobservância da ordem cronológica estabelecidas no dispositivo citado.</w:t>
      </w:r>
    </w:p>
    <w:p w14:paraId="0C5B06D1"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8.1.2 – O prazo de 30 (trinta) dias corridos, contados da data do recebimento definitivo dos serviços, para realizar o pagamento, nas demais hipóteses.</w:t>
      </w:r>
    </w:p>
    <w:p w14:paraId="1B213A39"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8.2 – Os documentos fiscais serão emitidos em nome do MUNICIPIO DE BOM JARDIM CNPJ nº 28.561.041/0001-76, situado na Praça Governador Roberto Silveira, nº 44, Centro Bom Jardim/RJ, CEP 28.660-000, referente à cota parte da Secretaria de Trânsito e Defesa Civil; e em nome do FUNDO DE ASSISTÊNCIA SOCIAL, </w:t>
      </w:r>
      <w:proofErr w:type="gramStart"/>
      <w:r w:rsidRPr="009B6A59">
        <w:rPr>
          <w:rFonts w:eastAsia="Calibri"/>
          <w:sz w:val="24"/>
          <w:szCs w:val="24"/>
          <w:lang w:eastAsia="en-US"/>
        </w:rPr>
        <w:t>CNPJ  nº</w:t>
      </w:r>
      <w:proofErr w:type="gramEnd"/>
      <w:r w:rsidRPr="009B6A59">
        <w:rPr>
          <w:rFonts w:eastAsia="Calibri"/>
          <w:sz w:val="24"/>
          <w:szCs w:val="24"/>
          <w:lang w:eastAsia="en-US"/>
        </w:rPr>
        <w:t xml:space="preserve"> 03.802.344/0001-02, Rua Miguel de Carvalho, 158 – Centro – bom Jardim/RJ, CEP: 28660-000, referente à Cota parte da Secretaria de Assistência Social e Direitos Humanos.</w:t>
      </w:r>
    </w:p>
    <w:p w14:paraId="64C35C52"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8.3 – Junto aos documentos fiscais, a CONTRATADA deverá apresentar os documentos de habilitação e regularidade fiscal e trabalhista com validade atualizada exigidas no instrumento convocatório e seus anexos.</w:t>
      </w:r>
    </w:p>
    <w:p w14:paraId="35B997CC"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8.4 – Após a juntada da prova de recebimento definitivo, a Administração incluirá o crédito da CONTRATADA na respectiva fila de pagamento, a fim de garantir o pagamento em obediência à estrita ordem cronológica das datas de exigibilidade dos créditos.</w:t>
      </w:r>
    </w:p>
    <w:p w14:paraId="2C013711"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8.5 – A ordem de pagamento poderá ser alterada por despacho fundamentado da autoridade superior, nas hipóteses de:</w:t>
      </w:r>
    </w:p>
    <w:p w14:paraId="45AA455E"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8.5.1 – Haver suspensão do pagamento do crédito;</w:t>
      </w:r>
    </w:p>
    <w:p w14:paraId="3033F7D9"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8.5.2 – Grave perturbação da ordem, situação de emergência ou calamidade pública;</w:t>
      </w:r>
    </w:p>
    <w:p w14:paraId="54B80B5C"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8.5.3 – Haver seguros veiculares e imobiliários;</w:t>
      </w:r>
    </w:p>
    <w:p w14:paraId="3398A5DC"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8.5.4 – Evitar fundada ameaça de interrupção dos serviços essenciais da Administração ou para restaurá-los;</w:t>
      </w:r>
    </w:p>
    <w:p w14:paraId="021FAFCF"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8.5.5 – Cumprimento de ordem judicial ou decisão de Tribunal de Contas;</w:t>
      </w:r>
    </w:p>
    <w:p w14:paraId="14A8453C"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8.5.6 – Pagamento de direitos oriundos de contratos em caso de falência, recuperação judicial ou dissolução da empresa contratada;</w:t>
      </w:r>
    </w:p>
    <w:p w14:paraId="1674C8A6"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8.5.7 – Ocorrência de casos fortuitos ou força maior;</w:t>
      </w:r>
    </w:p>
    <w:p w14:paraId="1942351D"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lastRenderedPageBreak/>
        <w:t>8.5.8 – Créditos decorrentes de empréstimos e financiamentos bancários;</w:t>
      </w:r>
    </w:p>
    <w:p w14:paraId="1BFC64D7"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8.5.9 – Outros motivos de relevante interesse público, devidamente comprovados e motivados.</w:t>
      </w:r>
    </w:p>
    <w:p w14:paraId="3CB554A3"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8.6 – O pagamento será suspenso, por meio de decisão motivada dos servidores competentes, em caso de constada irregularidade na documentação da CONTRATADA ou irregularidade durante o processo de liquidação.</w:t>
      </w:r>
    </w:p>
    <w:p w14:paraId="137CC477"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8.7 – O pagamento será feito em depósito em conta corrente informada pela CONTRATADA, em parcelas correspondentes a cada ordem de execução, na forma da legislação vigente.</w:t>
      </w:r>
    </w:p>
    <w:p w14:paraId="3489B524"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 xml:space="preserve">8.7.1 – Os itens relativos </w:t>
      </w:r>
      <w:proofErr w:type="gramStart"/>
      <w:r w:rsidRPr="009B6A59">
        <w:rPr>
          <w:rFonts w:eastAsia="Calibri"/>
          <w:sz w:val="24"/>
          <w:szCs w:val="24"/>
          <w:lang w:eastAsia="en-US"/>
        </w:rPr>
        <w:t>a</w:t>
      </w:r>
      <w:proofErr w:type="gramEnd"/>
      <w:r w:rsidRPr="009B6A59">
        <w:rPr>
          <w:rFonts w:eastAsia="Calibri"/>
          <w:sz w:val="24"/>
          <w:szCs w:val="24"/>
          <w:lang w:eastAsia="en-US"/>
        </w:rPr>
        <w:t xml:space="preserve"> prestação dos serviços deverão corresponder, em sua totalidade, aos itens constantes na ordem de execução e na nota de empenho emitida pela Administração, sem qualquer divergência entre estes.</w:t>
      </w:r>
    </w:p>
    <w:p w14:paraId="21F6EA7D"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8.7.2 – É vedada a antecipação do pagamento sem a correspondente contraprestação do serviço em sua totalidade.</w:t>
      </w:r>
    </w:p>
    <w:p w14:paraId="188E9108"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8.8 – Os pagamentos eventualmente realizados com atraso, desde que não decorram de ato ou fato atribuível à CONTRATADA, sofrerão a incidência de atualização financeira pelo IPC-A e juros moratórios de 0,5% ao mês.</w:t>
      </w:r>
    </w:p>
    <w:p w14:paraId="305EAEA8"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14:paraId="3B5F3933"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14:paraId="4F222F05"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8.11 – É vedado à CONTRATADA a cessão de crédito para instituições financeiras decorrentes dos pagamentos futuros dispostos no instrumento convocatório e seus anexos, ressalvada a hipótese do art. 46 da Lei Complementar nº 123/06.</w:t>
      </w:r>
    </w:p>
    <w:p w14:paraId="6D72B652"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9 – REVISÃO DOS PREÇOS</w:t>
      </w:r>
    </w:p>
    <w:p w14:paraId="64C94A05" w14:textId="77777777" w:rsidR="00140702" w:rsidRPr="009B6A59" w:rsidRDefault="00140702" w:rsidP="00D61693">
      <w:pPr>
        <w:tabs>
          <w:tab w:val="left" w:pos="1410"/>
        </w:tabs>
        <w:spacing w:before="120" w:after="120"/>
        <w:jc w:val="both"/>
        <w:rPr>
          <w:rFonts w:eastAsia="Calibri"/>
          <w:sz w:val="24"/>
          <w:szCs w:val="24"/>
          <w:lang w:eastAsia="en-US"/>
        </w:rPr>
      </w:pPr>
      <w:r w:rsidRPr="009B6A59">
        <w:rPr>
          <w:rFonts w:eastAsia="Calibri"/>
          <w:sz w:val="24"/>
          <w:szCs w:val="24"/>
          <w:lang w:eastAsia="en-US"/>
        </w:rPr>
        <w:t>9.1 – A Administração realizará pesquisa de mercado periodicamente, em intervalos não superiores a 180 (cento e oitenta) dias, a fim de verificar a vantajosidade dos preços registrados na ata de registro de preços.</w:t>
      </w:r>
    </w:p>
    <w:p w14:paraId="192980C1" w14:textId="77777777" w:rsidR="00140702" w:rsidRPr="009B6A59" w:rsidRDefault="00140702" w:rsidP="00D61693">
      <w:pPr>
        <w:tabs>
          <w:tab w:val="left" w:pos="1410"/>
        </w:tabs>
        <w:spacing w:before="120" w:after="120"/>
        <w:jc w:val="both"/>
        <w:rPr>
          <w:rFonts w:eastAsia="Calibri"/>
          <w:sz w:val="24"/>
          <w:szCs w:val="24"/>
          <w:lang w:eastAsia="en-US"/>
        </w:rPr>
      </w:pPr>
      <w:r w:rsidRPr="009B6A59">
        <w:rPr>
          <w:rFonts w:eastAsia="Calibri"/>
          <w:sz w:val="24"/>
          <w:szCs w:val="24"/>
          <w:lang w:eastAsia="en-US"/>
        </w:rPr>
        <w:t>9.2 – Os preços estabelecidos poderão ser revistos em decorrência de eventual redução dos preços praticados no mercado ou de fato que eleve o custo dos serviços registrados, cabendo a Administração promover as negociações junto aos prestadores de serviço, observadas as disposições contidas na alínea “d” do inciso II do caput do art. 65 da Lei Federal nº 8.666, de 1993.</w:t>
      </w:r>
    </w:p>
    <w:p w14:paraId="683D24E8" w14:textId="77777777" w:rsidR="00140702" w:rsidRPr="009B6A59" w:rsidRDefault="00140702" w:rsidP="00D61693">
      <w:pPr>
        <w:tabs>
          <w:tab w:val="left" w:pos="1410"/>
        </w:tabs>
        <w:spacing w:before="120" w:after="120"/>
        <w:jc w:val="both"/>
        <w:rPr>
          <w:rFonts w:eastAsia="Calibri"/>
          <w:sz w:val="24"/>
          <w:szCs w:val="24"/>
          <w:lang w:eastAsia="en-US"/>
        </w:rPr>
      </w:pPr>
      <w:r w:rsidRPr="009B6A59">
        <w:rPr>
          <w:rFonts w:eastAsia="Calibri"/>
          <w:sz w:val="24"/>
          <w:szCs w:val="24"/>
          <w:lang w:eastAsia="en-US"/>
        </w:rPr>
        <w:t>9.3 – Quando o preço registrado tornar-se superior ao preço praticado no mercado por motivo superveniente, a Administração convocará a adjudicatária para negociar a redução dos preços aos valores praticados pelo mercado.</w:t>
      </w:r>
    </w:p>
    <w:p w14:paraId="0CBDCC59" w14:textId="77777777" w:rsidR="00140702" w:rsidRPr="009B6A59" w:rsidRDefault="00140702" w:rsidP="00D61693">
      <w:pPr>
        <w:tabs>
          <w:tab w:val="left" w:pos="1410"/>
        </w:tabs>
        <w:spacing w:before="120" w:after="120"/>
        <w:jc w:val="both"/>
        <w:rPr>
          <w:rFonts w:eastAsia="Calibri"/>
          <w:sz w:val="24"/>
          <w:szCs w:val="24"/>
          <w:lang w:eastAsia="en-US"/>
        </w:rPr>
      </w:pPr>
      <w:r w:rsidRPr="009B6A59">
        <w:rPr>
          <w:rFonts w:eastAsia="Calibri"/>
          <w:sz w:val="24"/>
          <w:szCs w:val="24"/>
          <w:lang w:eastAsia="en-US"/>
        </w:rPr>
        <w:t>9.4 – Os prestadores de serviço que não aceitarem reduzir seus preços aos valores praticados pelo mercado serão liberados do compromisso assumido, sem aplicação de penalidade.</w:t>
      </w:r>
    </w:p>
    <w:p w14:paraId="685533AB" w14:textId="77777777" w:rsidR="00140702" w:rsidRPr="009B6A59" w:rsidRDefault="00140702" w:rsidP="00D61693">
      <w:pPr>
        <w:tabs>
          <w:tab w:val="left" w:pos="1410"/>
        </w:tabs>
        <w:spacing w:before="120" w:after="120"/>
        <w:jc w:val="both"/>
        <w:rPr>
          <w:rFonts w:eastAsia="Calibri"/>
          <w:sz w:val="24"/>
          <w:szCs w:val="24"/>
          <w:lang w:eastAsia="en-US"/>
        </w:rPr>
      </w:pPr>
      <w:r w:rsidRPr="009B6A59">
        <w:rPr>
          <w:rFonts w:eastAsia="Calibri"/>
          <w:sz w:val="24"/>
          <w:szCs w:val="24"/>
          <w:lang w:eastAsia="en-US"/>
        </w:rPr>
        <w:t>9.5 – A ordem de classificação dos prestadores de serviço que aceitarem reduzir seus preços aos valores de mercado observará a classificação original.</w:t>
      </w:r>
    </w:p>
    <w:p w14:paraId="27AC0FF3" w14:textId="77777777" w:rsidR="00140702" w:rsidRPr="009B6A59" w:rsidRDefault="00140702" w:rsidP="00D61693">
      <w:pPr>
        <w:tabs>
          <w:tab w:val="left" w:pos="1410"/>
        </w:tabs>
        <w:spacing w:before="120" w:after="120"/>
        <w:jc w:val="both"/>
        <w:rPr>
          <w:rFonts w:eastAsia="Calibri"/>
          <w:sz w:val="24"/>
          <w:szCs w:val="24"/>
          <w:lang w:eastAsia="en-US"/>
        </w:rPr>
      </w:pPr>
      <w:r w:rsidRPr="009B6A59">
        <w:rPr>
          <w:rFonts w:eastAsia="Calibri"/>
          <w:sz w:val="24"/>
          <w:szCs w:val="24"/>
          <w:lang w:eastAsia="en-US"/>
        </w:rPr>
        <w:lastRenderedPageBreak/>
        <w:t>9.6 – Quando o preço de mercado tornar-se superior aos preços registrados e o prestador de serviço não puder cumprir o compromisso, a Administração poderá liberar a adjudicatária do compromisso assumido, caso a comunicação ocorra antes do pedido de prestação do serviço, sem aplicação da penalidade quando confirmada a veracidade dos motivos e comprovantes apresentados.</w:t>
      </w:r>
    </w:p>
    <w:p w14:paraId="0EEC952D" w14:textId="77777777" w:rsidR="00140702" w:rsidRPr="009B6A59" w:rsidRDefault="00140702" w:rsidP="00D61693">
      <w:pPr>
        <w:tabs>
          <w:tab w:val="left" w:pos="1410"/>
        </w:tabs>
        <w:spacing w:before="120" w:after="120"/>
        <w:jc w:val="both"/>
        <w:rPr>
          <w:rFonts w:eastAsia="Calibri"/>
          <w:sz w:val="24"/>
          <w:szCs w:val="24"/>
          <w:lang w:eastAsia="en-US"/>
        </w:rPr>
      </w:pPr>
      <w:r w:rsidRPr="009B6A59">
        <w:rPr>
          <w:rFonts w:eastAsia="Calibri"/>
          <w:sz w:val="24"/>
          <w:szCs w:val="24"/>
          <w:lang w:eastAsia="en-US"/>
        </w:rPr>
        <w:t>9.7 – Os licitantes remanescentes serão convocados para prestar o serviço pelo preço registrado, observada a classificação original.</w:t>
      </w:r>
    </w:p>
    <w:p w14:paraId="2523A628" w14:textId="77777777" w:rsidR="00140702" w:rsidRPr="009B6A59" w:rsidRDefault="00140702" w:rsidP="00D61693">
      <w:pPr>
        <w:tabs>
          <w:tab w:val="left" w:pos="1410"/>
        </w:tabs>
        <w:spacing w:before="120" w:after="120"/>
        <w:jc w:val="both"/>
        <w:rPr>
          <w:rFonts w:eastAsia="Calibri"/>
          <w:sz w:val="24"/>
          <w:szCs w:val="24"/>
          <w:lang w:eastAsia="en-US"/>
        </w:rPr>
      </w:pPr>
      <w:r w:rsidRPr="009B6A59">
        <w:rPr>
          <w:rFonts w:eastAsia="Calibri"/>
          <w:sz w:val="24"/>
          <w:szCs w:val="24"/>
          <w:lang w:eastAsia="en-US"/>
        </w:rPr>
        <w:t>9.8 – Não será aplicada penalidade ao licitante convocado na forma deste item que não aceitar a proposta da Administração.</w:t>
      </w:r>
    </w:p>
    <w:p w14:paraId="63AA18F5" w14:textId="77777777" w:rsidR="00140702" w:rsidRPr="009B6A59" w:rsidRDefault="00140702" w:rsidP="00D61693">
      <w:pPr>
        <w:tabs>
          <w:tab w:val="left" w:pos="1410"/>
        </w:tabs>
        <w:spacing w:before="120" w:after="120"/>
        <w:jc w:val="both"/>
        <w:rPr>
          <w:rFonts w:eastAsia="Calibri"/>
          <w:sz w:val="24"/>
          <w:szCs w:val="24"/>
          <w:lang w:eastAsia="en-US"/>
        </w:rPr>
      </w:pPr>
      <w:r w:rsidRPr="009B6A59">
        <w:rPr>
          <w:rFonts w:eastAsia="Calibri"/>
          <w:sz w:val="24"/>
          <w:szCs w:val="24"/>
          <w:lang w:eastAsia="en-US"/>
        </w:rPr>
        <w:t>9.9 – Não havendo êxito nas negociações, a Administração deverá proceder à revogação da ata de registro de preços, adotando as medidas cabíveis para obtenção da contratação mais vantajosa.</w:t>
      </w:r>
    </w:p>
    <w:p w14:paraId="0F8C5356"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10 – PENALIDADES</w:t>
      </w:r>
    </w:p>
    <w:p w14:paraId="1565C60A"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14:paraId="7C6B1F28"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10.1.1 – Advertência;</w:t>
      </w:r>
    </w:p>
    <w:p w14:paraId="34974435"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10.1.2 – Multa(s);</w:t>
      </w:r>
    </w:p>
    <w:p w14:paraId="2A2076B4"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10.1.3 – Suspensão temporária de participação em licitação e impedimento de contratar com a Administração Municipal, por prazo não superior a 02 (dois) anos;</w:t>
      </w:r>
    </w:p>
    <w:p w14:paraId="3A769BE0"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10.1.4 – Declaração de inidoneidade para licitar ou contratar com a Administração Pública enquanto perdurarem os motivos determinantes da punição ou até que seja promovida a reabilitação perante a própria autoridade que aplicou a penalidade.</w:t>
      </w:r>
    </w:p>
    <w:p w14:paraId="7346BAF6"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10.2 – São infrações leves as condutas que caracterizam inexecução parcial do contrato, mas sem prejuízo à Administração, em especial:</w:t>
      </w:r>
    </w:p>
    <w:p w14:paraId="7B7F605B"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10.2.1 – Não prestar os serviços conforme as especificidades indicadas no instrumento convocatório e seus anexos, corrigindo em tempo hábil execução;</w:t>
      </w:r>
    </w:p>
    <w:p w14:paraId="60A07FF6"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10.2.2 – Não observar as cláusulas contratuais referentes às obrigações, quando não importar em conduta mais grave;</w:t>
      </w:r>
    </w:p>
    <w:p w14:paraId="0859F8C8"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10.2.3 – Deixar de adotar as medidas necessárias para adequar os serviços às especificidades indicadas no instrumento convocatório e seus anexos;</w:t>
      </w:r>
    </w:p>
    <w:p w14:paraId="7EA9C028"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10.2.4 – Deixar de apresentar imotivadamente qualquer documento, relatório, informação, relativo à execução do contrato ou ao qual está obrigado pela legislação;</w:t>
      </w:r>
    </w:p>
    <w:p w14:paraId="513DC4E1"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10.2.5 – Apresentar intempestivamente os documentos que comprovem a manutenção das condições de habilitação e qualificação exigidas na fase de licitação.</w:t>
      </w:r>
    </w:p>
    <w:p w14:paraId="49B6B970"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10.3 – São infrações médias as condutas que caracterizam inexecução parcial do contrato, em especial:</w:t>
      </w:r>
    </w:p>
    <w:p w14:paraId="01F4E564"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10.3.1 – Reincidir em conduta ou omissão que ensejou a aplicação anterior de advertência;</w:t>
      </w:r>
    </w:p>
    <w:p w14:paraId="2B10EFCB"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10.3.2 – Atrasar a prestação ou substituição dos serviços;</w:t>
      </w:r>
    </w:p>
    <w:p w14:paraId="43CBF6A5"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10.3.3 – Não completar a prestação dos serviços;</w:t>
      </w:r>
    </w:p>
    <w:p w14:paraId="02C1F5C1"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10.4 – São infrações graves as condutas que caracterizam inexecução parcial ou total do contrato, em especial:</w:t>
      </w:r>
    </w:p>
    <w:p w14:paraId="65FDB079"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lastRenderedPageBreak/>
        <w:t>10.4.1 – Recusar-se o adjudicatário, sem a devida justificativa, a assinar a ata de registro de preços, o contrato, aceitar ou retirar o instrumento equivalente, dentro do prazo estabelecido pela Administração;</w:t>
      </w:r>
    </w:p>
    <w:p w14:paraId="5067F71D"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10.4.2 – Atrasar a execução do serviço em prazo superior a 05 (cinco) dias úteis;</w:t>
      </w:r>
    </w:p>
    <w:p w14:paraId="3F7FE642"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10.4.3 – Atrasar reiteradamente a prestação ou substituição dos serviços;</w:t>
      </w:r>
    </w:p>
    <w:p w14:paraId="28B139D6"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10.4.4 – Não utilizar na confecção dos produtos, materiais de boa qualidade;</w:t>
      </w:r>
    </w:p>
    <w:p w14:paraId="320481A3"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10.4.5 – Não executar o serviço da forma descrita no instrumento convocatório, atentando para os modelos em anexo.</w:t>
      </w:r>
    </w:p>
    <w:p w14:paraId="71EE1B36"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10.5 – São infrações gravíssimas as condutas que induzam a Administração a erro ou que causem prejuízo ao erário, em especial:</w:t>
      </w:r>
    </w:p>
    <w:p w14:paraId="5696CE04" w14:textId="77777777" w:rsidR="00140702" w:rsidRPr="009B6A59" w:rsidRDefault="00140702" w:rsidP="00D61693">
      <w:pPr>
        <w:spacing w:before="120" w:after="120"/>
        <w:ind w:left="709"/>
        <w:jc w:val="both"/>
        <w:rPr>
          <w:rFonts w:eastAsia="Calibri"/>
          <w:sz w:val="24"/>
          <w:szCs w:val="24"/>
          <w:lang w:eastAsia="en-US"/>
        </w:rPr>
      </w:pPr>
      <w:r w:rsidRPr="009B6A59">
        <w:rPr>
          <w:rFonts w:eastAsia="Calibri"/>
          <w:sz w:val="24"/>
          <w:szCs w:val="24"/>
          <w:lang w:eastAsia="en-US"/>
        </w:rPr>
        <w:t>10.5.1 – Apresentar documentação falsa;</w:t>
      </w:r>
    </w:p>
    <w:p w14:paraId="726A62C4" w14:textId="77777777" w:rsidR="00140702" w:rsidRPr="009B6A59" w:rsidRDefault="00140702" w:rsidP="00D61693">
      <w:pPr>
        <w:spacing w:before="120" w:after="120"/>
        <w:ind w:left="709"/>
        <w:jc w:val="both"/>
        <w:rPr>
          <w:rFonts w:eastAsia="Calibri"/>
          <w:sz w:val="24"/>
          <w:szCs w:val="24"/>
          <w:lang w:eastAsia="en-US"/>
        </w:rPr>
      </w:pPr>
      <w:r w:rsidRPr="009B6A59">
        <w:rPr>
          <w:rFonts w:eastAsia="Calibri"/>
          <w:sz w:val="24"/>
          <w:szCs w:val="24"/>
          <w:lang w:eastAsia="en-US"/>
        </w:rPr>
        <w:t>10.5.2 – Simular, fraudar ou não iniciar a execução do contrato;</w:t>
      </w:r>
    </w:p>
    <w:p w14:paraId="765BE7F2" w14:textId="77777777" w:rsidR="00140702" w:rsidRPr="009B6A59" w:rsidRDefault="00140702" w:rsidP="00D61693">
      <w:pPr>
        <w:spacing w:before="120" w:after="120"/>
        <w:ind w:left="709"/>
        <w:jc w:val="both"/>
        <w:rPr>
          <w:rFonts w:eastAsia="Calibri"/>
          <w:sz w:val="24"/>
          <w:szCs w:val="24"/>
          <w:lang w:eastAsia="en-US"/>
        </w:rPr>
      </w:pPr>
      <w:r w:rsidRPr="009B6A59">
        <w:rPr>
          <w:rFonts w:eastAsia="Calibri"/>
          <w:sz w:val="24"/>
          <w:szCs w:val="24"/>
          <w:lang w:eastAsia="en-US"/>
        </w:rPr>
        <w:t>10.5.3 – Praticar atos ilícitos visando frustrar os objetivos da contratação;</w:t>
      </w:r>
    </w:p>
    <w:p w14:paraId="3EDE1ABC" w14:textId="77777777" w:rsidR="00140702" w:rsidRPr="009B6A59" w:rsidRDefault="00140702" w:rsidP="00D61693">
      <w:pPr>
        <w:spacing w:before="120" w:after="120"/>
        <w:ind w:left="709"/>
        <w:jc w:val="both"/>
        <w:rPr>
          <w:rFonts w:eastAsia="Calibri"/>
          <w:sz w:val="24"/>
          <w:szCs w:val="24"/>
          <w:lang w:eastAsia="en-US"/>
        </w:rPr>
      </w:pPr>
      <w:r w:rsidRPr="009B6A59">
        <w:rPr>
          <w:rFonts w:eastAsia="Calibri"/>
          <w:sz w:val="24"/>
          <w:szCs w:val="24"/>
          <w:lang w:eastAsia="en-US"/>
        </w:rPr>
        <w:t>10.5.4 – Cometer fraude fiscal;</w:t>
      </w:r>
    </w:p>
    <w:p w14:paraId="69B486D2" w14:textId="77777777" w:rsidR="00140702" w:rsidRPr="009B6A59" w:rsidRDefault="00140702" w:rsidP="00D61693">
      <w:pPr>
        <w:spacing w:before="120" w:after="120"/>
        <w:ind w:left="709"/>
        <w:jc w:val="both"/>
        <w:rPr>
          <w:rFonts w:eastAsia="Calibri"/>
          <w:sz w:val="24"/>
          <w:szCs w:val="24"/>
          <w:lang w:eastAsia="en-US"/>
        </w:rPr>
      </w:pPr>
      <w:r w:rsidRPr="009B6A59">
        <w:rPr>
          <w:rFonts w:eastAsia="Calibri"/>
          <w:sz w:val="24"/>
          <w:szCs w:val="24"/>
          <w:lang w:eastAsia="en-US"/>
        </w:rPr>
        <w:t>10.5.5 – Comportar-se de modo inidôneo;</w:t>
      </w:r>
    </w:p>
    <w:p w14:paraId="4DA50F0A" w14:textId="77777777" w:rsidR="00140702" w:rsidRPr="009B6A59" w:rsidRDefault="00140702" w:rsidP="00D61693">
      <w:pPr>
        <w:spacing w:before="120" w:after="120"/>
        <w:ind w:left="709"/>
        <w:jc w:val="both"/>
        <w:rPr>
          <w:rFonts w:eastAsia="Calibri"/>
          <w:sz w:val="24"/>
          <w:szCs w:val="24"/>
          <w:lang w:eastAsia="en-US"/>
        </w:rPr>
      </w:pPr>
      <w:r w:rsidRPr="009B6A59">
        <w:rPr>
          <w:rFonts w:eastAsia="Calibri"/>
          <w:sz w:val="24"/>
          <w:szCs w:val="24"/>
          <w:lang w:eastAsia="en-US"/>
        </w:rPr>
        <w:t>10.5.6 – Não mantiver sua proposta.</w:t>
      </w:r>
    </w:p>
    <w:p w14:paraId="503EC9EC" w14:textId="77777777" w:rsidR="00140702" w:rsidRPr="009B6A59" w:rsidRDefault="00140702" w:rsidP="00D61693">
      <w:pPr>
        <w:spacing w:before="120" w:after="120"/>
        <w:ind w:left="709"/>
        <w:jc w:val="both"/>
        <w:rPr>
          <w:rFonts w:eastAsia="Calibri"/>
          <w:sz w:val="24"/>
          <w:szCs w:val="24"/>
          <w:lang w:eastAsia="en-US"/>
        </w:rPr>
      </w:pPr>
      <w:r w:rsidRPr="009B6A59">
        <w:rPr>
          <w:rFonts w:eastAsia="Calibri"/>
          <w:sz w:val="24"/>
          <w:szCs w:val="24"/>
          <w:lang w:eastAsia="en-US"/>
        </w:rPr>
        <w:t xml:space="preserve">10.5.7 – Não recolher os tributos, contribuições previdenciárias e demais obrigações legais, incluindo o FGTS, quando cabível. </w:t>
      </w:r>
    </w:p>
    <w:p w14:paraId="13D55407"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10.6 – Será aplicada a penalidade de advertência às condutas que caracterizam infrações leves que importarem em inexecução parcial do contrato, bem como a inobservância das regras estabelecidas no instrumento convocatório e seus anexos.</w:t>
      </w:r>
    </w:p>
    <w:p w14:paraId="7A055C98"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 </w:t>
      </w:r>
    </w:p>
    <w:p w14:paraId="3ABE1B12"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10.7.1 – Para as infrações médias, o valor da multa será arbitrado entre 1 a 30 UNIFBJ;</w:t>
      </w:r>
    </w:p>
    <w:p w14:paraId="2A215217"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10.7.2 – Para as infrações graves, o valor da multa será arbitrado entre 31 a 60 UNIFBJ;</w:t>
      </w:r>
    </w:p>
    <w:p w14:paraId="5B56F9F2"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10.7.3 – Para as infrações gravíssimas, o valor da multa será arbitrado entre 61 a 100 UNIFBJ.</w:t>
      </w:r>
    </w:p>
    <w:p w14:paraId="32BF9E98"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14:paraId="7C33F359"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10.9 – Será aplicada a penalidade de declaração de inidoneidade, que poderá ser cumulativamente com a penalidade de multa, quando a CONTRATADA cometer infração gravíssima com dolo, má-fé ou em conluio com servidores públicos ou outras licitantes.</w:t>
      </w:r>
    </w:p>
    <w:p w14:paraId="700B9E22"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10.10 – A sanção de suspensão temporária de participação em licitação e impedimento de contratar com a Administração Municipal produz efeitos apenas para o Município de Bom Jardim - RJ.</w:t>
      </w:r>
    </w:p>
    <w:p w14:paraId="08BE617C"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10.11 – A sanção de declaração de inidoneidade para licitar ou contratar com a Administração Pública produz efeito em todo o território nacional.</w:t>
      </w:r>
    </w:p>
    <w:p w14:paraId="0AAE9184"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lastRenderedPageBreak/>
        <w:t>10.12 – Para assegurar os efeitos da declaração de inidoneidade e da suspensão temporária, a Administração incluirá as empresas sancionadas no Cadastro Nacional de Empresas Inidôneas e Suspensas - CEIS, até a reabilitação da empresa sancionada.</w:t>
      </w:r>
    </w:p>
    <w:p w14:paraId="661122A8"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10.13 – A reabilitação da declaração de inidoneidade será concedida quando a empresa ou profissional penalizado ressarcir a Administração pelos prejuízos resultantes e após decorrido o prazo de 02 (dois) anos de sua aplicação.</w:t>
      </w:r>
    </w:p>
    <w:p w14:paraId="3A6B7F97"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10.14 – Sem prejuízo da aplicação das penalidades cabíveis, quando o licitante vencedor não mantiver a sua proposta no respectivo prazo de validade; ou ainda quando o adjudicatário se recusar a assinar o contrato, a ata de registro de preços, aceitar ou retirar o instrumento equivalente, dentro do prazo estabelecido pela Administração, esta poderá convocar os licitantes remanescentes, observada a ordem de classificação, para substituir o licitante faltoso.</w:t>
      </w:r>
    </w:p>
    <w:p w14:paraId="490AA7A9"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contraditório e ampla defesa.</w:t>
      </w:r>
    </w:p>
    <w:p w14:paraId="38CED623"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10.16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14:paraId="71F9CB16"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10.17 – As multas aplicadas deverão ser recolhidas em favor do Município no prazo de 05 (cinco) dias úteis, a contar do recebimento da notificação.</w:t>
      </w:r>
    </w:p>
    <w:p w14:paraId="16F10B0C"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14:paraId="38418F2C"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10.19 – As penalidades só poderão ser relevadas na hipótese de caso fortuito ou força maior, devidamente justificado e comprovado, a juízo da Administração.</w:t>
      </w:r>
    </w:p>
    <w:p w14:paraId="461E4D39"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 xml:space="preserve">11 – CONVOCAÇÃO PARA </w:t>
      </w:r>
      <w:proofErr w:type="gramStart"/>
      <w:r w:rsidRPr="009B6A59">
        <w:rPr>
          <w:rFonts w:eastAsia="Calibri"/>
          <w:b/>
          <w:sz w:val="24"/>
          <w:szCs w:val="24"/>
          <w:lang w:eastAsia="en-US"/>
        </w:rPr>
        <w:t>ASSINATURA  A</w:t>
      </w:r>
      <w:proofErr w:type="gramEnd"/>
      <w:r w:rsidRPr="009B6A59">
        <w:rPr>
          <w:rFonts w:eastAsia="Calibri"/>
          <w:b/>
          <w:sz w:val="24"/>
          <w:szCs w:val="24"/>
          <w:lang w:eastAsia="en-US"/>
        </w:rPr>
        <w:t xml:space="preserve"> ATA DE REGISTRO DE PREÇOS</w:t>
      </w:r>
    </w:p>
    <w:p w14:paraId="13854D11"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11.1 – Uma vez homologado o resultado da licitação, a licitante vencedora será convocada para assinar e retirar o termo de ata de registro de preços, sendo cientificada de que sua omissão ensejará decaimento do direito à contratação, sem prejuízo à aplicação das penalidades dispostos no instrumento convocatório e seus anexos. </w:t>
      </w:r>
    </w:p>
    <w:p w14:paraId="7BEA31FB"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11.2 – Alternativamente ao comparecimento perante o órgão ou entidade para a assinatura, a licitante vencedora poderá enviar o termo da ata de registro de preços ou aceite assinado mediante correspondência postal com aviso de recebimento (AR) ou por meio eletrônico com a respectiva assinatura digital, cujo marco do cumprimento será contado a partir da data de postagem.</w:t>
      </w:r>
    </w:p>
    <w:p w14:paraId="628C5BD9"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11.3 – O aceite de nota de empenho, ordem de execução ou instrumento equivalente, emitida à licitante vencedora, implica no reconhecimento que:</w:t>
      </w:r>
    </w:p>
    <w:p w14:paraId="3DAC82CD"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11.3.1 – A nota de empenho, ordem de execução ou instrumento equivalente está substituindo o contrato, aplicando-se à relação de negócios ali estabelecida as disposições da Lei Federal nº 8.666, de 1993;</w:t>
      </w:r>
    </w:p>
    <w:p w14:paraId="1E22CCB0"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11.3.2 – A contratada se vincula à sua proposta e às previsões contidas no instrumento convocatório e seus anexos.</w:t>
      </w:r>
    </w:p>
    <w:p w14:paraId="38134A17"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11.4 – O prazo para assinar, aceitar ou retirar o termo da ata de registro de preços será de 05 (cinco) dias úteis, contados da data do recebimento da convocação, podendo ser prorrogado por </w:t>
      </w:r>
      <w:r w:rsidRPr="009B6A59">
        <w:rPr>
          <w:rFonts w:eastAsia="Calibri"/>
          <w:sz w:val="24"/>
          <w:szCs w:val="24"/>
          <w:lang w:eastAsia="en-US"/>
        </w:rPr>
        <w:lastRenderedPageBreak/>
        <w:t>igual período, desde que solicitado pela parte durante o seu transcurso e tenha ocorrido fato justificado aceito pela Administração.</w:t>
      </w:r>
    </w:p>
    <w:p w14:paraId="570E1923"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11.5 – Como requisito para celebração da ata de registro de preços, a licitante vencedora deverá manter as mesmas condições de habilitação consignadas no instrumento convocatório e seus anexos.</w:t>
      </w:r>
    </w:p>
    <w:p w14:paraId="52E74A2D"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12 – DURAÇÃO, ALTERAÇÃO, CANCELAMENTO E REVOGAÇÃO DA ATA DE REGISTRO DE PREÇOS</w:t>
      </w:r>
    </w:p>
    <w:p w14:paraId="0E1580DC"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12.1 – A ata de registro de preços terá duração de 12 (doze) meses, com eficácia na forma do art. 61, parágrafo único da Lei Federal nº 8.666/93, sendo vedada sua prorrogação e com termo inicial de vigência a partir de sua assinatura.</w:t>
      </w:r>
    </w:p>
    <w:p w14:paraId="69FD2999" w14:textId="77777777" w:rsidR="00140702" w:rsidRPr="009B6A59" w:rsidRDefault="00140702" w:rsidP="00D61693">
      <w:pPr>
        <w:spacing w:before="120" w:after="120"/>
        <w:contextualSpacing/>
        <w:jc w:val="both"/>
        <w:rPr>
          <w:rFonts w:eastAsia="Calibri"/>
          <w:sz w:val="24"/>
          <w:szCs w:val="24"/>
          <w:lang w:eastAsia="en-US"/>
        </w:rPr>
      </w:pPr>
      <w:r w:rsidRPr="009B6A59">
        <w:rPr>
          <w:rFonts w:eastAsia="Calibri"/>
          <w:sz w:val="24"/>
          <w:szCs w:val="24"/>
          <w:lang w:eastAsia="en-US"/>
        </w:rPr>
        <w:t>12.2. As contratações oriundas da ata de registro de preços terão duração idêntica a esta, observados os prazos para execução e pagamento pela Administração.</w:t>
      </w:r>
    </w:p>
    <w:p w14:paraId="3031BCD5" w14:textId="77777777" w:rsidR="00140702" w:rsidRPr="009B6A59" w:rsidRDefault="00140702" w:rsidP="00D61693">
      <w:pPr>
        <w:spacing w:before="120" w:after="120"/>
        <w:contextualSpacing/>
        <w:jc w:val="both"/>
        <w:rPr>
          <w:rFonts w:eastAsia="Calibri"/>
          <w:sz w:val="24"/>
          <w:szCs w:val="24"/>
          <w:lang w:eastAsia="en-US"/>
        </w:rPr>
      </w:pPr>
    </w:p>
    <w:p w14:paraId="7F260095"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12.3 – As obrigações disciplinadas na ata de registro de preços e no instrumento convocatório poderão ser alteradas por comum acordo das partes, após justificativa da Administração, nas seguintes hipóteses:</w:t>
      </w:r>
    </w:p>
    <w:p w14:paraId="6FF13FB9"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12.3.1 – Quando conveniente a substituição de garantia de execução;</w:t>
      </w:r>
    </w:p>
    <w:p w14:paraId="1526961E"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12.3.2 – Quando necessária a modificação da forma de prestação ou da dinâmica de execução, em razão da verificação técnica de inaplicabilidade dos termos originais;</w:t>
      </w:r>
    </w:p>
    <w:p w14:paraId="0459C4C2"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12.3.3 – Quando necessária a modificação da forma de pagamento, por imposição de circunstâncias supervenientes, mantido o valor inicial atualizado, sendo vedada a antecipação do pagamento sem a correspondente contraprestação do serviço;</w:t>
      </w:r>
    </w:p>
    <w:p w14:paraId="02DE0160"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12.3.4 – Para restabelecer a relação que as partes pactuaram inicialmente entre os encargos da CONTRATADA e a retribuição da Administração para a justa remuneração, objetivando a manutenção do equilíbrio econômico-financeiro inicial, quando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14:paraId="19E76A83"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12.4 – O registro do prestador de serviço será cancelado quando:</w:t>
      </w:r>
    </w:p>
    <w:p w14:paraId="5DEDE4A1"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12.4.1 – Descumprir as condições da ata de registro de preços;</w:t>
      </w:r>
    </w:p>
    <w:p w14:paraId="0A68D872"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12.4.2 – Não retirar a nota de empenho ou instrumento equivalente no prazo estabelecido pela Administração, sem justificativa aceitável;</w:t>
      </w:r>
    </w:p>
    <w:p w14:paraId="73444CBA"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12.4.3 – Não aceitar reduzir o seu preço registrado, na hipótese deste se tornar superior àqueles praticados no mercado; ou</w:t>
      </w:r>
    </w:p>
    <w:p w14:paraId="1E406812" w14:textId="77777777" w:rsidR="00140702" w:rsidRPr="009B6A59" w:rsidRDefault="00140702" w:rsidP="00D61693">
      <w:pPr>
        <w:spacing w:before="120" w:after="120"/>
        <w:ind w:left="708"/>
        <w:jc w:val="both"/>
        <w:rPr>
          <w:rFonts w:eastAsia="Calibri"/>
          <w:sz w:val="24"/>
          <w:szCs w:val="24"/>
          <w:lang w:eastAsia="en-US"/>
        </w:rPr>
      </w:pPr>
      <w:r w:rsidRPr="009B6A59">
        <w:rPr>
          <w:rFonts w:eastAsia="Calibri"/>
          <w:sz w:val="24"/>
          <w:szCs w:val="24"/>
          <w:lang w:eastAsia="en-US"/>
        </w:rPr>
        <w:t>12.4.4 – Sofrer sanção administrativa cujo efeito torne-o proibido de celebrar contrato administrativo, alcançando o órgão gerenciador e órgão(s) participante(s).</w:t>
      </w:r>
    </w:p>
    <w:p w14:paraId="27E52E9E"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12.5 – O cancelamento de registros será formalizado por despacho da Administração, assegurado o contraditório e a ampla defesa.</w:t>
      </w:r>
    </w:p>
    <w:p w14:paraId="1E3A2018"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12.6 – O cancelamento do registro de preços poderá ocorrer por fato superveniente, decorrente de caso fortuito ou força maior, que prejudique o cumprimento da ata, devidamente comprovados e justificados por razão de interesse público ou a pedido do fornecedor. </w:t>
      </w:r>
    </w:p>
    <w:p w14:paraId="36EDF124"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12.7 – A ata de registro de preços será revogada quando não restarem prestadores de serviço registrados ou por razões de interesse público, devidamente fundamentado.</w:t>
      </w:r>
    </w:p>
    <w:p w14:paraId="6148C34C"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13 – SUBCONTRATAÇÃO</w:t>
      </w:r>
    </w:p>
    <w:p w14:paraId="3F7936EA" w14:textId="77777777" w:rsidR="00140702" w:rsidRPr="009B6A59" w:rsidRDefault="00140702" w:rsidP="00D61693">
      <w:pPr>
        <w:spacing w:before="120" w:after="120"/>
        <w:rPr>
          <w:rFonts w:eastAsia="Calibri"/>
          <w:sz w:val="24"/>
          <w:szCs w:val="24"/>
          <w:lang w:eastAsia="en-US"/>
        </w:rPr>
      </w:pPr>
      <w:r w:rsidRPr="009B6A59">
        <w:rPr>
          <w:rFonts w:eastAsia="Calibri"/>
          <w:sz w:val="24"/>
          <w:szCs w:val="24"/>
          <w:lang w:eastAsia="en-US"/>
        </w:rPr>
        <w:t>13.1 – Não será admitida subcontratação para o presente objeto</w:t>
      </w:r>
    </w:p>
    <w:p w14:paraId="283C95F6"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lastRenderedPageBreak/>
        <w:t>14 – CRITÉRIO DE JULGAMENTO E ADJUDICAÇÃO</w:t>
      </w:r>
    </w:p>
    <w:p w14:paraId="3751C7DF" w14:textId="77777777" w:rsidR="00140702" w:rsidRPr="009B6A59" w:rsidRDefault="00140702" w:rsidP="00D61693">
      <w:pPr>
        <w:spacing w:before="120" w:after="120"/>
        <w:rPr>
          <w:rFonts w:eastAsia="Calibri"/>
          <w:sz w:val="24"/>
          <w:szCs w:val="24"/>
          <w:lang w:eastAsia="en-US"/>
        </w:rPr>
      </w:pPr>
      <w:r w:rsidRPr="009B6A59">
        <w:rPr>
          <w:rFonts w:eastAsia="Calibri"/>
          <w:sz w:val="24"/>
          <w:szCs w:val="24"/>
          <w:lang w:eastAsia="en-US"/>
        </w:rPr>
        <w:t>14.1 – O critério de julgamento é o MENOR PREÇO.</w:t>
      </w:r>
    </w:p>
    <w:p w14:paraId="576D971E" w14:textId="77777777" w:rsidR="00140702" w:rsidRPr="009B6A59" w:rsidRDefault="00140702" w:rsidP="00D61693">
      <w:pPr>
        <w:spacing w:before="120" w:after="120"/>
        <w:rPr>
          <w:rFonts w:eastAsia="Calibri"/>
          <w:sz w:val="24"/>
          <w:szCs w:val="24"/>
          <w:lang w:eastAsia="en-US"/>
        </w:rPr>
      </w:pPr>
      <w:r w:rsidRPr="009B6A59">
        <w:rPr>
          <w:rFonts w:eastAsia="Calibri"/>
          <w:sz w:val="24"/>
          <w:szCs w:val="24"/>
          <w:lang w:eastAsia="en-US"/>
        </w:rPr>
        <w:t>14.2 – A adjudicação será feita pelo MENOR PREÇO POR ITEM.</w:t>
      </w:r>
    </w:p>
    <w:p w14:paraId="224B4353"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15 – QUALIFICAÇÃO TÉCNICA:</w:t>
      </w:r>
    </w:p>
    <w:p w14:paraId="3C62906F"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15.1 –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prestou serviço em prazo, características e quantidades compatíveis os descritos no instrumento convocatório e seus anexos.</w:t>
      </w:r>
    </w:p>
    <w:p w14:paraId="2C4BBE87" w14:textId="77777777" w:rsidR="00140702" w:rsidRPr="009B6A59" w:rsidRDefault="00140702" w:rsidP="00D61693">
      <w:pPr>
        <w:shd w:val="clear" w:color="auto" w:fill="FFFFFF"/>
        <w:spacing w:before="120" w:after="120"/>
        <w:jc w:val="both"/>
        <w:rPr>
          <w:b/>
          <w:bCs/>
          <w:sz w:val="24"/>
          <w:szCs w:val="24"/>
        </w:rPr>
      </w:pPr>
      <w:r w:rsidRPr="009B6A59">
        <w:rPr>
          <w:b/>
          <w:bCs/>
          <w:sz w:val="24"/>
          <w:szCs w:val="24"/>
        </w:rPr>
        <w:t>16 – QUALIFICAÇÃO ECONÔMICO-FINANCEIRA:</w:t>
      </w:r>
    </w:p>
    <w:p w14:paraId="70D91077" w14:textId="77777777" w:rsidR="00140702" w:rsidRPr="009B6A59" w:rsidRDefault="00140702" w:rsidP="00D61693">
      <w:pPr>
        <w:shd w:val="clear" w:color="auto" w:fill="FFFFFF"/>
        <w:spacing w:before="120" w:after="120"/>
        <w:jc w:val="both"/>
        <w:rPr>
          <w:sz w:val="24"/>
          <w:szCs w:val="24"/>
        </w:rPr>
      </w:pPr>
      <w:r w:rsidRPr="009B6A59">
        <w:rPr>
          <w:sz w:val="24"/>
          <w:szCs w:val="24"/>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14:paraId="525993C0" w14:textId="77777777" w:rsidR="00140702" w:rsidRPr="009B6A59" w:rsidRDefault="00140702" w:rsidP="00D61693">
      <w:pPr>
        <w:shd w:val="clear" w:color="auto" w:fill="FFFFFF"/>
        <w:spacing w:before="120" w:after="120"/>
        <w:jc w:val="both"/>
        <w:rPr>
          <w:sz w:val="24"/>
          <w:szCs w:val="24"/>
        </w:rPr>
      </w:pPr>
      <w:r w:rsidRPr="009B6A59">
        <w:rPr>
          <w:sz w:val="24"/>
          <w:szCs w:val="24"/>
        </w:rPr>
        <w:t>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aceitos, alternativamente:</w:t>
      </w:r>
    </w:p>
    <w:p w14:paraId="51860397" w14:textId="77777777" w:rsidR="00140702" w:rsidRPr="009B6A59" w:rsidRDefault="00140702" w:rsidP="00D61693">
      <w:pPr>
        <w:shd w:val="clear" w:color="auto" w:fill="FFFFFF"/>
        <w:spacing w:before="120" w:after="120"/>
        <w:ind w:firstLine="708"/>
        <w:jc w:val="both"/>
        <w:rPr>
          <w:sz w:val="24"/>
          <w:szCs w:val="24"/>
        </w:rPr>
      </w:pPr>
      <w:r w:rsidRPr="009B6A59">
        <w:rPr>
          <w:sz w:val="24"/>
          <w:szCs w:val="24"/>
        </w:rPr>
        <w:t xml:space="preserve">1 - </w:t>
      </w:r>
      <w:proofErr w:type="gramStart"/>
      <w:r w:rsidRPr="009B6A59">
        <w:rPr>
          <w:sz w:val="24"/>
          <w:szCs w:val="24"/>
        </w:rPr>
        <w:t>por</w:t>
      </w:r>
      <w:proofErr w:type="gramEnd"/>
      <w:r w:rsidRPr="009B6A59">
        <w:rPr>
          <w:sz w:val="24"/>
          <w:szCs w:val="24"/>
        </w:rPr>
        <w:t xml:space="preserve"> publicação em diário oficial;  </w:t>
      </w:r>
    </w:p>
    <w:p w14:paraId="1D44A5B4" w14:textId="77777777" w:rsidR="00140702" w:rsidRPr="009B6A59" w:rsidRDefault="00140702" w:rsidP="00D61693">
      <w:pPr>
        <w:shd w:val="clear" w:color="auto" w:fill="FFFFFF"/>
        <w:spacing w:before="120" w:after="120"/>
        <w:ind w:firstLine="708"/>
        <w:jc w:val="both"/>
        <w:rPr>
          <w:sz w:val="24"/>
          <w:szCs w:val="24"/>
        </w:rPr>
      </w:pPr>
      <w:r w:rsidRPr="009B6A59">
        <w:rPr>
          <w:sz w:val="24"/>
          <w:szCs w:val="24"/>
        </w:rPr>
        <w:t xml:space="preserve">2- </w:t>
      </w:r>
      <w:proofErr w:type="gramStart"/>
      <w:r w:rsidRPr="009B6A59">
        <w:rPr>
          <w:sz w:val="24"/>
          <w:szCs w:val="24"/>
        </w:rPr>
        <w:t>por</w:t>
      </w:r>
      <w:proofErr w:type="gramEnd"/>
      <w:r w:rsidRPr="009B6A59">
        <w:rPr>
          <w:sz w:val="24"/>
          <w:szCs w:val="24"/>
        </w:rPr>
        <w:t xml:space="preserve"> publicação em jornal;  </w:t>
      </w:r>
    </w:p>
    <w:p w14:paraId="6D95A8CE" w14:textId="77777777" w:rsidR="00140702" w:rsidRPr="009B6A59" w:rsidRDefault="00140702" w:rsidP="00D61693">
      <w:pPr>
        <w:shd w:val="clear" w:color="auto" w:fill="FFFFFF"/>
        <w:spacing w:before="120" w:after="120"/>
        <w:ind w:left="708"/>
        <w:jc w:val="both"/>
        <w:rPr>
          <w:sz w:val="24"/>
          <w:szCs w:val="24"/>
        </w:rPr>
      </w:pPr>
      <w:r w:rsidRPr="009B6A59">
        <w:rPr>
          <w:sz w:val="24"/>
          <w:szCs w:val="24"/>
        </w:rPr>
        <w:t>3-</w:t>
      </w:r>
      <w:proofErr w:type="gramStart"/>
      <w:r w:rsidRPr="009B6A59">
        <w:rPr>
          <w:sz w:val="24"/>
          <w:szCs w:val="24"/>
        </w:rPr>
        <w:t>por</w:t>
      </w:r>
      <w:proofErr w:type="gramEnd"/>
      <w:r w:rsidRPr="009B6A59">
        <w:rPr>
          <w:sz w:val="24"/>
          <w:szCs w:val="24"/>
        </w:rPr>
        <w:t xml:space="preserve"> cópia ou fotocópia de livro diário incluindo os termos de abertura e encerramento devidamente registrado na Junta Comercial da sede ou domicílio do proponente;</w:t>
      </w:r>
    </w:p>
    <w:p w14:paraId="2179CC71" w14:textId="77777777" w:rsidR="00140702" w:rsidRPr="009B6A59" w:rsidRDefault="00140702" w:rsidP="00D61693">
      <w:pPr>
        <w:shd w:val="clear" w:color="auto" w:fill="FFFFFF"/>
        <w:spacing w:before="120" w:after="120"/>
        <w:ind w:left="708"/>
        <w:jc w:val="both"/>
        <w:rPr>
          <w:sz w:val="24"/>
          <w:szCs w:val="24"/>
        </w:rPr>
      </w:pPr>
      <w:r w:rsidRPr="009B6A59">
        <w:rPr>
          <w:sz w:val="24"/>
          <w:szCs w:val="24"/>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14:paraId="58A4CA37" w14:textId="77777777" w:rsidR="00140702" w:rsidRPr="009B6A59" w:rsidRDefault="00140702" w:rsidP="00D61693">
      <w:pPr>
        <w:shd w:val="clear" w:color="auto" w:fill="FFFFFF"/>
        <w:spacing w:before="120" w:after="120"/>
        <w:jc w:val="both"/>
        <w:rPr>
          <w:sz w:val="24"/>
          <w:szCs w:val="24"/>
        </w:rPr>
      </w:pPr>
      <w:r w:rsidRPr="009B6A59">
        <w:rPr>
          <w:sz w:val="24"/>
          <w:szCs w:val="24"/>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14:paraId="44EE7E8A" w14:textId="77777777" w:rsidR="00140702" w:rsidRPr="009B6A59" w:rsidRDefault="00140702" w:rsidP="00D61693">
      <w:pPr>
        <w:shd w:val="clear" w:color="auto" w:fill="FFFFFF"/>
        <w:spacing w:before="120" w:after="120"/>
        <w:jc w:val="both"/>
        <w:rPr>
          <w:sz w:val="24"/>
          <w:szCs w:val="24"/>
        </w:rPr>
      </w:pPr>
      <w:r w:rsidRPr="009B6A59">
        <w:rPr>
          <w:sz w:val="24"/>
          <w:szCs w:val="24"/>
        </w:rPr>
        <w:t>16.4 – A licitante que apresentar resultado inferior a 1,0 (um inteiro e zero décimos) do índice de Liquidez Geral (LG) deverá comprovar, considerados os riscos para a Administração, o patrimônio líquido mínimo de 10% do valor estimado dos itens vencidos pelo licitante.</w:t>
      </w:r>
    </w:p>
    <w:p w14:paraId="0C7956D1" w14:textId="77777777" w:rsidR="00140702" w:rsidRPr="009B6A59" w:rsidRDefault="00140702" w:rsidP="00D61693">
      <w:pPr>
        <w:shd w:val="clear" w:color="auto" w:fill="FFFFFF"/>
        <w:spacing w:before="120" w:after="120"/>
        <w:jc w:val="both"/>
        <w:rPr>
          <w:sz w:val="24"/>
          <w:szCs w:val="24"/>
        </w:rPr>
      </w:pPr>
      <w:r w:rsidRPr="009B6A59">
        <w:rPr>
          <w:sz w:val="24"/>
          <w:szCs w:val="24"/>
        </w:rPr>
        <w:t>16.5 – Em caso de empresa constituída no exercício social vigente, admite-se a apresentação de balanço patrimonial e demonstrações contábeis referentes ao período de existência da sociedade.</w:t>
      </w:r>
    </w:p>
    <w:p w14:paraId="26044BDF" w14:textId="77777777" w:rsidR="00140702" w:rsidRPr="009B6A59" w:rsidRDefault="00140702" w:rsidP="00D61693">
      <w:pPr>
        <w:shd w:val="clear" w:color="auto" w:fill="FFFFFF"/>
        <w:spacing w:before="120" w:after="120"/>
        <w:jc w:val="both"/>
        <w:rPr>
          <w:sz w:val="24"/>
          <w:szCs w:val="24"/>
        </w:rPr>
      </w:pPr>
      <w:r w:rsidRPr="009B6A59">
        <w:rPr>
          <w:sz w:val="24"/>
          <w:szCs w:val="24"/>
        </w:rPr>
        <w:t>16.6 – Em caso de haver previsão legal ou previsão no contrato social, admite-se a apresentação de balanço patrimonial intermediário.</w:t>
      </w:r>
    </w:p>
    <w:p w14:paraId="0DDF697B" w14:textId="77777777" w:rsidR="00140702" w:rsidRPr="009B6A59" w:rsidRDefault="00140702" w:rsidP="00D61693">
      <w:pPr>
        <w:spacing w:before="120" w:after="120"/>
        <w:jc w:val="both"/>
        <w:rPr>
          <w:sz w:val="24"/>
          <w:szCs w:val="24"/>
        </w:rPr>
      </w:pPr>
      <w:r w:rsidRPr="009B6A59">
        <w:rPr>
          <w:sz w:val="24"/>
          <w:szCs w:val="24"/>
        </w:rPr>
        <w:t xml:space="preserve">16.7 – O licitante enquadrado como microempreendedor individual que pretenda auferir os benefícios do tratamento diferenciado previstos na Lei Complementar nº 123/ 2006 </w:t>
      </w:r>
      <w:r w:rsidRPr="009B6A59">
        <w:rPr>
          <w:rFonts w:eastAsia="Calibri"/>
          <w:sz w:val="24"/>
          <w:szCs w:val="24"/>
          <w:shd w:val="clear" w:color="auto" w:fill="FFFFFF"/>
          <w:lang w:eastAsia="en-US"/>
        </w:rPr>
        <w:t xml:space="preserve">estará dispensado da prova de inscrição nos cadastros de contribuintes estadual, da apresentação do </w:t>
      </w:r>
      <w:r w:rsidRPr="009B6A59">
        <w:rPr>
          <w:rFonts w:eastAsia="Calibri"/>
          <w:sz w:val="24"/>
          <w:szCs w:val="24"/>
          <w:shd w:val="clear" w:color="auto" w:fill="FFFFFF"/>
          <w:lang w:eastAsia="en-US"/>
        </w:rPr>
        <w:lastRenderedPageBreak/>
        <w:t>balanço patrimonial e das demonstrações contábeis do último exercício, caso seja a sua primeira contratação com administração pública, sendo devidamente declarado.</w:t>
      </w:r>
    </w:p>
    <w:p w14:paraId="4EDE4164"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17 – GARANTIA DE EXECUÇÃO</w:t>
      </w:r>
    </w:p>
    <w:p w14:paraId="3F7F6B86"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17.1 – Não haverá exigência de garantia contratual da execução.</w:t>
      </w:r>
    </w:p>
    <w:p w14:paraId="164CD77D"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18 – DEMAIS OBSERVAÇÕES</w:t>
      </w:r>
    </w:p>
    <w:p w14:paraId="1CF387CA"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18.1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e na Secretaria de Trânsito e Defesa Civil, Av. Venâncio Pereira Veloso, Centro – Bom Jardim e na Secretaria de Assistência social e Direitos Humanos, situada na Rua Miguel de Carvalho, nº 158 – Centro – Bom Jardim/RJ, de segunda a sexta-feira, das 9h às 12h e das 13h às 17h.</w:t>
      </w:r>
    </w:p>
    <w:p w14:paraId="45AD1EC2"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18.2 – Encontram-se anexos ao presente Termo de Referência os seguintes documentos:</w:t>
      </w:r>
    </w:p>
    <w:p w14:paraId="1D81D22B"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 </w:t>
      </w:r>
      <w:r w:rsidRPr="009B6A59">
        <w:rPr>
          <w:rFonts w:eastAsia="Calibri"/>
          <w:sz w:val="24"/>
          <w:szCs w:val="24"/>
          <w:lang w:eastAsia="en-US"/>
        </w:rPr>
        <w:tab/>
        <w:t>18.2.1 – Anexos A ao N – Modelos dos uniformes;</w:t>
      </w:r>
    </w:p>
    <w:p w14:paraId="18687F5C" w14:textId="77777777" w:rsidR="00140702" w:rsidRPr="009B6A59" w:rsidRDefault="00140702" w:rsidP="00D61693">
      <w:pPr>
        <w:spacing w:before="120" w:after="120"/>
        <w:jc w:val="both"/>
        <w:rPr>
          <w:rFonts w:eastAsia="Calibri"/>
          <w:sz w:val="24"/>
          <w:szCs w:val="24"/>
          <w:lang w:eastAsia="en-US"/>
        </w:rPr>
      </w:pPr>
      <w:r w:rsidRPr="009B6A59">
        <w:rPr>
          <w:rFonts w:eastAsia="Calibri"/>
          <w:sz w:val="24"/>
          <w:szCs w:val="24"/>
          <w:lang w:eastAsia="en-US"/>
        </w:rPr>
        <w:t xml:space="preserve"> </w:t>
      </w:r>
      <w:r w:rsidRPr="009B6A59">
        <w:rPr>
          <w:rFonts w:eastAsia="Calibri"/>
          <w:sz w:val="24"/>
          <w:szCs w:val="24"/>
          <w:lang w:eastAsia="en-US"/>
        </w:rPr>
        <w:tab/>
        <w:t xml:space="preserve"> </w:t>
      </w:r>
      <w:r w:rsidRPr="009B6A59">
        <w:rPr>
          <w:rFonts w:eastAsia="Calibri"/>
          <w:sz w:val="24"/>
          <w:szCs w:val="24"/>
          <w:lang w:eastAsia="en-US"/>
        </w:rPr>
        <w:tab/>
        <w:t xml:space="preserve">  Anexo O – Estudo Técnico Preliminar.</w:t>
      </w:r>
    </w:p>
    <w:p w14:paraId="7BEAA7B0" w14:textId="77777777" w:rsidR="00140702" w:rsidRPr="009B6A59" w:rsidRDefault="00140702" w:rsidP="00D61693">
      <w:pPr>
        <w:spacing w:before="120" w:after="120"/>
        <w:jc w:val="both"/>
        <w:rPr>
          <w:rFonts w:eastAsia="Calibri"/>
          <w:b/>
          <w:sz w:val="24"/>
          <w:szCs w:val="24"/>
          <w:lang w:eastAsia="en-US"/>
        </w:rPr>
      </w:pPr>
      <w:r w:rsidRPr="009B6A59">
        <w:rPr>
          <w:rFonts w:eastAsia="Calibri"/>
          <w:b/>
          <w:sz w:val="24"/>
          <w:szCs w:val="24"/>
          <w:lang w:eastAsia="en-US"/>
        </w:rPr>
        <w:t>18.3 – O presente Termo de Referência é resultado da unificação dos Termos apresentados pela Secretaria Municipal de Trânsito e Defesa Civil – Processo nº0222/22, Secretaria Municipal Assistência Social e Direitos Humanos – Processo nº 1180/22.</w:t>
      </w:r>
    </w:p>
    <w:p w14:paraId="742FFEC6" w14:textId="77777777" w:rsidR="00140702" w:rsidRPr="009B6A59" w:rsidRDefault="00140702" w:rsidP="00D61693">
      <w:pPr>
        <w:spacing w:before="120" w:after="120"/>
        <w:jc w:val="both"/>
        <w:rPr>
          <w:rFonts w:eastAsia="Calibri"/>
          <w:sz w:val="24"/>
          <w:szCs w:val="24"/>
          <w:lang w:eastAsia="en-US"/>
        </w:rPr>
      </w:pPr>
      <w:r w:rsidRPr="009B6A59">
        <w:rPr>
          <w:rFonts w:eastAsia="Calibri"/>
          <w:b/>
          <w:sz w:val="24"/>
          <w:szCs w:val="24"/>
          <w:lang w:eastAsia="en-US"/>
        </w:rPr>
        <w:t>19</w:t>
      </w:r>
      <w:r w:rsidRPr="009B6A59">
        <w:rPr>
          <w:rFonts w:eastAsia="Calibri"/>
          <w:sz w:val="24"/>
          <w:szCs w:val="24"/>
          <w:lang w:eastAsia="en-US"/>
        </w:rPr>
        <w:t xml:space="preserve"> – </w:t>
      </w:r>
      <w:r w:rsidRPr="009B6A59">
        <w:rPr>
          <w:rFonts w:eastAsia="Calibri"/>
          <w:b/>
          <w:sz w:val="24"/>
          <w:szCs w:val="24"/>
          <w:lang w:eastAsia="en-US"/>
        </w:rPr>
        <w:t>RESPONSÁVEL PELA UNIFICAÇÃO DOS TERMOS DE REFERÊNCIA:</w:t>
      </w:r>
      <w:r w:rsidRPr="009B6A59">
        <w:rPr>
          <w:rFonts w:eastAsia="Calibri"/>
          <w:sz w:val="24"/>
          <w:szCs w:val="24"/>
          <w:lang w:eastAsia="en-US"/>
        </w:rPr>
        <w:t xml:space="preserve"> </w:t>
      </w:r>
    </w:p>
    <w:p w14:paraId="704DEB3C" w14:textId="77777777" w:rsidR="00140702" w:rsidRPr="009B6A59" w:rsidRDefault="00140702" w:rsidP="00140702">
      <w:pPr>
        <w:spacing w:after="200" w:line="360" w:lineRule="auto"/>
        <w:jc w:val="both"/>
        <w:rPr>
          <w:rFonts w:eastAsia="Calibri"/>
          <w:sz w:val="24"/>
          <w:szCs w:val="24"/>
          <w:lang w:eastAsia="en-US"/>
        </w:rPr>
      </w:pPr>
    </w:p>
    <w:p w14:paraId="78465FFE" w14:textId="77777777" w:rsidR="00140702" w:rsidRPr="009B6A59" w:rsidRDefault="00140702" w:rsidP="00140702">
      <w:pPr>
        <w:jc w:val="center"/>
        <w:rPr>
          <w:rFonts w:eastAsia="Calibri"/>
          <w:b/>
          <w:sz w:val="24"/>
          <w:szCs w:val="24"/>
          <w:lang w:eastAsia="en-US"/>
        </w:rPr>
      </w:pPr>
      <w:r w:rsidRPr="009B6A59">
        <w:rPr>
          <w:rFonts w:eastAsia="Calibri"/>
          <w:b/>
          <w:sz w:val="24"/>
          <w:szCs w:val="24"/>
          <w:lang w:eastAsia="en-US"/>
        </w:rPr>
        <w:t>Carla Martins de Souza Dutra Silva</w:t>
      </w:r>
    </w:p>
    <w:p w14:paraId="3EDD9593" w14:textId="77777777" w:rsidR="00140702" w:rsidRPr="009B6A59" w:rsidRDefault="00140702" w:rsidP="00140702">
      <w:pPr>
        <w:jc w:val="center"/>
        <w:rPr>
          <w:rFonts w:eastAsia="Calibri"/>
          <w:sz w:val="24"/>
          <w:szCs w:val="24"/>
          <w:lang w:eastAsia="en-US"/>
        </w:rPr>
      </w:pPr>
      <w:r w:rsidRPr="009B6A59">
        <w:rPr>
          <w:rFonts w:eastAsia="Calibri"/>
          <w:sz w:val="24"/>
          <w:szCs w:val="24"/>
          <w:lang w:eastAsia="en-US"/>
        </w:rPr>
        <w:t>Chefe de Planejamento e Projetos Básicos</w:t>
      </w:r>
    </w:p>
    <w:p w14:paraId="55BFFD72" w14:textId="77777777" w:rsidR="00140702" w:rsidRPr="009B6A59" w:rsidRDefault="00140702" w:rsidP="00140702">
      <w:pPr>
        <w:jc w:val="center"/>
        <w:rPr>
          <w:rFonts w:eastAsia="Calibri"/>
          <w:sz w:val="24"/>
          <w:szCs w:val="24"/>
          <w:lang w:eastAsia="en-US"/>
        </w:rPr>
      </w:pPr>
      <w:r w:rsidRPr="009B6A59">
        <w:rPr>
          <w:rFonts w:eastAsia="Calibri"/>
          <w:sz w:val="24"/>
          <w:szCs w:val="24"/>
          <w:lang w:eastAsia="en-US"/>
        </w:rPr>
        <w:t>Mat. 12/3618 – SMP</w:t>
      </w:r>
    </w:p>
    <w:p w14:paraId="416ADE79" w14:textId="77777777" w:rsidR="00140702" w:rsidRPr="009B6A59" w:rsidRDefault="00140702" w:rsidP="00140702">
      <w:pPr>
        <w:spacing w:after="200" w:line="360" w:lineRule="auto"/>
        <w:jc w:val="both"/>
        <w:rPr>
          <w:rFonts w:eastAsia="Calibri"/>
          <w:sz w:val="24"/>
          <w:szCs w:val="24"/>
          <w:lang w:eastAsia="en-US"/>
        </w:rPr>
      </w:pPr>
    </w:p>
    <w:p w14:paraId="3BE59C8D" w14:textId="77777777" w:rsidR="00140702" w:rsidRPr="009B6A59" w:rsidRDefault="00140702" w:rsidP="00140702">
      <w:pPr>
        <w:spacing w:after="200" w:line="360" w:lineRule="auto"/>
        <w:jc w:val="both"/>
        <w:rPr>
          <w:rFonts w:eastAsia="Calibri"/>
          <w:sz w:val="24"/>
          <w:szCs w:val="24"/>
          <w:lang w:eastAsia="en-US"/>
        </w:rPr>
      </w:pPr>
      <w:r w:rsidRPr="009B6A59">
        <w:rPr>
          <w:rFonts w:eastAsia="Calibri"/>
          <w:sz w:val="24"/>
          <w:szCs w:val="24"/>
          <w:lang w:eastAsia="en-US"/>
        </w:rPr>
        <w:t>19.1– ACEITE DOS SECRETÁRIOS RESPONSÁVEIS PELOS TERMOS DE REFERÊNCIA ORIGINAIS, OS QUAIS DERAM ORIGEM AO PRESENTE.</w:t>
      </w:r>
    </w:p>
    <w:p w14:paraId="72B3A9D5" w14:textId="77777777" w:rsidR="00140702" w:rsidRPr="009B6A59" w:rsidRDefault="00140702" w:rsidP="00140702">
      <w:pPr>
        <w:spacing w:after="200" w:line="360" w:lineRule="auto"/>
        <w:jc w:val="both"/>
        <w:rPr>
          <w:rFonts w:eastAsia="Calibri"/>
          <w:sz w:val="24"/>
          <w:szCs w:val="24"/>
          <w:lang w:eastAsia="en-US"/>
        </w:rPr>
      </w:pPr>
      <w:r w:rsidRPr="009B6A59">
        <w:rPr>
          <w:rFonts w:eastAsia="Calibri"/>
          <w:sz w:val="24"/>
          <w:szCs w:val="24"/>
          <w:lang w:eastAsia="en-US"/>
        </w:rPr>
        <w:t>De acordo,</w:t>
      </w:r>
    </w:p>
    <w:p w14:paraId="71873DB2" w14:textId="77777777" w:rsidR="00140702" w:rsidRPr="009B6A59" w:rsidRDefault="00140702" w:rsidP="00140702">
      <w:pPr>
        <w:jc w:val="center"/>
        <w:rPr>
          <w:rFonts w:eastAsia="Calibri"/>
          <w:b/>
          <w:sz w:val="24"/>
          <w:szCs w:val="24"/>
          <w:lang w:eastAsia="en-US"/>
        </w:rPr>
      </w:pPr>
      <w:r w:rsidRPr="009B6A59">
        <w:rPr>
          <w:rFonts w:eastAsia="Calibri"/>
          <w:b/>
          <w:sz w:val="24"/>
          <w:szCs w:val="24"/>
          <w:lang w:eastAsia="en-US"/>
        </w:rPr>
        <w:t xml:space="preserve">Álvaro Luiz de Aguiar </w:t>
      </w:r>
      <w:proofErr w:type="spellStart"/>
      <w:r w:rsidRPr="009B6A59">
        <w:rPr>
          <w:rFonts w:eastAsia="Calibri"/>
          <w:b/>
          <w:sz w:val="24"/>
          <w:szCs w:val="24"/>
          <w:lang w:eastAsia="en-US"/>
        </w:rPr>
        <w:t>Cariello</w:t>
      </w:r>
      <w:proofErr w:type="spellEnd"/>
    </w:p>
    <w:p w14:paraId="6C56D677" w14:textId="77777777" w:rsidR="00140702" w:rsidRPr="009B6A59" w:rsidRDefault="00140702" w:rsidP="00140702">
      <w:pPr>
        <w:jc w:val="center"/>
        <w:rPr>
          <w:rFonts w:eastAsia="Calibri"/>
          <w:sz w:val="24"/>
          <w:szCs w:val="24"/>
          <w:lang w:eastAsia="en-US"/>
        </w:rPr>
      </w:pPr>
      <w:r w:rsidRPr="009B6A59">
        <w:rPr>
          <w:rFonts w:eastAsia="Calibri"/>
          <w:sz w:val="24"/>
          <w:szCs w:val="24"/>
          <w:lang w:eastAsia="en-US"/>
        </w:rPr>
        <w:t>Matrícula nº 41/6920 – SMSP</w:t>
      </w:r>
    </w:p>
    <w:p w14:paraId="5A6E765C" w14:textId="77777777" w:rsidR="00140702" w:rsidRPr="009B6A59" w:rsidRDefault="00140702" w:rsidP="00140702">
      <w:pPr>
        <w:jc w:val="center"/>
        <w:rPr>
          <w:rFonts w:eastAsia="Calibri"/>
          <w:sz w:val="24"/>
          <w:szCs w:val="24"/>
          <w:lang w:eastAsia="en-US"/>
        </w:rPr>
      </w:pPr>
      <w:r w:rsidRPr="009B6A59">
        <w:rPr>
          <w:rFonts w:eastAsia="Calibri"/>
          <w:sz w:val="24"/>
          <w:szCs w:val="24"/>
          <w:lang w:eastAsia="en-US"/>
        </w:rPr>
        <w:t>CPF nº 514.517.277-04</w:t>
      </w:r>
    </w:p>
    <w:p w14:paraId="5ABF8D40" w14:textId="77777777" w:rsidR="00140702" w:rsidRPr="009B6A59" w:rsidRDefault="00140702" w:rsidP="00140702">
      <w:pPr>
        <w:spacing w:after="200" w:line="360" w:lineRule="auto"/>
        <w:jc w:val="both"/>
        <w:rPr>
          <w:rFonts w:eastAsia="Calibri"/>
          <w:sz w:val="24"/>
          <w:szCs w:val="24"/>
          <w:lang w:eastAsia="en-US"/>
        </w:rPr>
      </w:pPr>
    </w:p>
    <w:p w14:paraId="019AA453" w14:textId="77777777" w:rsidR="00140702" w:rsidRPr="009B6A59" w:rsidRDefault="00140702" w:rsidP="00140702">
      <w:pPr>
        <w:jc w:val="center"/>
        <w:rPr>
          <w:rFonts w:eastAsia="Calibri"/>
          <w:b/>
          <w:sz w:val="24"/>
          <w:szCs w:val="24"/>
          <w:lang w:eastAsia="en-US"/>
        </w:rPr>
      </w:pPr>
      <w:r w:rsidRPr="009B6A59">
        <w:rPr>
          <w:rFonts w:eastAsia="Calibri"/>
          <w:b/>
          <w:sz w:val="24"/>
          <w:szCs w:val="24"/>
          <w:lang w:eastAsia="en-US"/>
        </w:rPr>
        <w:t xml:space="preserve">Simone Cristina </w:t>
      </w:r>
      <w:proofErr w:type="spellStart"/>
      <w:r w:rsidRPr="009B6A59">
        <w:rPr>
          <w:rFonts w:eastAsia="Calibri"/>
          <w:b/>
          <w:sz w:val="24"/>
          <w:szCs w:val="24"/>
          <w:lang w:eastAsia="en-US"/>
        </w:rPr>
        <w:t>Capozi</w:t>
      </w:r>
      <w:proofErr w:type="spellEnd"/>
      <w:r w:rsidRPr="009B6A59">
        <w:rPr>
          <w:rFonts w:eastAsia="Calibri"/>
          <w:b/>
          <w:sz w:val="24"/>
          <w:szCs w:val="24"/>
          <w:lang w:eastAsia="en-US"/>
        </w:rPr>
        <w:t xml:space="preserve"> Machado Dutra</w:t>
      </w:r>
    </w:p>
    <w:p w14:paraId="249EAFFD" w14:textId="77777777" w:rsidR="00140702" w:rsidRPr="009B6A59" w:rsidRDefault="00140702" w:rsidP="00140702">
      <w:pPr>
        <w:jc w:val="center"/>
        <w:rPr>
          <w:rFonts w:eastAsia="Calibri"/>
          <w:sz w:val="24"/>
          <w:szCs w:val="24"/>
          <w:lang w:eastAsia="en-US"/>
        </w:rPr>
      </w:pPr>
      <w:r w:rsidRPr="009B6A59">
        <w:rPr>
          <w:rFonts w:eastAsia="Calibri"/>
          <w:sz w:val="24"/>
          <w:szCs w:val="24"/>
          <w:lang w:eastAsia="en-US"/>
        </w:rPr>
        <w:t>Secretária Municipal de Assistência Social e Direitos Humanos</w:t>
      </w:r>
    </w:p>
    <w:p w14:paraId="76D23A59" w14:textId="77777777" w:rsidR="00140702" w:rsidRPr="009B6A59" w:rsidRDefault="00140702" w:rsidP="00140702">
      <w:pPr>
        <w:jc w:val="center"/>
        <w:rPr>
          <w:rFonts w:eastAsia="Calibri"/>
          <w:sz w:val="24"/>
          <w:szCs w:val="24"/>
          <w:lang w:eastAsia="en-US"/>
        </w:rPr>
      </w:pPr>
      <w:r w:rsidRPr="009B6A59">
        <w:rPr>
          <w:rFonts w:eastAsia="Calibri"/>
          <w:sz w:val="24"/>
          <w:szCs w:val="24"/>
          <w:lang w:eastAsia="en-US"/>
        </w:rPr>
        <w:t>CPF nº 047.982.217-40</w:t>
      </w:r>
    </w:p>
    <w:p w14:paraId="7A1571EF" w14:textId="77777777" w:rsidR="00140702" w:rsidRPr="009B6A59" w:rsidRDefault="00140702" w:rsidP="00140702">
      <w:pPr>
        <w:jc w:val="center"/>
        <w:rPr>
          <w:rFonts w:eastAsia="Calibri"/>
          <w:sz w:val="24"/>
          <w:szCs w:val="24"/>
          <w:lang w:eastAsia="en-US"/>
        </w:rPr>
      </w:pPr>
    </w:p>
    <w:p w14:paraId="23C0E153" w14:textId="77777777" w:rsidR="00B47598" w:rsidRPr="009B6A59" w:rsidRDefault="00B47598" w:rsidP="00140702">
      <w:pPr>
        <w:tabs>
          <w:tab w:val="left" w:pos="1721"/>
        </w:tabs>
        <w:spacing w:line="360" w:lineRule="auto"/>
        <w:jc w:val="both"/>
        <w:rPr>
          <w:rFonts w:eastAsia="Calibri"/>
          <w:sz w:val="24"/>
          <w:szCs w:val="24"/>
          <w:lang w:eastAsia="en-US"/>
        </w:rPr>
      </w:pPr>
    </w:p>
    <w:p w14:paraId="3990FE9A" w14:textId="77777777" w:rsidR="00140702" w:rsidRPr="009B6A59" w:rsidRDefault="00140702" w:rsidP="00140702">
      <w:pPr>
        <w:tabs>
          <w:tab w:val="left" w:pos="1721"/>
        </w:tabs>
        <w:spacing w:line="360" w:lineRule="auto"/>
        <w:jc w:val="both"/>
        <w:rPr>
          <w:rFonts w:eastAsia="Calibri"/>
          <w:sz w:val="24"/>
          <w:szCs w:val="24"/>
          <w:lang w:eastAsia="en-US"/>
        </w:rPr>
      </w:pPr>
    </w:p>
    <w:p w14:paraId="0A841E6F" w14:textId="77777777" w:rsidR="00140702" w:rsidRPr="009B6A59" w:rsidRDefault="00140702" w:rsidP="00140702">
      <w:pPr>
        <w:tabs>
          <w:tab w:val="left" w:pos="1721"/>
        </w:tabs>
        <w:spacing w:line="360" w:lineRule="auto"/>
        <w:jc w:val="both"/>
        <w:rPr>
          <w:rFonts w:eastAsia="Calibri"/>
          <w:sz w:val="24"/>
          <w:szCs w:val="24"/>
          <w:lang w:eastAsia="en-US"/>
        </w:rPr>
      </w:pPr>
    </w:p>
    <w:p w14:paraId="09903C8E" w14:textId="77777777" w:rsidR="003D2AE1" w:rsidRPr="009B6A59" w:rsidRDefault="003D2AE1" w:rsidP="00B42493">
      <w:pPr>
        <w:pStyle w:val="Corpodetexto"/>
        <w:tabs>
          <w:tab w:val="left" w:pos="3142"/>
          <w:tab w:val="center" w:pos="4678"/>
        </w:tabs>
        <w:jc w:val="left"/>
        <w:rPr>
          <w:sz w:val="24"/>
          <w:szCs w:val="24"/>
          <w:lang w:val="pt-BR"/>
        </w:rPr>
      </w:pPr>
      <w:r w:rsidRPr="009B6A59">
        <w:rPr>
          <w:sz w:val="24"/>
          <w:szCs w:val="24"/>
          <w:lang w:val="pt-BR"/>
        </w:rPr>
        <w:tab/>
      </w:r>
    </w:p>
    <w:p w14:paraId="7D6FB7D9" w14:textId="77777777" w:rsidR="009459E8" w:rsidRDefault="009459E8" w:rsidP="00B42493">
      <w:pPr>
        <w:pStyle w:val="Corpodetexto"/>
        <w:tabs>
          <w:tab w:val="left" w:pos="3142"/>
          <w:tab w:val="center" w:pos="4678"/>
        </w:tabs>
        <w:rPr>
          <w:b/>
          <w:sz w:val="24"/>
          <w:szCs w:val="24"/>
          <w:lang w:val="pt-BR"/>
        </w:rPr>
      </w:pPr>
    </w:p>
    <w:p w14:paraId="41ECFCBD" w14:textId="60AB2A09" w:rsidR="003D2AE1" w:rsidRPr="00B42493" w:rsidRDefault="003D2AE1" w:rsidP="00B42493">
      <w:pPr>
        <w:pStyle w:val="Corpodetexto"/>
        <w:tabs>
          <w:tab w:val="left" w:pos="3142"/>
          <w:tab w:val="center" w:pos="4678"/>
        </w:tabs>
        <w:rPr>
          <w:b/>
          <w:sz w:val="24"/>
          <w:szCs w:val="24"/>
          <w:lang w:val="pt-BR"/>
        </w:rPr>
      </w:pPr>
      <w:r w:rsidRPr="00B42493">
        <w:rPr>
          <w:b/>
          <w:sz w:val="24"/>
          <w:szCs w:val="24"/>
        </w:rPr>
        <w:lastRenderedPageBreak/>
        <w:t>EDITAL</w:t>
      </w:r>
    </w:p>
    <w:p w14:paraId="3BA8B0B5" w14:textId="290B6052" w:rsidR="00B47598" w:rsidRPr="009B6A59" w:rsidRDefault="003D2AE1" w:rsidP="00B42493">
      <w:pPr>
        <w:tabs>
          <w:tab w:val="left" w:pos="3703"/>
        </w:tabs>
        <w:jc w:val="center"/>
        <w:rPr>
          <w:b/>
          <w:sz w:val="24"/>
          <w:szCs w:val="24"/>
        </w:rPr>
      </w:pPr>
      <w:r w:rsidRPr="009B6A59">
        <w:rPr>
          <w:b/>
          <w:sz w:val="24"/>
          <w:szCs w:val="24"/>
        </w:rPr>
        <w:t xml:space="preserve">PREGÃO PRESENCIAL PARA REGISTRO DE PREÇOS Nº </w:t>
      </w:r>
      <w:r w:rsidR="005B63BD">
        <w:rPr>
          <w:b/>
          <w:sz w:val="24"/>
          <w:szCs w:val="24"/>
        </w:rPr>
        <w:t>076</w:t>
      </w:r>
      <w:r w:rsidRPr="009B6A59">
        <w:rPr>
          <w:b/>
          <w:sz w:val="24"/>
          <w:szCs w:val="24"/>
        </w:rPr>
        <w:t>/2022</w:t>
      </w:r>
    </w:p>
    <w:p w14:paraId="518FE59F" w14:textId="77777777" w:rsidR="003D2AE1" w:rsidRPr="009B6A59" w:rsidRDefault="003D2AE1" w:rsidP="00B42493">
      <w:pPr>
        <w:spacing w:before="120" w:after="120"/>
        <w:jc w:val="center"/>
        <w:rPr>
          <w:b/>
          <w:sz w:val="24"/>
          <w:szCs w:val="24"/>
        </w:rPr>
      </w:pPr>
      <w:r w:rsidRPr="009B6A59">
        <w:rPr>
          <w:b/>
          <w:sz w:val="24"/>
          <w:szCs w:val="24"/>
        </w:rPr>
        <w:t xml:space="preserve">ANEXO A </w:t>
      </w:r>
      <w:r w:rsidR="00CC74E6" w:rsidRPr="009B6A59">
        <w:rPr>
          <w:b/>
          <w:sz w:val="24"/>
          <w:szCs w:val="24"/>
        </w:rPr>
        <w:t>–MODELO DOS UNIFORMES</w:t>
      </w:r>
    </w:p>
    <w:p w14:paraId="1868E4BF" w14:textId="77777777" w:rsidR="003D2AE1" w:rsidRPr="009B6A59" w:rsidRDefault="003F1E15" w:rsidP="00962189">
      <w:pPr>
        <w:spacing w:before="120" w:after="120"/>
        <w:jc w:val="center"/>
        <w:rPr>
          <w:b/>
          <w:sz w:val="24"/>
          <w:szCs w:val="24"/>
        </w:rPr>
      </w:pPr>
      <w:r>
        <w:rPr>
          <w:b/>
          <w:noProof/>
          <w:sz w:val="24"/>
          <w:szCs w:val="24"/>
        </w:rPr>
        <w:drawing>
          <wp:inline distT="0" distB="0" distL="0" distR="0" wp14:anchorId="7A074204" wp14:editId="037C7A8F">
            <wp:extent cx="5940619" cy="8548577"/>
            <wp:effectExtent l="0" t="0" r="3175" b="5080"/>
            <wp:docPr id="4" name="Imagem 4" descr="C:\Users\Usu\Downloads\ilovepdf_images-extracted\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Downloads\ilovepdf_images-extracted\img5.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4172"/>
                    <a:stretch/>
                  </pic:blipFill>
                  <pic:spPr bwMode="auto">
                    <a:xfrm>
                      <a:off x="0" y="0"/>
                      <a:ext cx="5941060" cy="8549211"/>
                    </a:xfrm>
                    <a:prstGeom prst="rect">
                      <a:avLst/>
                    </a:prstGeom>
                    <a:noFill/>
                    <a:ln>
                      <a:noFill/>
                    </a:ln>
                    <a:extLst>
                      <a:ext uri="{53640926-AAD7-44D8-BBD7-CCE9431645EC}">
                        <a14:shadowObscured xmlns:a14="http://schemas.microsoft.com/office/drawing/2010/main"/>
                      </a:ext>
                    </a:extLst>
                  </pic:spPr>
                </pic:pic>
              </a:graphicData>
            </a:graphic>
          </wp:inline>
        </w:drawing>
      </w:r>
    </w:p>
    <w:p w14:paraId="0B1C4104" w14:textId="77777777" w:rsidR="003D2AE1" w:rsidRPr="009B6A59" w:rsidRDefault="003D2AE1" w:rsidP="00962189">
      <w:pPr>
        <w:spacing w:before="120" w:after="120"/>
        <w:jc w:val="center"/>
        <w:rPr>
          <w:b/>
          <w:sz w:val="24"/>
          <w:szCs w:val="24"/>
        </w:rPr>
      </w:pPr>
    </w:p>
    <w:p w14:paraId="55F6F0D2" w14:textId="77777777" w:rsidR="003D2AE1" w:rsidRPr="009B6A59" w:rsidRDefault="003F1E15" w:rsidP="00962189">
      <w:pPr>
        <w:spacing w:before="120" w:after="120"/>
        <w:jc w:val="center"/>
        <w:rPr>
          <w:b/>
          <w:sz w:val="24"/>
          <w:szCs w:val="24"/>
        </w:rPr>
      </w:pPr>
      <w:r>
        <w:rPr>
          <w:b/>
          <w:noProof/>
          <w:sz w:val="24"/>
          <w:szCs w:val="24"/>
        </w:rPr>
        <w:drawing>
          <wp:inline distT="0" distB="0" distL="0" distR="0" wp14:anchorId="59767C91" wp14:editId="31959E7E">
            <wp:extent cx="5858491" cy="8856920"/>
            <wp:effectExtent l="0" t="0" r="9525" b="1905"/>
            <wp:docPr id="5" name="Imagem 5" descr="C:\Users\Usu\Downloads\ilovepdf_images-extracted\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Downloads\ilovepdf_images-extracted\img11.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1383" b="2650"/>
                    <a:stretch/>
                  </pic:blipFill>
                  <pic:spPr bwMode="auto">
                    <a:xfrm>
                      <a:off x="0" y="0"/>
                      <a:ext cx="5858510" cy="8856949"/>
                    </a:xfrm>
                    <a:prstGeom prst="rect">
                      <a:avLst/>
                    </a:prstGeom>
                    <a:noFill/>
                    <a:ln>
                      <a:noFill/>
                    </a:ln>
                    <a:extLst>
                      <a:ext uri="{53640926-AAD7-44D8-BBD7-CCE9431645EC}">
                        <a14:shadowObscured xmlns:a14="http://schemas.microsoft.com/office/drawing/2010/main"/>
                      </a:ext>
                    </a:extLst>
                  </pic:spPr>
                </pic:pic>
              </a:graphicData>
            </a:graphic>
          </wp:inline>
        </w:drawing>
      </w:r>
    </w:p>
    <w:p w14:paraId="7D81953B" w14:textId="77777777" w:rsidR="003D2AE1" w:rsidRPr="009B6A59" w:rsidRDefault="003D2AE1" w:rsidP="00962189">
      <w:pPr>
        <w:spacing w:before="120" w:after="120"/>
        <w:jc w:val="center"/>
        <w:rPr>
          <w:b/>
          <w:sz w:val="24"/>
          <w:szCs w:val="24"/>
        </w:rPr>
      </w:pPr>
    </w:p>
    <w:p w14:paraId="6F46FCAE" w14:textId="77777777" w:rsidR="003D2AE1" w:rsidRPr="009B6A59" w:rsidRDefault="003F1E15" w:rsidP="00962189">
      <w:pPr>
        <w:spacing w:before="120" w:after="120"/>
        <w:jc w:val="center"/>
        <w:rPr>
          <w:b/>
          <w:sz w:val="24"/>
          <w:szCs w:val="24"/>
        </w:rPr>
      </w:pPr>
      <w:r>
        <w:rPr>
          <w:b/>
          <w:noProof/>
          <w:sz w:val="24"/>
          <w:szCs w:val="24"/>
        </w:rPr>
        <w:drawing>
          <wp:inline distT="0" distB="0" distL="0" distR="0" wp14:anchorId="53EE1D1E" wp14:editId="70DFDD77">
            <wp:extent cx="5941060" cy="8875683"/>
            <wp:effectExtent l="0" t="0" r="2540" b="1905"/>
            <wp:docPr id="6" name="Imagem 6" descr="C:\Users\Usu\Downloads\ilovepdf_images-extracted\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Downloads\ilovepdf_images-extracted\img1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1060" cy="8875683"/>
                    </a:xfrm>
                    <a:prstGeom prst="rect">
                      <a:avLst/>
                    </a:prstGeom>
                    <a:noFill/>
                    <a:ln>
                      <a:noFill/>
                    </a:ln>
                  </pic:spPr>
                </pic:pic>
              </a:graphicData>
            </a:graphic>
          </wp:inline>
        </w:drawing>
      </w:r>
    </w:p>
    <w:p w14:paraId="11588FFB" w14:textId="77777777" w:rsidR="003D2AE1" w:rsidRPr="009B6A59" w:rsidRDefault="003F1E15" w:rsidP="00962189">
      <w:pPr>
        <w:spacing w:before="120" w:after="120"/>
        <w:jc w:val="center"/>
        <w:rPr>
          <w:b/>
          <w:sz w:val="24"/>
          <w:szCs w:val="24"/>
        </w:rPr>
      </w:pPr>
      <w:r>
        <w:rPr>
          <w:b/>
          <w:noProof/>
          <w:sz w:val="24"/>
          <w:szCs w:val="24"/>
        </w:rPr>
        <w:lastRenderedPageBreak/>
        <w:drawing>
          <wp:inline distT="0" distB="0" distL="0" distR="0" wp14:anchorId="574008B4" wp14:editId="4E9ABF93">
            <wp:extent cx="5941060" cy="8386838"/>
            <wp:effectExtent l="0" t="0" r="2540" b="0"/>
            <wp:docPr id="7" name="Imagem 7" descr="C:\Users\Usu\Downloads\ilovepdf_images-extracted\img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Downloads\ilovepdf_images-extracted\img1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1060" cy="8386838"/>
                    </a:xfrm>
                    <a:prstGeom prst="rect">
                      <a:avLst/>
                    </a:prstGeom>
                    <a:noFill/>
                    <a:ln>
                      <a:noFill/>
                    </a:ln>
                  </pic:spPr>
                </pic:pic>
              </a:graphicData>
            </a:graphic>
          </wp:inline>
        </w:drawing>
      </w:r>
    </w:p>
    <w:p w14:paraId="0D9851E6" w14:textId="77777777" w:rsidR="003D2AE1" w:rsidRPr="009B6A59" w:rsidRDefault="003D2AE1" w:rsidP="00962189">
      <w:pPr>
        <w:spacing w:before="120" w:after="120"/>
        <w:jc w:val="center"/>
        <w:rPr>
          <w:b/>
          <w:sz w:val="24"/>
          <w:szCs w:val="24"/>
        </w:rPr>
      </w:pPr>
    </w:p>
    <w:p w14:paraId="278AA37F" w14:textId="77777777" w:rsidR="003D2AE1" w:rsidRPr="009B6A59" w:rsidRDefault="003D2AE1" w:rsidP="00962189">
      <w:pPr>
        <w:spacing w:before="120" w:after="120"/>
        <w:jc w:val="center"/>
        <w:rPr>
          <w:b/>
          <w:sz w:val="24"/>
          <w:szCs w:val="24"/>
        </w:rPr>
      </w:pPr>
    </w:p>
    <w:p w14:paraId="0CAF08CB" w14:textId="77777777" w:rsidR="003D2AE1" w:rsidRPr="009B6A59" w:rsidRDefault="003F1E15" w:rsidP="00962189">
      <w:pPr>
        <w:spacing w:before="120" w:after="120"/>
        <w:jc w:val="center"/>
        <w:rPr>
          <w:b/>
          <w:sz w:val="24"/>
          <w:szCs w:val="24"/>
        </w:rPr>
      </w:pPr>
      <w:r>
        <w:rPr>
          <w:b/>
          <w:noProof/>
          <w:sz w:val="24"/>
          <w:szCs w:val="24"/>
        </w:rPr>
        <w:lastRenderedPageBreak/>
        <w:drawing>
          <wp:inline distT="0" distB="0" distL="0" distR="0" wp14:anchorId="21B4509B" wp14:editId="1D851ADC">
            <wp:extent cx="5941060" cy="8730296"/>
            <wp:effectExtent l="0" t="0" r="2540" b="0"/>
            <wp:docPr id="8" name="Imagem 8" descr="C:\Users\Usu\Downloads\ilovepdf_images-extracted\im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Downloads\ilovepdf_images-extracted\img2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1060" cy="8730296"/>
                    </a:xfrm>
                    <a:prstGeom prst="rect">
                      <a:avLst/>
                    </a:prstGeom>
                    <a:noFill/>
                    <a:ln>
                      <a:noFill/>
                    </a:ln>
                  </pic:spPr>
                </pic:pic>
              </a:graphicData>
            </a:graphic>
          </wp:inline>
        </w:drawing>
      </w:r>
    </w:p>
    <w:p w14:paraId="31F11C6D" w14:textId="77777777" w:rsidR="003D2AE1" w:rsidRPr="009B6A59" w:rsidRDefault="003D2AE1" w:rsidP="00962189">
      <w:pPr>
        <w:spacing w:before="120" w:after="120"/>
        <w:jc w:val="center"/>
        <w:rPr>
          <w:b/>
          <w:sz w:val="24"/>
          <w:szCs w:val="24"/>
        </w:rPr>
      </w:pPr>
    </w:p>
    <w:p w14:paraId="09DC62C9" w14:textId="77777777" w:rsidR="003D2AE1" w:rsidRPr="009B6A59" w:rsidRDefault="003D2AE1" w:rsidP="00962189">
      <w:pPr>
        <w:spacing w:before="120" w:after="120"/>
        <w:jc w:val="center"/>
        <w:rPr>
          <w:b/>
          <w:sz w:val="24"/>
          <w:szCs w:val="24"/>
        </w:rPr>
      </w:pPr>
    </w:p>
    <w:p w14:paraId="66C65CAF" w14:textId="77777777" w:rsidR="003F1E15" w:rsidRPr="009B6A59" w:rsidRDefault="003F1E15" w:rsidP="00962189">
      <w:pPr>
        <w:spacing w:before="120" w:after="120"/>
        <w:jc w:val="center"/>
        <w:rPr>
          <w:b/>
          <w:sz w:val="24"/>
          <w:szCs w:val="24"/>
        </w:rPr>
      </w:pPr>
      <w:r>
        <w:rPr>
          <w:b/>
          <w:noProof/>
          <w:sz w:val="24"/>
          <w:szCs w:val="24"/>
        </w:rPr>
        <w:lastRenderedPageBreak/>
        <w:drawing>
          <wp:inline distT="0" distB="0" distL="0" distR="0" wp14:anchorId="16642784" wp14:editId="1B4CB245">
            <wp:extent cx="5178056" cy="4253044"/>
            <wp:effectExtent l="0" t="0" r="3810" b="0"/>
            <wp:docPr id="9" name="Imagem 9" descr="C:\Users\Usu\Downloads\ilovepdf_images-extracted\img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Downloads\ilovepdf_images-extracted\img27.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773" r="7871" b="4497"/>
                    <a:stretch/>
                  </pic:blipFill>
                  <pic:spPr bwMode="auto">
                    <a:xfrm>
                      <a:off x="0" y="0"/>
                      <a:ext cx="5175843" cy="4251227"/>
                    </a:xfrm>
                    <a:prstGeom prst="rect">
                      <a:avLst/>
                    </a:prstGeom>
                    <a:noFill/>
                    <a:ln>
                      <a:noFill/>
                    </a:ln>
                    <a:extLst>
                      <a:ext uri="{53640926-AAD7-44D8-BBD7-CCE9431645EC}">
                        <a14:shadowObscured xmlns:a14="http://schemas.microsoft.com/office/drawing/2010/main"/>
                      </a:ext>
                    </a:extLst>
                  </pic:spPr>
                </pic:pic>
              </a:graphicData>
            </a:graphic>
          </wp:inline>
        </w:drawing>
      </w:r>
      <w:r>
        <w:rPr>
          <w:b/>
          <w:noProof/>
          <w:sz w:val="24"/>
          <w:szCs w:val="24"/>
        </w:rPr>
        <w:drawing>
          <wp:inline distT="0" distB="0" distL="0" distR="0" wp14:anchorId="685FC732" wp14:editId="3D69C9F7">
            <wp:extent cx="5240511" cy="4869711"/>
            <wp:effectExtent l="0" t="0" r="0" b="7620"/>
            <wp:docPr id="10" name="Imagem 10" descr="C:\Users\Usu\Downloads\ilovepdf_images-extracted\img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Downloads\ilovepdf_images-extracted\img31.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4484" b="12480"/>
                    <a:stretch/>
                  </pic:blipFill>
                  <pic:spPr bwMode="auto">
                    <a:xfrm>
                      <a:off x="0" y="0"/>
                      <a:ext cx="5247659" cy="4876353"/>
                    </a:xfrm>
                    <a:prstGeom prst="rect">
                      <a:avLst/>
                    </a:prstGeom>
                    <a:noFill/>
                    <a:ln>
                      <a:noFill/>
                    </a:ln>
                    <a:extLst>
                      <a:ext uri="{53640926-AAD7-44D8-BBD7-CCE9431645EC}">
                        <a14:shadowObscured xmlns:a14="http://schemas.microsoft.com/office/drawing/2010/main"/>
                      </a:ext>
                    </a:extLst>
                  </pic:spPr>
                </pic:pic>
              </a:graphicData>
            </a:graphic>
          </wp:inline>
        </w:drawing>
      </w:r>
    </w:p>
    <w:p w14:paraId="62DE9118" w14:textId="77777777" w:rsidR="003D2AE1" w:rsidRPr="009B6A59" w:rsidRDefault="003F1E15" w:rsidP="00962189">
      <w:pPr>
        <w:spacing w:before="120" w:after="120"/>
        <w:jc w:val="center"/>
        <w:rPr>
          <w:b/>
          <w:sz w:val="24"/>
          <w:szCs w:val="24"/>
        </w:rPr>
      </w:pPr>
      <w:r>
        <w:rPr>
          <w:b/>
          <w:noProof/>
          <w:sz w:val="24"/>
          <w:szCs w:val="24"/>
        </w:rPr>
        <w:lastRenderedPageBreak/>
        <w:drawing>
          <wp:inline distT="0" distB="0" distL="0" distR="0" wp14:anchorId="1E75EBCA" wp14:editId="2CE35CCE">
            <wp:extent cx="4473396" cy="4299140"/>
            <wp:effectExtent l="0" t="0" r="3810" b="6350"/>
            <wp:docPr id="11" name="Imagem 11" descr="C:\Users\Usu\Downloads\ilovepdf_images-extracted\img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Downloads\ilovepdf_images-extracted\img35.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108" b="11059"/>
                    <a:stretch/>
                  </pic:blipFill>
                  <pic:spPr bwMode="auto">
                    <a:xfrm>
                      <a:off x="0" y="0"/>
                      <a:ext cx="4478604" cy="4304145"/>
                    </a:xfrm>
                    <a:prstGeom prst="rect">
                      <a:avLst/>
                    </a:prstGeom>
                    <a:noFill/>
                    <a:ln>
                      <a:noFill/>
                    </a:ln>
                    <a:extLst>
                      <a:ext uri="{53640926-AAD7-44D8-BBD7-CCE9431645EC}">
                        <a14:shadowObscured xmlns:a14="http://schemas.microsoft.com/office/drawing/2010/main"/>
                      </a:ext>
                    </a:extLst>
                  </pic:spPr>
                </pic:pic>
              </a:graphicData>
            </a:graphic>
          </wp:inline>
        </w:drawing>
      </w:r>
    </w:p>
    <w:p w14:paraId="0F7138A9" w14:textId="77777777" w:rsidR="003D2AE1" w:rsidRPr="009B6A59" w:rsidRDefault="003F1E15" w:rsidP="00962189">
      <w:pPr>
        <w:spacing w:before="120" w:after="120"/>
        <w:jc w:val="center"/>
        <w:rPr>
          <w:b/>
          <w:sz w:val="24"/>
          <w:szCs w:val="24"/>
        </w:rPr>
      </w:pPr>
      <w:r>
        <w:rPr>
          <w:b/>
          <w:noProof/>
          <w:sz w:val="24"/>
          <w:szCs w:val="24"/>
        </w:rPr>
        <w:drawing>
          <wp:inline distT="0" distB="0" distL="0" distR="0" wp14:anchorId="296C1C0F" wp14:editId="337D4165">
            <wp:extent cx="3465670" cy="4524004"/>
            <wp:effectExtent l="0" t="0" r="1905" b="0"/>
            <wp:docPr id="12" name="Imagem 12" descr="C:\Users\Usu\Downloads\ilovepdf_images-extracted\img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u\Downloads\ilovepdf_images-extracted\img40.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031" t="9091" r="3055" b="21059"/>
                    <a:stretch/>
                  </pic:blipFill>
                  <pic:spPr bwMode="auto">
                    <a:xfrm>
                      <a:off x="0" y="0"/>
                      <a:ext cx="3466182" cy="4524673"/>
                    </a:xfrm>
                    <a:prstGeom prst="rect">
                      <a:avLst/>
                    </a:prstGeom>
                    <a:noFill/>
                    <a:ln>
                      <a:noFill/>
                    </a:ln>
                    <a:extLst>
                      <a:ext uri="{53640926-AAD7-44D8-BBD7-CCE9431645EC}">
                        <a14:shadowObscured xmlns:a14="http://schemas.microsoft.com/office/drawing/2010/main"/>
                      </a:ext>
                    </a:extLst>
                  </pic:spPr>
                </pic:pic>
              </a:graphicData>
            </a:graphic>
          </wp:inline>
        </w:drawing>
      </w:r>
    </w:p>
    <w:p w14:paraId="0597774D" w14:textId="77777777" w:rsidR="003D2AE1" w:rsidRPr="009B6A59" w:rsidRDefault="003D2AE1" w:rsidP="00962189">
      <w:pPr>
        <w:spacing w:before="120" w:after="120"/>
        <w:jc w:val="center"/>
        <w:rPr>
          <w:b/>
          <w:sz w:val="24"/>
          <w:szCs w:val="24"/>
        </w:rPr>
      </w:pPr>
    </w:p>
    <w:p w14:paraId="1EC87887" w14:textId="69B92B0D" w:rsidR="009F0F92" w:rsidRPr="009B6A59" w:rsidRDefault="009F0F92" w:rsidP="00B42493">
      <w:pPr>
        <w:jc w:val="center"/>
        <w:rPr>
          <w:b/>
          <w:sz w:val="24"/>
          <w:szCs w:val="24"/>
        </w:rPr>
      </w:pPr>
      <w:r w:rsidRPr="009B6A59">
        <w:rPr>
          <w:b/>
          <w:sz w:val="24"/>
          <w:szCs w:val="24"/>
        </w:rPr>
        <w:lastRenderedPageBreak/>
        <w:t>EDITAL</w:t>
      </w:r>
    </w:p>
    <w:p w14:paraId="0BC48553" w14:textId="78F853F1" w:rsidR="009F0F92" w:rsidRPr="009B6A59" w:rsidRDefault="009F0F92" w:rsidP="00B42493">
      <w:pPr>
        <w:jc w:val="center"/>
        <w:rPr>
          <w:b/>
          <w:sz w:val="24"/>
          <w:szCs w:val="24"/>
        </w:rPr>
      </w:pPr>
      <w:r w:rsidRPr="009B6A59">
        <w:rPr>
          <w:b/>
          <w:sz w:val="24"/>
          <w:szCs w:val="24"/>
        </w:rPr>
        <w:t>PREGÃO PRESENCIAL</w:t>
      </w:r>
      <w:r w:rsidR="00947C7F" w:rsidRPr="009B6A59">
        <w:rPr>
          <w:b/>
          <w:sz w:val="24"/>
          <w:szCs w:val="24"/>
        </w:rPr>
        <w:t xml:space="preserve"> PARA REGISTRO DE PREÇOS Nº</w:t>
      </w:r>
      <w:r w:rsidR="005B63BD">
        <w:rPr>
          <w:b/>
          <w:sz w:val="24"/>
          <w:szCs w:val="24"/>
        </w:rPr>
        <w:t xml:space="preserve"> 076</w:t>
      </w:r>
      <w:r w:rsidRPr="009B6A59">
        <w:rPr>
          <w:b/>
          <w:sz w:val="24"/>
          <w:szCs w:val="24"/>
        </w:rPr>
        <w:t>/202</w:t>
      </w:r>
      <w:r w:rsidR="008570E5" w:rsidRPr="009B6A59">
        <w:rPr>
          <w:b/>
          <w:sz w:val="24"/>
          <w:szCs w:val="24"/>
        </w:rPr>
        <w:t>2</w:t>
      </w:r>
    </w:p>
    <w:p w14:paraId="0D3B7010" w14:textId="77777777" w:rsidR="009F0F92" w:rsidRPr="009B6A59" w:rsidRDefault="009F0F92" w:rsidP="00B42493">
      <w:pPr>
        <w:jc w:val="center"/>
        <w:rPr>
          <w:b/>
          <w:sz w:val="24"/>
          <w:szCs w:val="24"/>
        </w:rPr>
      </w:pPr>
      <w:r w:rsidRPr="009B6A59">
        <w:rPr>
          <w:b/>
          <w:sz w:val="24"/>
          <w:szCs w:val="24"/>
        </w:rPr>
        <w:t>PROPOSTA DE PREÇOS</w:t>
      </w:r>
    </w:p>
    <w:p w14:paraId="3C46BE0D" w14:textId="77777777" w:rsidR="009F0F92" w:rsidRPr="009B6A59" w:rsidRDefault="00DD25B0" w:rsidP="00B42493">
      <w:pPr>
        <w:tabs>
          <w:tab w:val="center" w:pos="4678"/>
          <w:tab w:val="left" w:pos="6228"/>
        </w:tabs>
        <w:rPr>
          <w:b/>
          <w:sz w:val="24"/>
          <w:szCs w:val="24"/>
        </w:rPr>
      </w:pPr>
      <w:r w:rsidRPr="009B6A59">
        <w:rPr>
          <w:b/>
          <w:sz w:val="24"/>
          <w:szCs w:val="24"/>
        </w:rPr>
        <w:tab/>
      </w:r>
      <w:r w:rsidR="009F0F92" w:rsidRPr="009B6A59">
        <w:rPr>
          <w:b/>
          <w:sz w:val="24"/>
          <w:szCs w:val="24"/>
        </w:rPr>
        <w:t>ANEXO II</w:t>
      </w:r>
      <w:r w:rsidRPr="009B6A59">
        <w:rPr>
          <w:b/>
          <w:sz w:val="24"/>
          <w:szCs w:val="24"/>
        </w:rPr>
        <w:tab/>
      </w:r>
    </w:p>
    <w:p w14:paraId="00F5C0F5" w14:textId="77777777" w:rsidR="009F0F92" w:rsidRPr="009B6A59" w:rsidRDefault="009F0F92" w:rsidP="009F0F92">
      <w:pPr>
        <w:jc w:val="center"/>
        <w:rPr>
          <w:b/>
          <w:bCs/>
          <w:sz w:val="24"/>
          <w:szCs w:val="24"/>
        </w:rPr>
      </w:pPr>
    </w:p>
    <w:p w14:paraId="6EF82E60" w14:textId="77777777" w:rsidR="009F0F92" w:rsidRPr="009B6A59" w:rsidRDefault="009F0F92" w:rsidP="00B42493">
      <w:pPr>
        <w:pStyle w:val="Ttulo2"/>
        <w:rPr>
          <w:bCs/>
          <w:szCs w:val="24"/>
        </w:rPr>
      </w:pPr>
      <w:r w:rsidRPr="009B6A59">
        <w:rPr>
          <w:bCs/>
          <w:szCs w:val="24"/>
        </w:rPr>
        <w:t>EMPRESA:__________________________________________________________________</w:t>
      </w:r>
    </w:p>
    <w:p w14:paraId="4217FBA2" w14:textId="77777777" w:rsidR="009F0F92" w:rsidRPr="009B6A59" w:rsidRDefault="009F0F92" w:rsidP="00B42493">
      <w:pPr>
        <w:jc w:val="both"/>
        <w:rPr>
          <w:b/>
          <w:bCs/>
          <w:sz w:val="24"/>
          <w:szCs w:val="24"/>
        </w:rPr>
      </w:pPr>
      <w:r w:rsidRPr="009B6A59">
        <w:rPr>
          <w:b/>
          <w:bCs/>
          <w:sz w:val="24"/>
          <w:szCs w:val="24"/>
        </w:rPr>
        <w:t>Endereço: ___________________________________________________________________</w:t>
      </w:r>
    </w:p>
    <w:p w14:paraId="2D1D444E" w14:textId="77777777" w:rsidR="009F0F92" w:rsidRPr="009B6A59" w:rsidRDefault="009F0F92" w:rsidP="00B42493">
      <w:pPr>
        <w:jc w:val="both"/>
        <w:rPr>
          <w:b/>
          <w:bCs/>
          <w:sz w:val="24"/>
          <w:szCs w:val="24"/>
        </w:rPr>
      </w:pPr>
      <w:r w:rsidRPr="009B6A59">
        <w:rPr>
          <w:b/>
          <w:bCs/>
          <w:sz w:val="24"/>
          <w:szCs w:val="24"/>
        </w:rPr>
        <w:t>Cidade: ___________________Estado: __________________</w:t>
      </w:r>
      <w:proofErr w:type="spellStart"/>
      <w:r w:rsidRPr="009B6A59">
        <w:rPr>
          <w:b/>
          <w:bCs/>
          <w:sz w:val="24"/>
          <w:szCs w:val="24"/>
        </w:rPr>
        <w:t>Tel</w:t>
      </w:r>
      <w:proofErr w:type="spellEnd"/>
      <w:r w:rsidRPr="009B6A59">
        <w:rPr>
          <w:b/>
          <w:bCs/>
          <w:sz w:val="24"/>
          <w:szCs w:val="24"/>
        </w:rPr>
        <w:t>: _____________________</w:t>
      </w:r>
    </w:p>
    <w:p w14:paraId="56D21EA1" w14:textId="77777777" w:rsidR="009F0F92" w:rsidRPr="009B6A59" w:rsidRDefault="009F0F92" w:rsidP="00B42493">
      <w:pPr>
        <w:jc w:val="both"/>
        <w:rPr>
          <w:b/>
          <w:bCs/>
          <w:sz w:val="24"/>
          <w:szCs w:val="24"/>
        </w:rPr>
      </w:pPr>
      <w:r w:rsidRPr="009B6A59">
        <w:rPr>
          <w:b/>
          <w:bCs/>
          <w:sz w:val="24"/>
          <w:szCs w:val="24"/>
        </w:rPr>
        <w:t>CNPJ: _________________________Inscrição Estadual:____________________________</w:t>
      </w:r>
    </w:p>
    <w:p w14:paraId="55EDEC77" w14:textId="77777777" w:rsidR="009F0F92" w:rsidRDefault="009F0F92" w:rsidP="00B42493">
      <w:pPr>
        <w:pStyle w:val="Ttulo2"/>
        <w:rPr>
          <w:bCs/>
          <w:szCs w:val="24"/>
          <w:lang w:val="pt-BR"/>
        </w:rPr>
      </w:pPr>
      <w:r w:rsidRPr="009B6A59">
        <w:rPr>
          <w:bCs/>
          <w:szCs w:val="24"/>
        </w:rPr>
        <w:t>E-mail:______________________________________________________________________</w:t>
      </w:r>
    </w:p>
    <w:p w14:paraId="2395733D" w14:textId="77777777" w:rsidR="003F1E15" w:rsidRPr="003F1E15" w:rsidRDefault="003F1E15" w:rsidP="003F1E15">
      <w:pPr>
        <w:rPr>
          <w:lang w:eastAsia="x-none"/>
        </w:rPr>
      </w:pPr>
    </w:p>
    <w:tbl>
      <w:tblPr>
        <w:tblW w:w="11058"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545"/>
        <w:gridCol w:w="1134"/>
        <w:gridCol w:w="1275"/>
        <w:gridCol w:w="1418"/>
        <w:gridCol w:w="1418"/>
        <w:gridCol w:w="1418"/>
      </w:tblGrid>
      <w:tr w:rsidR="00B42493" w:rsidRPr="003F1E15" w14:paraId="7487AC54" w14:textId="77777777" w:rsidTr="003F1E15">
        <w:tc>
          <w:tcPr>
            <w:tcW w:w="850" w:type="dxa"/>
            <w:shd w:val="clear" w:color="auto" w:fill="B4C6E7"/>
            <w:vAlign w:val="center"/>
          </w:tcPr>
          <w:p w14:paraId="3772B51D"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ITEM</w:t>
            </w:r>
          </w:p>
        </w:tc>
        <w:tc>
          <w:tcPr>
            <w:tcW w:w="3545" w:type="dxa"/>
            <w:shd w:val="clear" w:color="auto" w:fill="B4C6E7"/>
            <w:vAlign w:val="center"/>
          </w:tcPr>
          <w:p w14:paraId="469AFE17"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DESCRIÇÃO</w:t>
            </w:r>
          </w:p>
        </w:tc>
        <w:tc>
          <w:tcPr>
            <w:tcW w:w="1134" w:type="dxa"/>
            <w:shd w:val="clear" w:color="auto" w:fill="B4C6E7"/>
            <w:vAlign w:val="center"/>
          </w:tcPr>
          <w:p w14:paraId="4312890E"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UNID</w:t>
            </w:r>
            <w:r w:rsidR="00B42493" w:rsidRPr="003F1E15">
              <w:rPr>
                <w:rFonts w:eastAsia="Calibri"/>
                <w:b/>
                <w:sz w:val="22"/>
                <w:szCs w:val="22"/>
                <w:lang w:eastAsia="en-US"/>
              </w:rPr>
              <w:t>.</w:t>
            </w:r>
            <w:r w:rsidRPr="003F1E15">
              <w:rPr>
                <w:rFonts w:eastAsia="Calibri"/>
                <w:b/>
                <w:sz w:val="22"/>
                <w:szCs w:val="22"/>
                <w:lang w:eastAsia="en-US"/>
              </w:rPr>
              <w:t xml:space="preserve"> DE MEDIDA</w:t>
            </w:r>
          </w:p>
        </w:tc>
        <w:tc>
          <w:tcPr>
            <w:tcW w:w="1275" w:type="dxa"/>
            <w:shd w:val="clear" w:color="auto" w:fill="B4C6E7"/>
            <w:vAlign w:val="center"/>
          </w:tcPr>
          <w:p w14:paraId="3920A99D" w14:textId="77777777" w:rsidR="00B42493" w:rsidRPr="003F1E15" w:rsidRDefault="00DD25B0" w:rsidP="003F1E15">
            <w:pPr>
              <w:jc w:val="center"/>
              <w:rPr>
                <w:rFonts w:eastAsia="Calibri"/>
                <w:b/>
                <w:sz w:val="22"/>
                <w:szCs w:val="22"/>
                <w:lang w:eastAsia="en-US"/>
              </w:rPr>
            </w:pPr>
            <w:r w:rsidRPr="003F1E15">
              <w:rPr>
                <w:rFonts w:eastAsia="Calibri"/>
                <w:b/>
                <w:sz w:val="22"/>
                <w:szCs w:val="22"/>
                <w:lang w:eastAsia="en-US"/>
              </w:rPr>
              <w:t>QUANT</w:t>
            </w:r>
            <w:r w:rsidR="00B42493" w:rsidRPr="003F1E15">
              <w:rPr>
                <w:rFonts w:eastAsia="Calibri"/>
                <w:b/>
                <w:sz w:val="22"/>
                <w:szCs w:val="22"/>
                <w:lang w:eastAsia="en-US"/>
              </w:rPr>
              <w:t>.</w:t>
            </w:r>
          </w:p>
          <w:p w14:paraId="3517C979"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MÁXIMA</w:t>
            </w:r>
          </w:p>
        </w:tc>
        <w:tc>
          <w:tcPr>
            <w:tcW w:w="1418" w:type="dxa"/>
            <w:shd w:val="clear" w:color="auto" w:fill="B4C6E7"/>
            <w:vAlign w:val="center"/>
          </w:tcPr>
          <w:p w14:paraId="6C98EDD6"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SECRETARIA REQUISITANTE</w:t>
            </w:r>
          </w:p>
          <w:p w14:paraId="41E92480" w14:textId="77777777" w:rsidR="00DD25B0" w:rsidRPr="003F1E15" w:rsidRDefault="00DD25B0" w:rsidP="003F1E15">
            <w:pPr>
              <w:jc w:val="center"/>
              <w:rPr>
                <w:rFonts w:eastAsia="Calibri"/>
                <w:b/>
                <w:sz w:val="22"/>
                <w:szCs w:val="22"/>
                <w:lang w:eastAsia="en-US"/>
              </w:rPr>
            </w:pPr>
          </w:p>
        </w:tc>
        <w:tc>
          <w:tcPr>
            <w:tcW w:w="1418" w:type="dxa"/>
            <w:shd w:val="clear" w:color="auto" w:fill="B4C6E7"/>
            <w:vAlign w:val="center"/>
          </w:tcPr>
          <w:p w14:paraId="282A22C9"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Valor Unitário</w:t>
            </w:r>
          </w:p>
          <w:p w14:paraId="73853C27"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R$</w:t>
            </w:r>
          </w:p>
        </w:tc>
        <w:tc>
          <w:tcPr>
            <w:tcW w:w="1418" w:type="dxa"/>
            <w:shd w:val="clear" w:color="auto" w:fill="B4C6E7"/>
            <w:vAlign w:val="center"/>
          </w:tcPr>
          <w:p w14:paraId="59619AC7"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Valor Total</w:t>
            </w:r>
          </w:p>
          <w:p w14:paraId="107BB2D1"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R$</w:t>
            </w:r>
          </w:p>
        </w:tc>
      </w:tr>
      <w:tr w:rsidR="00B42493" w:rsidRPr="003F1E15" w14:paraId="28891A9E" w14:textId="77777777" w:rsidTr="003F1E15">
        <w:trPr>
          <w:trHeight w:val="1345"/>
        </w:trPr>
        <w:tc>
          <w:tcPr>
            <w:tcW w:w="850" w:type="dxa"/>
            <w:shd w:val="clear" w:color="auto" w:fill="auto"/>
            <w:vAlign w:val="center"/>
          </w:tcPr>
          <w:p w14:paraId="13EAF965"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01</w:t>
            </w:r>
          </w:p>
        </w:tc>
        <w:tc>
          <w:tcPr>
            <w:tcW w:w="3545" w:type="dxa"/>
            <w:shd w:val="clear" w:color="auto" w:fill="auto"/>
            <w:vAlign w:val="center"/>
          </w:tcPr>
          <w:p w14:paraId="386E5A4E" w14:textId="77777777" w:rsidR="00DD25B0" w:rsidRPr="003F1E15" w:rsidRDefault="00DD25B0" w:rsidP="003F1E15">
            <w:pPr>
              <w:jc w:val="center"/>
              <w:rPr>
                <w:rFonts w:eastAsia="Calibri"/>
                <w:sz w:val="22"/>
                <w:szCs w:val="22"/>
                <w:lang w:eastAsia="en-US"/>
              </w:rPr>
            </w:pPr>
            <w:r w:rsidRPr="003F1E15">
              <w:rPr>
                <w:rFonts w:eastAsia="Calibri"/>
                <w:b/>
                <w:sz w:val="22"/>
                <w:szCs w:val="22"/>
                <w:u w:val="single"/>
                <w:lang w:eastAsia="en-US"/>
              </w:rPr>
              <w:t>CAMISA de malha sem gola</w:t>
            </w:r>
            <w:r w:rsidRPr="003F1E15">
              <w:rPr>
                <w:rFonts w:eastAsia="Calibri"/>
                <w:b/>
                <w:sz w:val="22"/>
                <w:szCs w:val="22"/>
                <w:lang w:eastAsia="en-US"/>
              </w:rPr>
              <w:t xml:space="preserve"> </w:t>
            </w:r>
            <w:r w:rsidRPr="003F1E15">
              <w:rPr>
                <w:rFonts w:eastAsia="Calibri"/>
                <w:sz w:val="22"/>
                <w:szCs w:val="22"/>
                <w:lang w:eastAsia="en-US"/>
              </w:rPr>
              <w:t>na cor laranja e azul marinho, material 70% Poliéster e 30% Algodão.</w:t>
            </w:r>
          </w:p>
          <w:p w14:paraId="7C8B282A"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Brasões em SILK da Prefeitura e da Defesa Civil conforme modelo no ANEXO C.</w:t>
            </w:r>
          </w:p>
        </w:tc>
        <w:tc>
          <w:tcPr>
            <w:tcW w:w="1134" w:type="dxa"/>
            <w:vAlign w:val="center"/>
          </w:tcPr>
          <w:p w14:paraId="0190DE8E"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UNIDADE</w:t>
            </w:r>
          </w:p>
        </w:tc>
        <w:tc>
          <w:tcPr>
            <w:tcW w:w="1275" w:type="dxa"/>
            <w:vAlign w:val="center"/>
          </w:tcPr>
          <w:p w14:paraId="2DB6947A" w14:textId="77777777" w:rsidR="00DD25B0" w:rsidRPr="003F1E15" w:rsidRDefault="00DD25B0" w:rsidP="003F1E15">
            <w:pPr>
              <w:jc w:val="center"/>
              <w:rPr>
                <w:rFonts w:eastAsia="Calibri"/>
                <w:b/>
                <w:sz w:val="22"/>
                <w:szCs w:val="22"/>
                <w:u w:val="single"/>
                <w:lang w:eastAsia="en-US"/>
              </w:rPr>
            </w:pPr>
            <w:r w:rsidRPr="003F1E15">
              <w:rPr>
                <w:rFonts w:eastAsia="Calibri"/>
                <w:b/>
                <w:sz w:val="22"/>
                <w:szCs w:val="22"/>
                <w:u w:val="single"/>
                <w:lang w:eastAsia="en-US"/>
              </w:rPr>
              <w:t>44</w:t>
            </w:r>
          </w:p>
          <w:p w14:paraId="506ACA36"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M: 12</w:t>
            </w:r>
          </w:p>
          <w:p w14:paraId="2BDC604F"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G: 12</w:t>
            </w:r>
          </w:p>
          <w:p w14:paraId="40677B09"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GG: 16</w:t>
            </w:r>
          </w:p>
          <w:p w14:paraId="5CE7D4EB"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XG: 04</w:t>
            </w:r>
          </w:p>
        </w:tc>
        <w:tc>
          <w:tcPr>
            <w:tcW w:w="1418" w:type="dxa"/>
            <w:vAlign w:val="center"/>
          </w:tcPr>
          <w:p w14:paraId="44E0349B" w14:textId="77777777" w:rsidR="00DD25B0" w:rsidRPr="003F1E15" w:rsidRDefault="00DD25B0" w:rsidP="003F1E15">
            <w:pPr>
              <w:jc w:val="center"/>
              <w:rPr>
                <w:rFonts w:eastAsia="Calibri"/>
                <w:b/>
                <w:sz w:val="22"/>
                <w:szCs w:val="22"/>
                <w:u w:val="single"/>
                <w:lang w:eastAsia="en-US"/>
              </w:rPr>
            </w:pPr>
            <w:r w:rsidRPr="003F1E15">
              <w:rPr>
                <w:rFonts w:eastAsia="Calibri"/>
                <w:sz w:val="22"/>
                <w:szCs w:val="22"/>
                <w:lang w:eastAsia="en-US"/>
              </w:rPr>
              <w:t xml:space="preserve">Sec. Trânsito </w:t>
            </w:r>
            <w:proofErr w:type="gramStart"/>
            <w:r w:rsidRPr="003F1E15">
              <w:rPr>
                <w:rFonts w:eastAsia="Calibri"/>
                <w:sz w:val="22"/>
                <w:szCs w:val="22"/>
                <w:lang w:eastAsia="en-US"/>
              </w:rPr>
              <w:t>e  Def.</w:t>
            </w:r>
            <w:proofErr w:type="gramEnd"/>
            <w:r w:rsidRPr="003F1E15">
              <w:rPr>
                <w:rFonts w:eastAsia="Calibri"/>
                <w:sz w:val="22"/>
                <w:szCs w:val="22"/>
                <w:lang w:eastAsia="en-US"/>
              </w:rPr>
              <w:t xml:space="preserve"> Civil</w:t>
            </w:r>
          </w:p>
        </w:tc>
        <w:tc>
          <w:tcPr>
            <w:tcW w:w="1418" w:type="dxa"/>
            <w:vAlign w:val="center"/>
          </w:tcPr>
          <w:p w14:paraId="684EF419" w14:textId="77777777" w:rsidR="00DD25B0" w:rsidRPr="003F1E15" w:rsidRDefault="00DD25B0" w:rsidP="003F1E15">
            <w:pPr>
              <w:jc w:val="center"/>
              <w:rPr>
                <w:rFonts w:eastAsia="Calibri"/>
                <w:sz w:val="22"/>
                <w:szCs w:val="22"/>
                <w:lang w:eastAsia="en-US"/>
              </w:rPr>
            </w:pPr>
          </w:p>
        </w:tc>
        <w:tc>
          <w:tcPr>
            <w:tcW w:w="1418" w:type="dxa"/>
            <w:vAlign w:val="center"/>
          </w:tcPr>
          <w:p w14:paraId="37F76276" w14:textId="77777777" w:rsidR="00DD25B0" w:rsidRPr="003F1E15" w:rsidRDefault="00DD25B0" w:rsidP="003F1E15">
            <w:pPr>
              <w:jc w:val="center"/>
              <w:rPr>
                <w:rFonts w:eastAsia="Calibri"/>
                <w:sz w:val="22"/>
                <w:szCs w:val="22"/>
                <w:lang w:eastAsia="en-US"/>
              </w:rPr>
            </w:pPr>
          </w:p>
        </w:tc>
      </w:tr>
      <w:tr w:rsidR="00B42493" w:rsidRPr="003F1E15" w14:paraId="2B309F17" w14:textId="77777777" w:rsidTr="003F1E15">
        <w:trPr>
          <w:trHeight w:val="4202"/>
        </w:trPr>
        <w:tc>
          <w:tcPr>
            <w:tcW w:w="850" w:type="dxa"/>
            <w:shd w:val="clear" w:color="auto" w:fill="auto"/>
            <w:vAlign w:val="center"/>
          </w:tcPr>
          <w:p w14:paraId="2ECED965" w14:textId="77777777" w:rsidR="00DD25B0" w:rsidRPr="003F1E15" w:rsidRDefault="00DD25B0" w:rsidP="003F1E15">
            <w:pPr>
              <w:jc w:val="center"/>
              <w:rPr>
                <w:rFonts w:eastAsia="Calibri"/>
                <w:b/>
                <w:sz w:val="22"/>
                <w:szCs w:val="22"/>
                <w:lang w:eastAsia="en-US"/>
              </w:rPr>
            </w:pPr>
          </w:p>
          <w:p w14:paraId="5076C1CB" w14:textId="77777777" w:rsidR="00DD25B0" w:rsidRPr="003F1E15" w:rsidRDefault="00DD25B0" w:rsidP="003F1E15">
            <w:pPr>
              <w:jc w:val="center"/>
              <w:rPr>
                <w:rFonts w:eastAsia="Calibri"/>
                <w:b/>
                <w:sz w:val="22"/>
                <w:szCs w:val="22"/>
                <w:lang w:eastAsia="en-US"/>
              </w:rPr>
            </w:pPr>
          </w:p>
          <w:p w14:paraId="76F57B3C" w14:textId="77777777" w:rsidR="00DD25B0" w:rsidRPr="003F1E15" w:rsidRDefault="00DD25B0" w:rsidP="003F1E15">
            <w:pPr>
              <w:jc w:val="center"/>
              <w:rPr>
                <w:rFonts w:eastAsia="Calibri"/>
                <w:b/>
                <w:sz w:val="22"/>
                <w:szCs w:val="22"/>
                <w:lang w:eastAsia="en-US"/>
              </w:rPr>
            </w:pPr>
          </w:p>
          <w:p w14:paraId="42859B9E"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02</w:t>
            </w:r>
          </w:p>
        </w:tc>
        <w:tc>
          <w:tcPr>
            <w:tcW w:w="3545" w:type="dxa"/>
            <w:shd w:val="clear" w:color="auto" w:fill="auto"/>
            <w:vAlign w:val="center"/>
          </w:tcPr>
          <w:p w14:paraId="1AAFC8C1" w14:textId="77777777" w:rsidR="00DD25B0" w:rsidRPr="003F1E15" w:rsidRDefault="00DD25B0" w:rsidP="003F1E15">
            <w:pPr>
              <w:jc w:val="center"/>
              <w:rPr>
                <w:rFonts w:eastAsia="Calibri"/>
                <w:sz w:val="22"/>
                <w:szCs w:val="22"/>
                <w:lang w:eastAsia="en-US"/>
              </w:rPr>
            </w:pPr>
            <w:r w:rsidRPr="003F1E15">
              <w:rPr>
                <w:rFonts w:eastAsia="Calibri"/>
                <w:b/>
                <w:sz w:val="22"/>
                <w:szCs w:val="22"/>
                <w:u w:val="single"/>
                <w:lang w:eastAsia="en-US"/>
              </w:rPr>
              <w:t>COLETE para profissionais da defesa civil</w:t>
            </w:r>
            <w:r w:rsidRPr="003F1E15">
              <w:rPr>
                <w:rFonts w:eastAsia="Calibri"/>
                <w:sz w:val="22"/>
                <w:szCs w:val="22"/>
                <w:lang w:eastAsia="en-US"/>
              </w:rPr>
              <w:t xml:space="preserve"> cor azul laranja e marinho; tecido brim pesado (Grosso); sem manga; unido na parte frontal com </w:t>
            </w:r>
            <w:proofErr w:type="spellStart"/>
            <w:r w:rsidRPr="003F1E15">
              <w:rPr>
                <w:rFonts w:eastAsia="Calibri"/>
                <w:sz w:val="22"/>
                <w:szCs w:val="22"/>
                <w:lang w:eastAsia="en-US"/>
              </w:rPr>
              <w:t>fechecler</w:t>
            </w:r>
            <w:proofErr w:type="spellEnd"/>
            <w:r w:rsidRPr="003F1E15">
              <w:rPr>
                <w:rFonts w:eastAsia="Calibri"/>
                <w:sz w:val="22"/>
                <w:szCs w:val="22"/>
                <w:lang w:eastAsia="en-US"/>
              </w:rPr>
              <w:t xml:space="preserve"> azul marinho; com 2 bolsos embutidos com </w:t>
            </w:r>
            <w:proofErr w:type="spellStart"/>
            <w:r w:rsidRPr="003F1E15">
              <w:rPr>
                <w:rFonts w:eastAsia="Calibri"/>
                <w:sz w:val="22"/>
                <w:szCs w:val="22"/>
                <w:lang w:eastAsia="en-US"/>
              </w:rPr>
              <w:t>ziper</w:t>
            </w:r>
            <w:proofErr w:type="spellEnd"/>
            <w:r w:rsidRPr="003F1E15">
              <w:rPr>
                <w:rFonts w:eastAsia="Calibri"/>
                <w:sz w:val="22"/>
                <w:szCs w:val="22"/>
                <w:lang w:eastAsia="en-US"/>
              </w:rPr>
              <w:t xml:space="preserve"> parte frontal superior por cima do bolso esquerdo bordado o brasão municipal com suas cores originais, e no direito o brasão da defesa civil, 2 bolsos na parte frontal inferior com aba e prega fêmea, com fole do lado e embaixo; fechamento com velcro. Toda parte escrita e todos os logotipos deverão ser bordados, com faixa refletiva, no meio e nos ombros.</w:t>
            </w:r>
            <w:r w:rsidR="003F1E15">
              <w:rPr>
                <w:rFonts w:eastAsia="Calibri"/>
                <w:sz w:val="22"/>
                <w:szCs w:val="22"/>
                <w:lang w:eastAsia="en-US"/>
              </w:rPr>
              <w:t xml:space="preserve"> </w:t>
            </w:r>
            <w:r w:rsidRPr="003F1E15">
              <w:rPr>
                <w:rFonts w:eastAsia="Calibri"/>
                <w:sz w:val="22"/>
                <w:szCs w:val="22"/>
                <w:lang w:eastAsia="en-US"/>
              </w:rPr>
              <w:t xml:space="preserve">Conforme </w:t>
            </w:r>
            <w:r w:rsidRPr="003F1E15">
              <w:rPr>
                <w:rFonts w:eastAsia="Calibri"/>
                <w:b/>
                <w:sz w:val="22"/>
                <w:szCs w:val="22"/>
                <w:lang w:eastAsia="en-US"/>
              </w:rPr>
              <w:t>Anexo D.</w:t>
            </w:r>
          </w:p>
        </w:tc>
        <w:tc>
          <w:tcPr>
            <w:tcW w:w="1134" w:type="dxa"/>
            <w:vAlign w:val="center"/>
          </w:tcPr>
          <w:p w14:paraId="64B54B1C"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UNIDADE</w:t>
            </w:r>
          </w:p>
          <w:p w14:paraId="1A0F5774" w14:textId="77777777" w:rsidR="00DD25B0" w:rsidRPr="003F1E15" w:rsidRDefault="00DD25B0" w:rsidP="003F1E15">
            <w:pPr>
              <w:jc w:val="center"/>
              <w:rPr>
                <w:rFonts w:eastAsia="Calibri"/>
                <w:sz w:val="22"/>
                <w:szCs w:val="22"/>
                <w:lang w:eastAsia="en-US"/>
              </w:rPr>
            </w:pPr>
          </w:p>
        </w:tc>
        <w:tc>
          <w:tcPr>
            <w:tcW w:w="1275" w:type="dxa"/>
            <w:vAlign w:val="center"/>
          </w:tcPr>
          <w:p w14:paraId="599AAE4B" w14:textId="77777777" w:rsidR="00DD25B0" w:rsidRPr="003F1E15" w:rsidRDefault="00DD25B0" w:rsidP="003F1E15">
            <w:pPr>
              <w:jc w:val="center"/>
              <w:rPr>
                <w:rFonts w:eastAsia="Calibri"/>
                <w:b/>
                <w:sz w:val="22"/>
                <w:szCs w:val="22"/>
                <w:u w:val="single"/>
                <w:lang w:eastAsia="en-US"/>
              </w:rPr>
            </w:pPr>
            <w:r w:rsidRPr="003F1E15">
              <w:rPr>
                <w:rFonts w:eastAsia="Calibri"/>
                <w:b/>
                <w:sz w:val="22"/>
                <w:szCs w:val="22"/>
                <w:u w:val="single"/>
                <w:lang w:eastAsia="en-US"/>
              </w:rPr>
              <w:t>44</w:t>
            </w:r>
          </w:p>
          <w:p w14:paraId="1E1D5315"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M: 12</w:t>
            </w:r>
          </w:p>
          <w:p w14:paraId="66090C51"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G: 12</w:t>
            </w:r>
          </w:p>
          <w:p w14:paraId="042A6867"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GG: 16</w:t>
            </w:r>
          </w:p>
          <w:p w14:paraId="69F3FD40"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XG: 04</w:t>
            </w:r>
          </w:p>
          <w:p w14:paraId="5047652E" w14:textId="77777777" w:rsidR="00DD25B0" w:rsidRPr="003F1E15" w:rsidRDefault="00DD25B0" w:rsidP="003F1E15">
            <w:pPr>
              <w:jc w:val="center"/>
              <w:rPr>
                <w:rFonts w:eastAsia="Calibri"/>
                <w:sz w:val="22"/>
                <w:szCs w:val="22"/>
                <w:lang w:eastAsia="en-US"/>
              </w:rPr>
            </w:pPr>
          </w:p>
        </w:tc>
        <w:tc>
          <w:tcPr>
            <w:tcW w:w="1418" w:type="dxa"/>
            <w:vAlign w:val="center"/>
          </w:tcPr>
          <w:p w14:paraId="5E0162E3" w14:textId="77777777" w:rsidR="00DD25B0" w:rsidRPr="003F1E15" w:rsidRDefault="00DD25B0" w:rsidP="003F1E15">
            <w:pPr>
              <w:jc w:val="center"/>
              <w:rPr>
                <w:rFonts w:eastAsia="Calibri"/>
                <w:b/>
                <w:sz w:val="22"/>
                <w:szCs w:val="22"/>
                <w:u w:val="single"/>
                <w:lang w:eastAsia="en-US"/>
              </w:rPr>
            </w:pPr>
            <w:r w:rsidRPr="003F1E15">
              <w:rPr>
                <w:rFonts w:eastAsia="Calibri"/>
                <w:sz w:val="22"/>
                <w:szCs w:val="22"/>
                <w:lang w:eastAsia="en-US"/>
              </w:rPr>
              <w:t xml:space="preserve">Sec. Trânsito </w:t>
            </w:r>
            <w:proofErr w:type="gramStart"/>
            <w:r w:rsidRPr="003F1E15">
              <w:rPr>
                <w:rFonts w:eastAsia="Calibri"/>
                <w:sz w:val="22"/>
                <w:szCs w:val="22"/>
                <w:lang w:eastAsia="en-US"/>
              </w:rPr>
              <w:t>e  Def.</w:t>
            </w:r>
            <w:proofErr w:type="gramEnd"/>
            <w:r w:rsidRPr="003F1E15">
              <w:rPr>
                <w:rFonts w:eastAsia="Calibri"/>
                <w:sz w:val="22"/>
                <w:szCs w:val="22"/>
                <w:lang w:eastAsia="en-US"/>
              </w:rPr>
              <w:t xml:space="preserve"> Civil</w:t>
            </w:r>
          </w:p>
        </w:tc>
        <w:tc>
          <w:tcPr>
            <w:tcW w:w="1418" w:type="dxa"/>
            <w:vAlign w:val="center"/>
          </w:tcPr>
          <w:p w14:paraId="763B7BBF" w14:textId="77777777" w:rsidR="00DD25B0" w:rsidRPr="003F1E15" w:rsidRDefault="00DD25B0" w:rsidP="003F1E15">
            <w:pPr>
              <w:jc w:val="center"/>
              <w:rPr>
                <w:rFonts w:eastAsia="Calibri"/>
                <w:sz w:val="22"/>
                <w:szCs w:val="22"/>
                <w:lang w:eastAsia="en-US"/>
              </w:rPr>
            </w:pPr>
          </w:p>
        </w:tc>
        <w:tc>
          <w:tcPr>
            <w:tcW w:w="1418" w:type="dxa"/>
            <w:vAlign w:val="center"/>
          </w:tcPr>
          <w:p w14:paraId="6307540F" w14:textId="77777777" w:rsidR="00DD25B0" w:rsidRPr="003F1E15" w:rsidRDefault="00DD25B0" w:rsidP="003F1E15">
            <w:pPr>
              <w:jc w:val="center"/>
              <w:rPr>
                <w:rFonts w:eastAsia="Calibri"/>
                <w:sz w:val="22"/>
                <w:szCs w:val="22"/>
                <w:lang w:eastAsia="en-US"/>
              </w:rPr>
            </w:pPr>
          </w:p>
        </w:tc>
      </w:tr>
      <w:tr w:rsidR="00B42493" w:rsidRPr="003F1E15" w14:paraId="47859738" w14:textId="77777777" w:rsidTr="003F1E15">
        <w:tc>
          <w:tcPr>
            <w:tcW w:w="850" w:type="dxa"/>
            <w:shd w:val="clear" w:color="auto" w:fill="auto"/>
            <w:vAlign w:val="center"/>
          </w:tcPr>
          <w:p w14:paraId="0353EE74" w14:textId="77777777" w:rsidR="00DD25B0" w:rsidRPr="003F1E15" w:rsidRDefault="00DD25B0" w:rsidP="003F1E15">
            <w:pPr>
              <w:jc w:val="center"/>
              <w:rPr>
                <w:rFonts w:eastAsia="Calibri"/>
                <w:b/>
                <w:sz w:val="22"/>
                <w:szCs w:val="22"/>
                <w:lang w:eastAsia="en-US"/>
              </w:rPr>
            </w:pPr>
          </w:p>
          <w:p w14:paraId="45EF9B5A"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03</w:t>
            </w:r>
          </w:p>
        </w:tc>
        <w:tc>
          <w:tcPr>
            <w:tcW w:w="3545" w:type="dxa"/>
            <w:shd w:val="clear" w:color="auto" w:fill="auto"/>
            <w:vAlign w:val="center"/>
          </w:tcPr>
          <w:p w14:paraId="1427A2EB" w14:textId="77777777" w:rsidR="00DD25B0" w:rsidRPr="003F1E15" w:rsidRDefault="00DD25B0" w:rsidP="003F1E15">
            <w:pPr>
              <w:widowControl w:val="0"/>
              <w:autoSpaceDE w:val="0"/>
              <w:autoSpaceDN w:val="0"/>
              <w:ind w:left="110" w:right="95"/>
              <w:jc w:val="center"/>
              <w:rPr>
                <w:rFonts w:eastAsia="Calibri"/>
                <w:b/>
                <w:sz w:val="22"/>
                <w:szCs w:val="22"/>
                <w:u w:val="single"/>
                <w:lang w:eastAsia="en-US"/>
              </w:rPr>
            </w:pPr>
            <w:r w:rsidRPr="003F1E15">
              <w:rPr>
                <w:b/>
                <w:sz w:val="22"/>
                <w:szCs w:val="22"/>
                <w:u w:val="single"/>
                <w:lang w:val="pt-PT" w:eastAsia="en-US"/>
              </w:rPr>
              <w:t>CAMISA, gola POLO</w:t>
            </w:r>
            <w:r w:rsidRPr="003F1E15">
              <w:rPr>
                <w:b/>
                <w:sz w:val="22"/>
                <w:szCs w:val="22"/>
                <w:lang w:val="pt-PT" w:eastAsia="en-US"/>
              </w:rPr>
              <w:t xml:space="preserve"> </w:t>
            </w:r>
            <w:r w:rsidRPr="003F1E15">
              <w:rPr>
                <w:sz w:val="22"/>
                <w:szCs w:val="22"/>
                <w:lang w:val="pt-PT" w:eastAsia="en-US"/>
              </w:rPr>
              <w:t>Malha Piquet PA</w:t>
            </w:r>
            <w:r w:rsidRPr="003F1E15">
              <w:rPr>
                <w:b/>
                <w:sz w:val="22"/>
                <w:szCs w:val="22"/>
                <w:lang w:val="pt-PT" w:eastAsia="en-US"/>
              </w:rPr>
              <w:t xml:space="preserve">, </w:t>
            </w:r>
            <w:r w:rsidRPr="003F1E15">
              <w:rPr>
                <w:sz w:val="22"/>
                <w:szCs w:val="22"/>
                <w:lang w:val="pt-PT" w:eastAsia="en-US"/>
              </w:rPr>
              <w:t>na cor</w:t>
            </w:r>
            <w:r w:rsidRPr="003F1E15">
              <w:rPr>
                <w:spacing w:val="1"/>
                <w:sz w:val="22"/>
                <w:szCs w:val="22"/>
                <w:lang w:val="pt-PT" w:eastAsia="en-US"/>
              </w:rPr>
              <w:t xml:space="preserve"> </w:t>
            </w:r>
            <w:r w:rsidRPr="003F1E15">
              <w:rPr>
                <w:sz w:val="22"/>
                <w:szCs w:val="22"/>
                <w:lang w:val="pt-PT" w:eastAsia="en-US"/>
              </w:rPr>
              <w:t>laranja</w:t>
            </w:r>
            <w:r w:rsidRPr="003F1E15">
              <w:rPr>
                <w:spacing w:val="1"/>
                <w:sz w:val="22"/>
                <w:szCs w:val="22"/>
                <w:lang w:val="pt-PT" w:eastAsia="en-US"/>
              </w:rPr>
              <w:t xml:space="preserve"> </w:t>
            </w:r>
            <w:r w:rsidRPr="003F1E15">
              <w:rPr>
                <w:sz w:val="22"/>
                <w:szCs w:val="22"/>
                <w:lang w:val="pt-PT" w:eastAsia="en-US"/>
              </w:rPr>
              <w:t>e</w:t>
            </w:r>
            <w:r w:rsidRPr="003F1E15">
              <w:rPr>
                <w:spacing w:val="1"/>
                <w:sz w:val="22"/>
                <w:szCs w:val="22"/>
                <w:lang w:val="pt-PT" w:eastAsia="en-US"/>
              </w:rPr>
              <w:t xml:space="preserve"> </w:t>
            </w:r>
            <w:r w:rsidRPr="003F1E15">
              <w:rPr>
                <w:sz w:val="22"/>
                <w:szCs w:val="22"/>
                <w:lang w:val="pt-PT" w:eastAsia="en-US"/>
              </w:rPr>
              <w:t>azul</w:t>
            </w:r>
            <w:r w:rsidRPr="003F1E15">
              <w:rPr>
                <w:spacing w:val="1"/>
                <w:sz w:val="22"/>
                <w:szCs w:val="22"/>
                <w:lang w:val="pt-PT" w:eastAsia="en-US"/>
              </w:rPr>
              <w:t xml:space="preserve"> </w:t>
            </w:r>
            <w:r w:rsidRPr="003F1E15">
              <w:rPr>
                <w:sz w:val="22"/>
                <w:szCs w:val="22"/>
                <w:lang w:val="pt-PT" w:eastAsia="en-US"/>
              </w:rPr>
              <w:t>marinho,</w:t>
            </w:r>
            <w:r w:rsidRPr="003F1E15">
              <w:rPr>
                <w:spacing w:val="1"/>
                <w:sz w:val="22"/>
                <w:szCs w:val="22"/>
                <w:lang w:val="pt-PT" w:eastAsia="en-US"/>
              </w:rPr>
              <w:t xml:space="preserve"> </w:t>
            </w:r>
            <w:r w:rsidRPr="003F1E15">
              <w:rPr>
                <w:sz w:val="22"/>
                <w:szCs w:val="22"/>
                <w:lang w:val="pt-PT" w:eastAsia="en-US"/>
              </w:rPr>
              <w:t>material</w:t>
            </w:r>
            <w:r w:rsidRPr="003F1E15">
              <w:rPr>
                <w:spacing w:val="1"/>
                <w:sz w:val="22"/>
                <w:szCs w:val="22"/>
                <w:lang w:val="pt-PT" w:eastAsia="en-US"/>
              </w:rPr>
              <w:t xml:space="preserve"> </w:t>
            </w:r>
            <w:r w:rsidRPr="003F1E15">
              <w:rPr>
                <w:sz w:val="22"/>
                <w:szCs w:val="22"/>
                <w:lang w:val="pt-PT" w:eastAsia="en-US"/>
              </w:rPr>
              <w:t>50%</w:t>
            </w:r>
            <w:r w:rsidRPr="003F1E15">
              <w:rPr>
                <w:spacing w:val="1"/>
                <w:sz w:val="22"/>
                <w:szCs w:val="22"/>
                <w:lang w:val="pt-PT" w:eastAsia="en-US"/>
              </w:rPr>
              <w:t xml:space="preserve"> </w:t>
            </w:r>
            <w:r w:rsidRPr="003F1E15">
              <w:rPr>
                <w:sz w:val="22"/>
                <w:szCs w:val="22"/>
                <w:lang w:val="pt-PT" w:eastAsia="en-US"/>
              </w:rPr>
              <w:t>poliester</w:t>
            </w:r>
            <w:r w:rsidRPr="003F1E15">
              <w:rPr>
                <w:spacing w:val="1"/>
                <w:sz w:val="22"/>
                <w:szCs w:val="22"/>
                <w:lang w:val="pt-PT" w:eastAsia="en-US"/>
              </w:rPr>
              <w:t xml:space="preserve"> </w:t>
            </w:r>
            <w:r w:rsidRPr="003F1E15">
              <w:rPr>
                <w:sz w:val="22"/>
                <w:szCs w:val="22"/>
                <w:lang w:val="pt-PT" w:eastAsia="en-US"/>
              </w:rPr>
              <w:t>e</w:t>
            </w:r>
            <w:r w:rsidRPr="003F1E15">
              <w:rPr>
                <w:spacing w:val="1"/>
                <w:sz w:val="22"/>
                <w:szCs w:val="22"/>
                <w:lang w:val="pt-PT" w:eastAsia="en-US"/>
              </w:rPr>
              <w:t xml:space="preserve"> </w:t>
            </w:r>
            <w:r w:rsidRPr="003F1E15">
              <w:rPr>
                <w:sz w:val="22"/>
                <w:szCs w:val="22"/>
                <w:lang w:val="pt-PT" w:eastAsia="en-US"/>
              </w:rPr>
              <w:t>50%</w:t>
            </w:r>
            <w:r w:rsidRPr="003F1E15">
              <w:rPr>
                <w:spacing w:val="-57"/>
                <w:sz w:val="22"/>
                <w:szCs w:val="22"/>
                <w:lang w:val="pt-PT" w:eastAsia="en-US"/>
              </w:rPr>
              <w:t xml:space="preserve"> </w:t>
            </w:r>
            <w:r w:rsidRPr="003F1E15">
              <w:rPr>
                <w:sz w:val="22"/>
                <w:szCs w:val="22"/>
                <w:lang w:val="pt-PT" w:eastAsia="en-US"/>
              </w:rPr>
              <w:t>Algodão; manga curta com o logotipo bordado em suas cores originais na parte frontal superior. Toda parte escrita e todos os logotipos deverão ser bordados, e bolso.</w:t>
            </w:r>
            <w:r w:rsidR="003F1E15">
              <w:rPr>
                <w:sz w:val="22"/>
                <w:szCs w:val="22"/>
                <w:lang w:val="pt-PT" w:eastAsia="en-US"/>
              </w:rPr>
              <w:t xml:space="preserve"> </w:t>
            </w:r>
            <w:r w:rsidRPr="003F1E15">
              <w:rPr>
                <w:rFonts w:eastAsia="Calibri"/>
                <w:sz w:val="22"/>
                <w:szCs w:val="22"/>
                <w:lang w:eastAsia="en-US"/>
              </w:rPr>
              <w:t xml:space="preserve">Conforme </w:t>
            </w:r>
            <w:r w:rsidRPr="003F1E15">
              <w:rPr>
                <w:rFonts w:eastAsia="Calibri"/>
                <w:b/>
                <w:sz w:val="22"/>
                <w:szCs w:val="22"/>
                <w:lang w:eastAsia="en-US"/>
              </w:rPr>
              <w:t>Anexo E.</w:t>
            </w:r>
          </w:p>
        </w:tc>
        <w:tc>
          <w:tcPr>
            <w:tcW w:w="1134" w:type="dxa"/>
            <w:vAlign w:val="center"/>
          </w:tcPr>
          <w:p w14:paraId="4FA1C5F8" w14:textId="77777777" w:rsidR="00DD25B0" w:rsidRPr="003F1E15" w:rsidRDefault="00DD25B0" w:rsidP="003F1E15">
            <w:pPr>
              <w:jc w:val="center"/>
              <w:rPr>
                <w:rFonts w:eastAsia="Calibri"/>
                <w:sz w:val="22"/>
                <w:szCs w:val="22"/>
                <w:lang w:eastAsia="en-US"/>
              </w:rPr>
            </w:pPr>
          </w:p>
          <w:p w14:paraId="0C34A891"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UNIDADE</w:t>
            </w:r>
          </w:p>
          <w:p w14:paraId="5B33849D" w14:textId="77777777" w:rsidR="00DD25B0" w:rsidRPr="003F1E15" w:rsidRDefault="00DD25B0" w:rsidP="003F1E15">
            <w:pPr>
              <w:jc w:val="center"/>
              <w:rPr>
                <w:rFonts w:eastAsia="Calibri"/>
                <w:sz w:val="22"/>
                <w:szCs w:val="22"/>
                <w:lang w:eastAsia="en-US"/>
              </w:rPr>
            </w:pPr>
          </w:p>
        </w:tc>
        <w:tc>
          <w:tcPr>
            <w:tcW w:w="1275" w:type="dxa"/>
            <w:vAlign w:val="center"/>
          </w:tcPr>
          <w:p w14:paraId="62734EE1" w14:textId="77777777" w:rsidR="00DD25B0" w:rsidRPr="003F1E15" w:rsidRDefault="00DD25B0" w:rsidP="003F1E15">
            <w:pPr>
              <w:jc w:val="center"/>
              <w:rPr>
                <w:rFonts w:eastAsia="Calibri"/>
                <w:b/>
                <w:sz w:val="22"/>
                <w:szCs w:val="22"/>
                <w:u w:val="single"/>
                <w:lang w:eastAsia="en-US"/>
              </w:rPr>
            </w:pPr>
            <w:r w:rsidRPr="003F1E15">
              <w:rPr>
                <w:rFonts w:eastAsia="Calibri"/>
                <w:b/>
                <w:sz w:val="22"/>
                <w:szCs w:val="22"/>
                <w:u w:val="single"/>
                <w:lang w:eastAsia="en-US"/>
              </w:rPr>
              <w:t>44</w:t>
            </w:r>
          </w:p>
          <w:p w14:paraId="7CA5F164"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M: 12</w:t>
            </w:r>
          </w:p>
          <w:p w14:paraId="052A7980"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G: 12</w:t>
            </w:r>
          </w:p>
          <w:p w14:paraId="4983D3D4"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GG: 16</w:t>
            </w:r>
          </w:p>
          <w:p w14:paraId="61624BEC"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XG: 04</w:t>
            </w:r>
          </w:p>
          <w:p w14:paraId="130789C2" w14:textId="77777777" w:rsidR="00DD25B0" w:rsidRPr="003F1E15" w:rsidRDefault="00DD25B0" w:rsidP="003F1E15">
            <w:pPr>
              <w:jc w:val="center"/>
              <w:rPr>
                <w:rFonts w:eastAsia="Calibri"/>
                <w:sz w:val="22"/>
                <w:szCs w:val="22"/>
                <w:lang w:eastAsia="en-US"/>
              </w:rPr>
            </w:pPr>
          </w:p>
        </w:tc>
        <w:tc>
          <w:tcPr>
            <w:tcW w:w="1418" w:type="dxa"/>
            <w:vAlign w:val="center"/>
          </w:tcPr>
          <w:p w14:paraId="233C95F8" w14:textId="77777777" w:rsidR="00DD25B0" w:rsidRPr="003F1E15" w:rsidRDefault="00DD25B0" w:rsidP="003F1E15">
            <w:pPr>
              <w:jc w:val="center"/>
              <w:rPr>
                <w:rFonts w:eastAsia="Calibri"/>
                <w:sz w:val="22"/>
                <w:szCs w:val="22"/>
                <w:lang w:eastAsia="en-US"/>
              </w:rPr>
            </w:pPr>
          </w:p>
          <w:p w14:paraId="6652114D" w14:textId="77777777" w:rsidR="00DD25B0" w:rsidRPr="003F1E15" w:rsidRDefault="00DD25B0" w:rsidP="003F1E15">
            <w:pPr>
              <w:jc w:val="center"/>
              <w:rPr>
                <w:rFonts w:eastAsia="Calibri"/>
                <w:b/>
                <w:sz w:val="22"/>
                <w:szCs w:val="22"/>
                <w:u w:val="single"/>
                <w:lang w:eastAsia="en-US"/>
              </w:rPr>
            </w:pPr>
            <w:r w:rsidRPr="003F1E15">
              <w:rPr>
                <w:rFonts w:eastAsia="Calibri"/>
                <w:sz w:val="22"/>
                <w:szCs w:val="22"/>
                <w:lang w:eastAsia="en-US"/>
              </w:rPr>
              <w:t xml:space="preserve">Sec. Trânsito </w:t>
            </w:r>
            <w:proofErr w:type="gramStart"/>
            <w:r w:rsidRPr="003F1E15">
              <w:rPr>
                <w:rFonts w:eastAsia="Calibri"/>
                <w:sz w:val="22"/>
                <w:szCs w:val="22"/>
                <w:lang w:eastAsia="en-US"/>
              </w:rPr>
              <w:t>e  Def.</w:t>
            </w:r>
            <w:proofErr w:type="gramEnd"/>
            <w:r w:rsidRPr="003F1E15">
              <w:rPr>
                <w:rFonts w:eastAsia="Calibri"/>
                <w:sz w:val="22"/>
                <w:szCs w:val="22"/>
                <w:lang w:eastAsia="en-US"/>
              </w:rPr>
              <w:t xml:space="preserve"> Civil</w:t>
            </w:r>
          </w:p>
        </w:tc>
        <w:tc>
          <w:tcPr>
            <w:tcW w:w="1418" w:type="dxa"/>
            <w:vAlign w:val="center"/>
          </w:tcPr>
          <w:p w14:paraId="756E9860" w14:textId="77777777" w:rsidR="00DD25B0" w:rsidRPr="003F1E15" w:rsidRDefault="00DD25B0" w:rsidP="003F1E15">
            <w:pPr>
              <w:jc w:val="center"/>
              <w:rPr>
                <w:rFonts w:eastAsia="Calibri"/>
                <w:sz w:val="22"/>
                <w:szCs w:val="22"/>
                <w:lang w:eastAsia="en-US"/>
              </w:rPr>
            </w:pPr>
          </w:p>
        </w:tc>
        <w:tc>
          <w:tcPr>
            <w:tcW w:w="1418" w:type="dxa"/>
            <w:vAlign w:val="center"/>
          </w:tcPr>
          <w:p w14:paraId="2ED8A02C" w14:textId="77777777" w:rsidR="00DD25B0" w:rsidRPr="003F1E15" w:rsidRDefault="00DD25B0" w:rsidP="003F1E15">
            <w:pPr>
              <w:jc w:val="center"/>
              <w:rPr>
                <w:rFonts w:eastAsia="Calibri"/>
                <w:sz w:val="22"/>
                <w:szCs w:val="22"/>
                <w:lang w:eastAsia="en-US"/>
              </w:rPr>
            </w:pPr>
          </w:p>
        </w:tc>
      </w:tr>
      <w:tr w:rsidR="00B42493" w:rsidRPr="003F1E15" w14:paraId="3F5309A6" w14:textId="77777777" w:rsidTr="003F1E15">
        <w:trPr>
          <w:trHeight w:val="1537"/>
        </w:trPr>
        <w:tc>
          <w:tcPr>
            <w:tcW w:w="850" w:type="dxa"/>
            <w:shd w:val="clear" w:color="auto" w:fill="auto"/>
            <w:vAlign w:val="center"/>
          </w:tcPr>
          <w:p w14:paraId="6B071403" w14:textId="77777777" w:rsidR="00DD25B0" w:rsidRPr="003F1E15" w:rsidRDefault="00DD25B0" w:rsidP="003F1E15">
            <w:pPr>
              <w:jc w:val="center"/>
              <w:rPr>
                <w:rFonts w:eastAsia="Calibri"/>
                <w:b/>
                <w:sz w:val="22"/>
                <w:szCs w:val="22"/>
                <w:lang w:eastAsia="en-US"/>
              </w:rPr>
            </w:pPr>
          </w:p>
          <w:p w14:paraId="09979AAC"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04</w:t>
            </w:r>
          </w:p>
        </w:tc>
        <w:tc>
          <w:tcPr>
            <w:tcW w:w="3545" w:type="dxa"/>
            <w:shd w:val="clear" w:color="auto" w:fill="auto"/>
            <w:vAlign w:val="center"/>
          </w:tcPr>
          <w:p w14:paraId="18157B66" w14:textId="77777777" w:rsidR="00DD25B0" w:rsidRPr="003F1E15" w:rsidRDefault="00DD25B0" w:rsidP="003F1E15">
            <w:pPr>
              <w:jc w:val="center"/>
              <w:rPr>
                <w:rFonts w:eastAsia="Calibri"/>
                <w:sz w:val="22"/>
                <w:szCs w:val="22"/>
                <w:lang w:val="pt-PT" w:eastAsia="en-US"/>
              </w:rPr>
            </w:pPr>
            <w:r w:rsidRPr="003F1E15">
              <w:rPr>
                <w:rFonts w:eastAsia="Calibri"/>
                <w:b/>
                <w:sz w:val="22"/>
                <w:szCs w:val="22"/>
                <w:u w:val="single"/>
                <w:lang w:eastAsia="en-US"/>
              </w:rPr>
              <w:t>Calça de Brim</w:t>
            </w:r>
            <w:r w:rsidRPr="003F1E15">
              <w:rPr>
                <w:rFonts w:eastAsia="Calibri"/>
                <w:sz w:val="22"/>
                <w:szCs w:val="22"/>
                <w:u w:val="single"/>
                <w:lang w:eastAsia="en-US"/>
              </w:rPr>
              <w:t xml:space="preserve"> </w:t>
            </w:r>
            <w:r w:rsidRPr="003F1E15">
              <w:rPr>
                <w:rFonts w:eastAsia="Calibri"/>
                <w:sz w:val="22"/>
                <w:szCs w:val="22"/>
                <w:lang w:eastAsia="en-US"/>
              </w:rPr>
              <w:t>-</w:t>
            </w:r>
            <w:r w:rsidRPr="003F1E15">
              <w:rPr>
                <w:rFonts w:eastAsia="Calibri"/>
                <w:sz w:val="22"/>
                <w:szCs w:val="22"/>
                <w:lang w:val="pt-PT" w:eastAsia="en-US"/>
              </w:rPr>
              <w:t xml:space="preserve"> na cor azul marinho – com dois bolsos frontais, dois bolsos laterais externos tipo faca, dois bolsos laterais e </w:t>
            </w:r>
            <w:proofErr w:type="gramStart"/>
            <w:r w:rsidRPr="003F1E15">
              <w:rPr>
                <w:rFonts w:eastAsia="Calibri"/>
                <w:sz w:val="22"/>
                <w:szCs w:val="22"/>
                <w:lang w:val="pt-PT" w:eastAsia="en-US"/>
              </w:rPr>
              <w:t>traseiros  com</w:t>
            </w:r>
            <w:proofErr w:type="gramEnd"/>
            <w:r w:rsidRPr="003F1E15">
              <w:rPr>
                <w:rFonts w:eastAsia="Calibri"/>
                <w:sz w:val="22"/>
                <w:szCs w:val="22"/>
                <w:lang w:val="pt-PT" w:eastAsia="en-US"/>
              </w:rPr>
              <w:t xml:space="preserve"> tampa e fechamento em velcro e elástico somente na parte de trás.</w:t>
            </w:r>
          </w:p>
          <w:p w14:paraId="0B2BB367" w14:textId="77777777" w:rsidR="00DD25B0" w:rsidRPr="003F1E15" w:rsidRDefault="00DD25B0" w:rsidP="003F1E15">
            <w:pPr>
              <w:jc w:val="center"/>
              <w:rPr>
                <w:rFonts w:eastAsia="Calibri"/>
                <w:sz w:val="22"/>
                <w:szCs w:val="22"/>
                <w:lang w:val="pt-PT" w:eastAsia="en-US"/>
              </w:rPr>
            </w:pPr>
            <w:r w:rsidRPr="003F1E15">
              <w:rPr>
                <w:rFonts w:eastAsia="Calibri"/>
                <w:sz w:val="22"/>
                <w:szCs w:val="22"/>
                <w:lang w:val="pt-PT" w:eastAsia="en-US"/>
              </w:rPr>
              <w:t>Conforme modelo</w:t>
            </w:r>
            <w:r w:rsidRPr="003F1E15">
              <w:rPr>
                <w:rFonts w:eastAsia="Calibri"/>
                <w:b/>
                <w:sz w:val="22"/>
                <w:szCs w:val="22"/>
                <w:lang w:val="pt-PT" w:eastAsia="en-US"/>
              </w:rPr>
              <w:t xml:space="preserve"> Anexo F.</w:t>
            </w:r>
          </w:p>
        </w:tc>
        <w:tc>
          <w:tcPr>
            <w:tcW w:w="1134" w:type="dxa"/>
            <w:vAlign w:val="center"/>
          </w:tcPr>
          <w:p w14:paraId="268E2480" w14:textId="77777777" w:rsidR="00DD25B0" w:rsidRPr="003F1E15" w:rsidRDefault="00DD25B0" w:rsidP="003F1E15">
            <w:pPr>
              <w:jc w:val="center"/>
              <w:rPr>
                <w:rFonts w:eastAsia="Calibri"/>
                <w:sz w:val="22"/>
                <w:szCs w:val="22"/>
                <w:lang w:eastAsia="en-US"/>
              </w:rPr>
            </w:pPr>
          </w:p>
          <w:p w14:paraId="361B112D"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UNIDADE</w:t>
            </w:r>
          </w:p>
          <w:p w14:paraId="476EBA8C" w14:textId="77777777" w:rsidR="00DD25B0" w:rsidRPr="003F1E15" w:rsidRDefault="00DD25B0" w:rsidP="003F1E15">
            <w:pPr>
              <w:jc w:val="center"/>
              <w:rPr>
                <w:rFonts w:eastAsia="Calibri"/>
                <w:sz w:val="22"/>
                <w:szCs w:val="22"/>
                <w:lang w:eastAsia="en-US"/>
              </w:rPr>
            </w:pPr>
          </w:p>
        </w:tc>
        <w:tc>
          <w:tcPr>
            <w:tcW w:w="1275" w:type="dxa"/>
            <w:vAlign w:val="center"/>
          </w:tcPr>
          <w:p w14:paraId="7DF76678" w14:textId="77777777" w:rsidR="00DD25B0" w:rsidRPr="003F1E15" w:rsidRDefault="00DD25B0" w:rsidP="003F1E15">
            <w:pPr>
              <w:jc w:val="center"/>
              <w:rPr>
                <w:rFonts w:eastAsia="Calibri"/>
                <w:b/>
                <w:sz w:val="22"/>
                <w:szCs w:val="22"/>
                <w:u w:val="single"/>
                <w:lang w:eastAsia="en-US"/>
              </w:rPr>
            </w:pPr>
            <w:r w:rsidRPr="003F1E15">
              <w:rPr>
                <w:rFonts w:eastAsia="Calibri"/>
                <w:b/>
                <w:sz w:val="22"/>
                <w:szCs w:val="22"/>
                <w:u w:val="single"/>
                <w:lang w:eastAsia="en-US"/>
              </w:rPr>
              <w:t>44</w:t>
            </w:r>
          </w:p>
          <w:p w14:paraId="17231317"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38: 04</w:t>
            </w:r>
          </w:p>
          <w:p w14:paraId="37A018D2"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40: 04</w:t>
            </w:r>
          </w:p>
          <w:p w14:paraId="13E5045D"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46: 12</w:t>
            </w:r>
          </w:p>
          <w:p w14:paraId="53E50F9E"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48: 20</w:t>
            </w:r>
          </w:p>
          <w:p w14:paraId="15950435"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52: 04</w:t>
            </w:r>
          </w:p>
        </w:tc>
        <w:tc>
          <w:tcPr>
            <w:tcW w:w="1418" w:type="dxa"/>
            <w:vAlign w:val="center"/>
          </w:tcPr>
          <w:p w14:paraId="10CF16A3" w14:textId="77777777" w:rsidR="00DD25B0" w:rsidRPr="003F1E15" w:rsidRDefault="00DD25B0" w:rsidP="003F1E15">
            <w:pPr>
              <w:jc w:val="center"/>
              <w:rPr>
                <w:rFonts w:eastAsia="Calibri"/>
                <w:b/>
                <w:sz w:val="22"/>
                <w:szCs w:val="22"/>
                <w:u w:val="single"/>
                <w:lang w:eastAsia="en-US"/>
              </w:rPr>
            </w:pPr>
            <w:r w:rsidRPr="003F1E15">
              <w:rPr>
                <w:rFonts w:eastAsia="Calibri"/>
                <w:sz w:val="22"/>
                <w:szCs w:val="22"/>
                <w:lang w:eastAsia="en-US"/>
              </w:rPr>
              <w:t xml:space="preserve">Sec. Trânsito </w:t>
            </w:r>
            <w:proofErr w:type="gramStart"/>
            <w:r w:rsidRPr="003F1E15">
              <w:rPr>
                <w:rFonts w:eastAsia="Calibri"/>
                <w:sz w:val="22"/>
                <w:szCs w:val="22"/>
                <w:lang w:eastAsia="en-US"/>
              </w:rPr>
              <w:t>e  Def.</w:t>
            </w:r>
            <w:proofErr w:type="gramEnd"/>
            <w:r w:rsidRPr="003F1E15">
              <w:rPr>
                <w:rFonts w:eastAsia="Calibri"/>
                <w:sz w:val="22"/>
                <w:szCs w:val="22"/>
                <w:lang w:eastAsia="en-US"/>
              </w:rPr>
              <w:t xml:space="preserve"> Civil</w:t>
            </w:r>
          </w:p>
        </w:tc>
        <w:tc>
          <w:tcPr>
            <w:tcW w:w="1418" w:type="dxa"/>
            <w:vAlign w:val="center"/>
          </w:tcPr>
          <w:p w14:paraId="73A41339" w14:textId="77777777" w:rsidR="00DD25B0" w:rsidRPr="003F1E15" w:rsidRDefault="00DD25B0" w:rsidP="003F1E15">
            <w:pPr>
              <w:jc w:val="center"/>
              <w:rPr>
                <w:rFonts w:eastAsia="Calibri"/>
                <w:sz w:val="22"/>
                <w:szCs w:val="22"/>
                <w:lang w:eastAsia="en-US"/>
              </w:rPr>
            </w:pPr>
          </w:p>
        </w:tc>
        <w:tc>
          <w:tcPr>
            <w:tcW w:w="1418" w:type="dxa"/>
            <w:vAlign w:val="center"/>
          </w:tcPr>
          <w:p w14:paraId="788271C2" w14:textId="77777777" w:rsidR="00DD25B0" w:rsidRPr="003F1E15" w:rsidRDefault="00DD25B0" w:rsidP="003F1E15">
            <w:pPr>
              <w:jc w:val="center"/>
              <w:rPr>
                <w:rFonts w:eastAsia="Calibri"/>
                <w:sz w:val="22"/>
                <w:szCs w:val="22"/>
                <w:lang w:eastAsia="en-US"/>
              </w:rPr>
            </w:pPr>
          </w:p>
        </w:tc>
      </w:tr>
      <w:tr w:rsidR="00B42493" w:rsidRPr="003F1E15" w14:paraId="2A4EB8BC" w14:textId="77777777" w:rsidTr="003F1E15">
        <w:trPr>
          <w:trHeight w:val="1260"/>
        </w:trPr>
        <w:tc>
          <w:tcPr>
            <w:tcW w:w="850" w:type="dxa"/>
            <w:shd w:val="clear" w:color="auto" w:fill="auto"/>
            <w:vAlign w:val="center"/>
          </w:tcPr>
          <w:p w14:paraId="6FA60DFA" w14:textId="77777777" w:rsidR="00DD25B0" w:rsidRPr="003F1E15" w:rsidRDefault="00DD25B0" w:rsidP="003F1E15">
            <w:pPr>
              <w:jc w:val="center"/>
              <w:rPr>
                <w:rFonts w:eastAsia="Calibri"/>
                <w:b/>
                <w:sz w:val="22"/>
                <w:szCs w:val="22"/>
                <w:lang w:eastAsia="en-US"/>
              </w:rPr>
            </w:pPr>
          </w:p>
          <w:p w14:paraId="50732682"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05</w:t>
            </w:r>
          </w:p>
        </w:tc>
        <w:tc>
          <w:tcPr>
            <w:tcW w:w="3545" w:type="dxa"/>
            <w:shd w:val="clear" w:color="auto" w:fill="auto"/>
            <w:vAlign w:val="center"/>
          </w:tcPr>
          <w:p w14:paraId="6C991846" w14:textId="77777777" w:rsidR="00DD25B0" w:rsidRPr="003F1E15" w:rsidRDefault="00DD25B0" w:rsidP="003F1E15">
            <w:pPr>
              <w:jc w:val="center"/>
              <w:rPr>
                <w:rFonts w:eastAsia="Calibri"/>
                <w:b/>
                <w:sz w:val="22"/>
                <w:szCs w:val="22"/>
                <w:u w:val="single"/>
                <w:lang w:val="pt-PT" w:eastAsia="en-US"/>
              </w:rPr>
            </w:pPr>
            <w:r w:rsidRPr="003F1E15">
              <w:rPr>
                <w:rFonts w:eastAsia="Calibri"/>
                <w:b/>
                <w:sz w:val="22"/>
                <w:szCs w:val="22"/>
                <w:u w:val="single"/>
                <w:lang w:val="pt-PT" w:eastAsia="en-US"/>
              </w:rPr>
              <w:t xml:space="preserve">BONÉ </w:t>
            </w:r>
            <w:r w:rsidRPr="003F1E15">
              <w:rPr>
                <w:rFonts w:eastAsia="Calibri"/>
                <w:sz w:val="22"/>
                <w:szCs w:val="22"/>
                <w:lang w:val="pt-PT" w:eastAsia="en-US"/>
              </w:rPr>
              <w:t xml:space="preserve">na cor azul marinho com logomarca da Defesa Civil de Bom Jardim Bordado ou , tamanho 6x6cm. </w:t>
            </w:r>
            <w:r w:rsidRPr="003F1E15">
              <w:rPr>
                <w:rFonts w:eastAsia="Calibri"/>
                <w:b/>
                <w:sz w:val="22"/>
                <w:szCs w:val="22"/>
                <w:lang w:val="pt-PT" w:eastAsia="en-US"/>
              </w:rPr>
              <w:t>Anexo G.</w:t>
            </w:r>
          </w:p>
        </w:tc>
        <w:tc>
          <w:tcPr>
            <w:tcW w:w="1134" w:type="dxa"/>
            <w:vAlign w:val="center"/>
          </w:tcPr>
          <w:p w14:paraId="48452778" w14:textId="77777777" w:rsidR="00DD25B0" w:rsidRPr="003F1E15" w:rsidRDefault="00DD25B0" w:rsidP="003F1E15">
            <w:pPr>
              <w:jc w:val="center"/>
              <w:rPr>
                <w:rFonts w:eastAsia="Calibri"/>
                <w:sz w:val="22"/>
                <w:szCs w:val="22"/>
                <w:lang w:eastAsia="en-US"/>
              </w:rPr>
            </w:pPr>
          </w:p>
          <w:p w14:paraId="2008121E"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UNIDADE</w:t>
            </w:r>
          </w:p>
          <w:p w14:paraId="70ABD579" w14:textId="77777777" w:rsidR="00DD25B0" w:rsidRPr="003F1E15" w:rsidRDefault="00DD25B0" w:rsidP="003F1E15">
            <w:pPr>
              <w:jc w:val="center"/>
              <w:rPr>
                <w:rFonts w:eastAsia="Calibri"/>
                <w:sz w:val="22"/>
                <w:szCs w:val="22"/>
                <w:lang w:eastAsia="en-US"/>
              </w:rPr>
            </w:pPr>
          </w:p>
        </w:tc>
        <w:tc>
          <w:tcPr>
            <w:tcW w:w="1275" w:type="dxa"/>
            <w:vAlign w:val="center"/>
          </w:tcPr>
          <w:p w14:paraId="0B29753A" w14:textId="77777777" w:rsidR="00DD25B0" w:rsidRPr="003F1E15" w:rsidRDefault="00DD25B0" w:rsidP="003F1E15">
            <w:pPr>
              <w:jc w:val="center"/>
              <w:rPr>
                <w:rFonts w:eastAsia="Calibri"/>
                <w:b/>
                <w:sz w:val="22"/>
                <w:szCs w:val="22"/>
                <w:u w:val="single"/>
                <w:lang w:eastAsia="en-US"/>
              </w:rPr>
            </w:pPr>
            <w:r w:rsidRPr="003F1E15">
              <w:rPr>
                <w:rFonts w:eastAsia="Calibri"/>
                <w:b/>
                <w:sz w:val="22"/>
                <w:szCs w:val="22"/>
                <w:u w:val="single"/>
                <w:lang w:eastAsia="en-US"/>
              </w:rPr>
              <w:t>22</w:t>
            </w:r>
          </w:p>
          <w:p w14:paraId="5082E5B2"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Tamanho Único</w:t>
            </w:r>
          </w:p>
        </w:tc>
        <w:tc>
          <w:tcPr>
            <w:tcW w:w="1418" w:type="dxa"/>
            <w:vAlign w:val="center"/>
          </w:tcPr>
          <w:p w14:paraId="48B2BD46" w14:textId="77777777" w:rsidR="00DD25B0" w:rsidRPr="003F1E15" w:rsidRDefault="00DD25B0" w:rsidP="003F1E15">
            <w:pPr>
              <w:jc w:val="center"/>
              <w:rPr>
                <w:rFonts w:eastAsia="Calibri"/>
                <w:b/>
                <w:sz w:val="22"/>
                <w:szCs w:val="22"/>
                <w:u w:val="single"/>
                <w:lang w:eastAsia="en-US"/>
              </w:rPr>
            </w:pPr>
            <w:r w:rsidRPr="003F1E15">
              <w:rPr>
                <w:rFonts w:eastAsia="Calibri"/>
                <w:sz w:val="22"/>
                <w:szCs w:val="22"/>
                <w:lang w:eastAsia="en-US"/>
              </w:rPr>
              <w:t xml:space="preserve">Sec. Trânsito </w:t>
            </w:r>
            <w:proofErr w:type="gramStart"/>
            <w:r w:rsidRPr="003F1E15">
              <w:rPr>
                <w:rFonts w:eastAsia="Calibri"/>
                <w:sz w:val="22"/>
                <w:szCs w:val="22"/>
                <w:lang w:eastAsia="en-US"/>
              </w:rPr>
              <w:t>e  Def.</w:t>
            </w:r>
            <w:proofErr w:type="gramEnd"/>
            <w:r w:rsidRPr="003F1E15">
              <w:rPr>
                <w:rFonts w:eastAsia="Calibri"/>
                <w:sz w:val="22"/>
                <w:szCs w:val="22"/>
                <w:lang w:eastAsia="en-US"/>
              </w:rPr>
              <w:t xml:space="preserve"> Civil</w:t>
            </w:r>
          </w:p>
        </w:tc>
        <w:tc>
          <w:tcPr>
            <w:tcW w:w="1418" w:type="dxa"/>
            <w:vAlign w:val="center"/>
          </w:tcPr>
          <w:p w14:paraId="0C13F795" w14:textId="77777777" w:rsidR="00DD25B0" w:rsidRPr="003F1E15" w:rsidRDefault="00DD25B0" w:rsidP="003F1E15">
            <w:pPr>
              <w:jc w:val="center"/>
              <w:rPr>
                <w:rFonts w:eastAsia="Calibri"/>
                <w:sz w:val="22"/>
                <w:szCs w:val="22"/>
                <w:lang w:eastAsia="en-US"/>
              </w:rPr>
            </w:pPr>
          </w:p>
        </w:tc>
        <w:tc>
          <w:tcPr>
            <w:tcW w:w="1418" w:type="dxa"/>
            <w:vAlign w:val="center"/>
          </w:tcPr>
          <w:p w14:paraId="750DB7BD" w14:textId="77777777" w:rsidR="00DD25B0" w:rsidRPr="003F1E15" w:rsidRDefault="00DD25B0" w:rsidP="003F1E15">
            <w:pPr>
              <w:jc w:val="center"/>
              <w:rPr>
                <w:rFonts w:eastAsia="Calibri"/>
                <w:sz w:val="22"/>
                <w:szCs w:val="22"/>
                <w:lang w:eastAsia="en-US"/>
              </w:rPr>
            </w:pPr>
          </w:p>
        </w:tc>
      </w:tr>
      <w:tr w:rsidR="00B42493" w:rsidRPr="003F1E15" w14:paraId="62D467CC" w14:textId="77777777" w:rsidTr="00980326">
        <w:trPr>
          <w:trHeight w:val="9641"/>
        </w:trPr>
        <w:tc>
          <w:tcPr>
            <w:tcW w:w="850" w:type="dxa"/>
            <w:shd w:val="clear" w:color="auto" w:fill="auto"/>
            <w:vAlign w:val="center"/>
          </w:tcPr>
          <w:p w14:paraId="2911CD81" w14:textId="77777777" w:rsidR="00DD25B0" w:rsidRPr="003F1E15" w:rsidRDefault="00DD25B0" w:rsidP="003F1E15">
            <w:pPr>
              <w:jc w:val="center"/>
              <w:rPr>
                <w:rFonts w:eastAsia="Calibri"/>
                <w:b/>
                <w:sz w:val="22"/>
                <w:szCs w:val="22"/>
                <w:lang w:eastAsia="en-US"/>
              </w:rPr>
            </w:pPr>
          </w:p>
          <w:p w14:paraId="2B059319" w14:textId="77777777" w:rsidR="00DD25B0" w:rsidRPr="003F1E15" w:rsidRDefault="00DD25B0" w:rsidP="003F1E15">
            <w:pPr>
              <w:jc w:val="center"/>
              <w:rPr>
                <w:rFonts w:eastAsia="Calibri"/>
                <w:b/>
                <w:sz w:val="22"/>
                <w:szCs w:val="22"/>
                <w:lang w:eastAsia="en-US"/>
              </w:rPr>
            </w:pPr>
          </w:p>
          <w:p w14:paraId="0FE8F9A1" w14:textId="77777777" w:rsidR="00DD25B0" w:rsidRPr="003F1E15" w:rsidRDefault="00DD25B0" w:rsidP="003F1E15">
            <w:pPr>
              <w:jc w:val="center"/>
              <w:rPr>
                <w:rFonts w:eastAsia="Calibri"/>
                <w:b/>
                <w:sz w:val="22"/>
                <w:szCs w:val="22"/>
                <w:lang w:eastAsia="en-US"/>
              </w:rPr>
            </w:pPr>
          </w:p>
          <w:p w14:paraId="77BD5D44"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06</w:t>
            </w:r>
          </w:p>
        </w:tc>
        <w:tc>
          <w:tcPr>
            <w:tcW w:w="3545" w:type="dxa"/>
            <w:shd w:val="clear" w:color="auto" w:fill="auto"/>
            <w:vAlign w:val="center"/>
          </w:tcPr>
          <w:p w14:paraId="36AFFA5B" w14:textId="77777777" w:rsidR="00DD25B0" w:rsidRPr="003F1E15" w:rsidRDefault="00DD25B0" w:rsidP="003F1E15">
            <w:pPr>
              <w:jc w:val="center"/>
              <w:rPr>
                <w:rFonts w:eastAsia="Calibri"/>
                <w:sz w:val="22"/>
                <w:szCs w:val="22"/>
                <w:lang w:val="pt-PT" w:eastAsia="en-US"/>
              </w:rPr>
            </w:pPr>
            <w:r w:rsidRPr="003F1E15">
              <w:rPr>
                <w:rFonts w:eastAsia="Calibri"/>
                <w:b/>
                <w:sz w:val="22"/>
                <w:szCs w:val="22"/>
                <w:u w:val="single"/>
                <w:lang w:val="pt-PT" w:eastAsia="en-US"/>
              </w:rPr>
              <w:t xml:space="preserve">JAQUETA IMPERMEÁVEL: </w:t>
            </w:r>
            <w:r w:rsidRPr="003F1E15">
              <w:rPr>
                <w:rFonts w:eastAsia="Calibri"/>
                <w:sz w:val="22"/>
                <w:szCs w:val="22"/>
                <w:lang w:val="pt-PT" w:eastAsia="en-US"/>
              </w:rPr>
              <w:t>Deverá ser material impermeável com touca removível, elástico nos punhos, fechamento com zíper, lapela com dois botões, forro em manta matelada. - nas cores: laranja (CMYK = 0; 69; 100; 0) e azul marinho (CMYK = 100; 97; 2; 61) ou nas cores: laranja (RGB = 255; 79; 0) e azul marinho (RGB = 0; 3; 97 )</w:t>
            </w:r>
          </w:p>
          <w:p w14:paraId="18244A41" w14:textId="77777777" w:rsidR="00DD25B0" w:rsidRPr="003F1E15" w:rsidRDefault="00DD25B0" w:rsidP="003F1E15">
            <w:pPr>
              <w:jc w:val="center"/>
              <w:rPr>
                <w:rFonts w:eastAsia="Calibri"/>
                <w:sz w:val="22"/>
                <w:szCs w:val="22"/>
                <w:lang w:val="pt-PT" w:eastAsia="en-US"/>
              </w:rPr>
            </w:pPr>
            <w:r w:rsidRPr="003F1E15">
              <w:rPr>
                <w:rFonts w:eastAsia="Calibri"/>
                <w:sz w:val="22"/>
                <w:szCs w:val="22"/>
                <w:lang w:val="pt-PT" w:eastAsia="en-US"/>
              </w:rPr>
              <w:t>MANGA, GOLA E LAPELA na cor azul marinho conforme modelo;</w:t>
            </w:r>
          </w:p>
          <w:p w14:paraId="4341673F" w14:textId="77777777" w:rsidR="00DD25B0" w:rsidRPr="003F1E15" w:rsidRDefault="00DD25B0" w:rsidP="003F1E15">
            <w:pPr>
              <w:jc w:val="center"/>
              <w:rPr>
                <w:rFonts w:eastAsia="Calibri"/>
                <w:sz w:val="22"/>
                <w:szCs w:val="22"/>
                <w:lang w:val="pt-PT" w:eastAsia="en-US"/>
              </w:rPr>
            </w:pPr>
            <w:r w:rsidRPr="003F1E15">
              <w:rPr>
                <w:rFonts w:eastAsia="Calibri"/>
                <w:sz w:val="22"/>
                <w:szCs w:val="22"/>
                <w:lang w:val="pt-PT" w:eastAsia="en-US"/>
              </w:rPr>
              <w:t>LOGOTIPO DEFESA CIVIL (bordado) medindo 8x8cm, aplicado no lado esquerdo.</w:t>
            </w:r>
          </w:p>
          <w:p w14:paraId="3F22A83D" w14:textId="77777777" w:rsidR="00DD25B0" w:rsidRPr="003F1E15" w:rsidRDefault="00DD25B0" w:rsidP="003F1E15">
            <w:pPr>
              <w:jc w:val="center"/>
              <w:rPr>
                <w:rFonts w:eastAsia="Calibri"/>
                <w:sz w:val="22"/>
                <w:szCs w:val="22"/>
                <w:lang w:val="pt-PT" w:eastAsia="en-US"/>
              </w:rPr>
            </w:pPr>
            <w:r w:rsidRPr="003F1E15">
              <w:rPr>
                <w:rFonts w:eastAsia="Calibri"/>
                <w:sz w:val="22"/>
                <w:szCs w:val="22"/>
                <w:lang w:val="pt-PT" w:eastAsia="en-US"/>
              </w:rPr>
              <w:t>BRASÃO DO MUNICÍPIO (bordado) medindo 8x8cm, aplicado no lado direito.</w:t>
            </w:r>
          </w:p>
          <w:p w14:paraId="2F9D0986" w14:textId="77777777" w:rsidR="00FE550D" w:rsidRPr="003F1E15" w:rsidRDefault="00DD25B0" w:rsidP="003F1E15">
            <w:pPr>
              <w:jc w:val="center"/>
              <w:rPr>
                <w:rFonts w:eastAsia="Calibri"/>
                <w:sz w:val="22"/>
                <w:szCs w:val="22"/>
                <w:lang w:val="pt-PT" w:eastAsia="en-US"/>
              </w:rPr>
            </w:pPr>
            <w:r w:rsidRPr="003F1E15">
              <w:rPr>
                <w:rFonts w:eastAsia="Calibri"/>
                <w:sz w:val="22"/>
                <w:szCs w:val="22"/>
                <w:lang w:val="pt-PT" w:eastAsia="en-US"/>
              </w:rPr>
              <w:t>LOGOTIPO BANDEIRA DO BRASIL: Na manga do lado direito, medindo 8,5cm de largura por 5cm de altura.</w:t>
            </w:r>
            <w:r w:rsidR="00FE550D" w:rsidRPr="003F1E15">
              <w:rPr>
                <w:rFonts w:eastAsia="Calibri"/>
                <w:sz w:val="22"/>
                <w:szCs w:val="22"/>
                <w:lang w:val="pt-PT" w:eastAsia="en-US"/>
              </w:rPr>
              <w:t xml:space="preserve"> 8,5cm de largura por 5cm de altura.</w:t>
            </w:r>
          </w:p>
          <w:p w14:paraId="36831998" w14:textId="77777777" w:rsidR="00FE550D" w:rsidRPr="003F1E15" w:rsidRDefault="00FE550D" w:rsidP="003F1E15">
            <w:pPr>
              <w:jc w:val="center"/>
              <w:rPr>
                <w:rFonts w:eastAsia="Calibri"/>
                <w:sz w:val="22"/>
                <w:szCs w:val="22"/>
                <w:lang w:val="pt-PT" w:eastAsia="en-US"/>
              </w:rPr>
            </w:pPr>
            <w:r w:rsidRPr="003F1E15">
              <w:rPr>
                <w:rFonts w:eastAsia="Calibri"/>
                <w:sz w:val="22"/>
                <w:szCs w:val="22"/>
                <w:lang w:val="pt-PT" w:eastAsia="en-US"/>
              </w:rPr>
              <w:t>BOLSOS: Dois bolsos internos, com acabamento externo, laterais, parte inferior, tipo faca.</w:t>
            </w:r>
          </w:p>
          <w:p w14:paraId="5E79B3BC" w14:textId="77777777" w:rsidR="00DD25B0" w:rsidRPr="003F1E15" w:rsidRDefault="00DD25B0" w:rsidP="003F1E15">
            <w:pPr>
              <w:jc w:val="center"/>
              <w:rPr>
                <w:rFonts w:eastAsia="Calibri"/>
                <w:b/>
                <w:sz w:val="22"/>
                <w:szCs w:val="22"/>
                <w:u w:val="single"/>
                <w:lang w:val="pt-PT" w:eastAsia="en-US"/>
              </w:rPr>
            </w:pPr>
            <w:r w:rsidRPr="003F1E15">
              <w:rPr>
                <w:rFonts w:eastAsia="Calibri"/>
                <w:sz w:val="22"/>
                <w:szCs w:val="22"/>
                <w:lang w:val="pt-PT" w:eastAsia="en-US"/>
              </w:rPr>
              <w:t xml:space="preserve">LOGOTIPO BANDEIRA DO ESTADO DO RIO: Na manga do lado esquerdo, medindo FAIXA REFLETIVA: A jaqueta deverá ter faixa refletiva cor prata nas costas (2,5cm), entre a gola e a inscrição: DEFESA CIVIL, obedecendo a Norma Brasileira ABNT NBR15292 – vestuário de segurança de alta visibilidade. </w:t>
            </w:r>
            <w:r w:rsidRPr="003F1E15">
              <w:rPr>
                <w:rFonts w:eastAsia="Calibri"/>
                <w:b/>
                <w:sz w:val="22"/>
                <w:szCs w:val="22"/>
                <w:lang w:val="pt-PT" w:eastAsia="en-US"/>
              </w:rPr>
              <w:t>ANEXO H.</w:t>
            </w:r>
          </w:p>
        </w:tc>
        <w:tc>
          <w:tcPr>
            <w:tcW w:w="1134" w:type="dxa"/>
            <w:vAlign w:val="center"/>
          </w:tcPr>
          <w:p w14:paraId="7DF11320" w14:textId="77777777" w:rsidR="00DD25B0" w:rsidRPr="003F1E15" w:rsidRDefault="00DD25B0" w:rsidP="003F1E15">
            <w:pPr>
              <w:jc w:val="center"/>
              <w:rPr>
                <w:rFonts w:eastAsia="Calibri"/>
                <w:sz w:val="22"/>
                <w:szCs w:val="22"/>
                <w:lang w:eastAsia="en-US"/>
              </w:rPr>
            </w:pPr>
          </w:p>
          <w:p w14:paraId="2477BF0B" w14:textId="77777777" w:rsidR="00DD25B0" w:rsidRPr="003F1E15" w:rsidRDefault="00DD25B0" w:rsidP="003F1E15">
            <w:pPr>
              <w:jc w:val="center"/>
              <w:rPr>
                <w:rFonts w:eastAsia="Calibri"/>
                <w:sz w:val="22"/>
                <w:szCs w:val="22"/>
                <w:lang w:eastAsia="en-US"/>
              </w:rPr>
            </w:pPr>
          </w:p>
          <w:p w14:paraId="20E8CBC2" w14:textId="77777777" w:rsidR="00DD25B0" w:rsidRPr="003F1E15" w:rsidRDefault="00DD25B0" w:rsidP="003F1E15">
            <w:pPr>
              <w:jc w:val="center"/>
              <w:rPr>
                <w:rFonts w:eastAsia="Calibri"/>
                <w:sz w:val="22"/>
                <w:szCs w:val="22"/>
                <w:lang w:eastAsia="en-US"/>
              </w:rPr>
            </w:pPr>
          </w:p>
          <w:p w14:paraId="1DDDA540"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UNIDADE</w:t>
            </w:r>
          </w:p>
          <w:p w14:paraId="5B193E92" w14:textId="77777777" w:rsidR="00DD25B0" w:rsidRPr="003F1E15" w:rsidRDefault="00DD25B0" w:rsidP="003F1E15">
            <w:pPr>
              <w:jc w:val="center"/>
              <w:rPr>
                <w:rFonts w:eastAsia="Calibri"/>
                <w:sz w:val="22"/>
                <w:szCs w:val="22"/>
                <w:lang w:eastAsia="en-US"/>
              </w:rPr>
            </w:pPr>
          </w:p>
          <w:p w14:paraId="72825B53" w14:textId="77777777" w:rsidR="00DD25B0" w:rsidRPr="003F1E15" w:rsidRDefault="00DD25B0" w:rsidP="003F1E15">
            <w:pPr>
              <w:jc w:val="center"/>
              <w:rPr>
                <w:rFonts w:eastAsia="Calibri"/>
                <w:sz w:val="22"/>
                <w:szCs w:val="22"/>
                <w:lang w:eastAsia="en-US"/>
              </w:rPr>
            </w:pPr>
          </w:p>
          <w:p w14:paraId="0DF67BC3" w14:textId="77777777" w:rsidR="00DD25B0" w:rsidRPr="003F1E15" w:rsidRDefault="00DD25B0" w:rsidP="003F1E15">
            <w:pPr>
              <w:jc w:val="center"/>
              <w:rPr>
                <w:rFonts w:eastAsia="Calibri"/>
                <w:sz w:val="22"/>
                <w:szCs w:val="22"/>
                <w:lang w:eastAsia="en-US"/>
              </w:rPr>
            </w:pPr>
          </w:p>
          <w:p w14:paraId="43F69E03" w14:textId="77777777" w:rsidR="00DD25B0" w:rsidRPr="003F1E15" w:rsidRDefault="00DD25B0" w:rsidP="003F1E15">
            <w:pPr>
              <w:jc w:val="center"/>
              <w:rPr>
                <w:rFonts w:eastAsia="Calibri"/>
                <w:sz w:val="22"/>
                <w:szCs w:val="22"/>
                <w:lang w:eastAsia="en-US"/>
              </w:rPr>
            </w:pPr>
          </w:p>
        </w:tc>
        <w:tc>
          <w:tcPr>
            <w:tcW w:w="1275" w:type="dxa"/>
            <w:vAlign w:val="center"/>
          </w:tcPr>
          <w:p w14:paraId="6718BF71" w14:textId="77777777" w:rsidR="00DD25B0" w:rsidRPr="003F1E15" w:rsidRDefault="00DD25B0" w:rsidP="003F1E15">
            <w:pPr>
              <w:jc w:val="center"/>
              <w:rPr>
                <w:rFonts w:eastAsia="Calibri"/>
                <w:b/>
                <w:sz w:val="22"/>
                <w:szCs w:val="22"/>
                <w:u w:val="single"/>
                <w:lang w:eastAsia="en-US"/>
              </w:rPr>
            </w:pPr>
          </w:p>
          <w:p w14:paraId="3B753089" w14:textId="77777777" w:rsidR="00DD25B0" w:rsidRPr="003F1E15" w:rsidRDefault="00DD25B0" w:rsidP="003F1E15">
            <w:pPr>
              <w:jc w:val="center"/>
              <w:rPr>
                <w:rFonts w:eastAsia="Calibri"/>
                <w:b/>
                <w:sz w:val="22"/>
                <w:szCs w:val="22"/>
                <w:u w:val="single"/>
                <w:lang w:eastAsia="en-US"/>
              </w:rPr>
            </w:pPr>
            <w:r w:rsidRPr="003F1E15">
              <w:rPr>
                <w:rFonts w:eastAsia="Calibri"/>
                <w:b/>
                <w:sz w:val="22"/>
                <w:szCs w:val="22"/>
                <w:u w:val="single"/>
                <w:lang w:eastAsia="en-US"/>
              </w:rPr>
              <w:t>22</w:t>
            </w:r>
          </w:p>
          <w:p w14:paraId="19D3D37C"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Sendo:</w:t>
            </w:r>
          </w:p>
          <w:p w14:paraId="6E64FC1C"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M: 06</w:t>
            </w:r>
          </w:p>
          <w:p w14:paraId="3328A3A0"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G: 06</w:t>
            </w:r>
          </w:p>
          <w:p w14:paraId="391A08DE"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GG: 08</w:t>
            </w:r>
          </w:p>
          <w:p w14:paraId="36D2FB06"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XG: 02</w:t>
            </w:r>
          </w:p>
        </w:tc>
        <w:tc>
          <w:tcPr>
            <w:tcW w:w="1418" w:type="dxa"/>
            <w:vAlign w:val="center"/>
          </w:tcPr>
          <w:p w14:paraId="56F4EEDE" w14:textId="77777777" w:rsidR="00DD25B0" w:rsidRPr="003F1E15" w:rsidRDefault="00DD25B0" w:rsidP="003F1E15">
            <w:pPr>
              <w:jc w:val="center"/>
              <w:rPr>
                <w:rFonts w:eastAsia="Calibri"/>
                <w:sz w:val="22"/>
                <w:szCs w:val="22"/>
                <w:lang w:eastAsia="en-US"/>
              </w:rPr>
            </w:pPr>
          </w:p>
          <w:p w14:paraId="0D7CA4C0" w14:textId="77777777" w:rsidR="00DD25B0" w:rsidRPr="003F1E15" w:rsidRDefault="00DD25B0" w:rsidP="003F1E15">
            <w:pPr>
              <w:jc w:val="center"/>
              <w:rPr>
                <w:rFonts w:eastAsia="Calibri"/>
                <w:sz w:val="22"/>
                <w:szCs w:val="22"/>
                <w:lang w:eastAsia="en-US"/>
              </w:rPr>
            </w:pPr>
          </w:p>
          <w:p w14:paraId="01C91506" w14:textId="77777777" w:rsidR="00DD25B0" w:rsidRPr="003F1E15" w:rsidRDefault="00DD25B0" w:rsidP="003F1E15">
            <w:pPr>
              <w:jc w:val="center"/>
              <w:rPr>
                <w:rFonts w:eastAsia="Calibri"/>
                <w:sz w:val="22"/>
                <w:szCs w:val="22"/>
                <w:lang w:eastAsia="en-US"/>
              </w:rPr>
            </w:pPr>
          </w:p>
          <w:p w14:paraId="1A382E4B" w14:textId="77777777" w:rsidR="00DD25B0" w:rsidRPr="003F1E15" w:rsidRDefault="00DD25B0" w:rsidP="003F1E15">
            <w:pPr>
              <w:jc w:val="center"/>
              <w:rPr>
                <w:rFonts w:eastAsia="Calibri"/>
                <w:b/>
                <w:sz w:val="22"/>
                <w:szCs w:val="22"/>
                <w:u w:val="single"/>
                <w:lang w:eastAsia="en-US"/>
              </w:rPr>
            </w:pPr>
            <w:r w:rsidRPr="003F1E15">
              <w:rPr>
                <w:rFonts w:eastAsia="Calibri"/>
                <w:sz w:val="22"/>
                <w:szCs w:val="22"/>
                <w:lang w:eastAsia="en-US"/>
              </w:rPr>
              <w:t xml:space="preserve">Sec. Trânsito </w:t>
            </w:r>
            <w:proofErr w:type="gramStart"/>
            <w:r w:rsidRPr="003F1E15">
              <w:rPr>
                <w:rFonts w:eastAsia="Calibri"/>
                <w:sz w:val="22"/>
                <w:szCs w:val="22"/>
                <w:lang w:eastAsia="en-US"/>
              </w:rPr>
              <w:t>e  Def.</w:t>
            </w:r>
            <w:proofErr w:type="gramEnd"/>
            <w:r w:rsidRPr="003F1E15">
              <w:rPr>
                <w:rFonts w:eastAsia="Calibri"/>
                <w:sz w:val="22"/>
                <w:szCs w:val="22"/>
                <w:lang w:eastAsia="en-US"/>
              </w:rPr>
              <w:t xml:space="preserve"> Civil</w:t>
            </w:r>
          </w:p>
        </w:tc>
        <w:tc>
          <w:tcPr>
            <w:tcW w:w="1418" w:type="dxa"/>
            <w:vAlign w:val="center"/>
          </w:tcPr>
          <w:p w14:paraId="7854C60B" w14:textId="77777777" w:rsidR="00DD25B0" w:rsidRPr="003F1E15" w:rsidRDefault="00DD25B0" w:rsidP="003F1E15">
            <w:pPr>
              <w:jc w:val="center"/>
              <w:rPr>
                <w:rFonts w:eastAsia="Calibri"/>
                <w:sz w:val="22"/>
                <w:szCs w:val="22"/>
                <w:lang w:eastAsia="en-US"/>
              </w:rPr>
            </w:pPr>
          </w:p>
        </w:tc>
        <w:tc>
          <w:tcPr>
            <w:tcW w:w="1418" w:type="dxa"/>
            <w:vAlign w:val="center"/>
          </w:tcPr>
          <w:p w14:paraId="673E79D2" w14:textId="77777777" w:rsidR="00DD25B0" w:rsidRPr="003F1E15" w:rsidRDefault="00DD25B0" w:rsidP="003F1E15">
            <w:pPr>
              <w:jc w:val="center"/>
              <w:rPr>
                <w:rFonts w:eastAsia="Calibri"/>
                <w:sz w:val="22"/>
                <w:szCs w:val="22"/>
                <w:lang w:eastAsia="en-US"/>
              </w:rPr>
            </w:pPr>
          </w:p>
        </w:tc>
      </w:tr>
      <w:tr w:rsidR="00B42493" w:rsidRPr="003F1E15" w14:paraId="4320A19E" w14:textId="77777777" w:rsidTr="00980326">
        <w:trPr>
          <w:trHeight w:val="1260"/>
        </w:trPr>
        <w:tc>
          <w:tcPr>
            <w:tcW w:w="850" w:type="dxa"/>
            <w:shd w:val="clear" w:color="auto" w:fill="auto"/>
            <w:vAlign w:val="center"/>
          </w:tcPr>
          <w:p w14:paraId="099ED647" w14:textId="77777777" w:rsidR="00DD25B0" w:rsidRPr="003F1E15" w:rsidRDefault="00DD25B0" w:rsidP="003F1E15">
            <w:pPr>
              <w:jc w:val="center"/>
              <w:rPr>
                <w:rFonts w:eastAsia="Calibri"/>
                <w:b/>
                <w:sz w:val="22"/>
                <w:szCs w:val="22"/>
                <w:lang w:eastAsia="en-US"/>
              </w:rPr>
            </w:pPr>
          </w:p>
          <w:p w14:paraId="2D8F1B1D"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07</w:t>
            </w:r>
          </w:p>
        </w:tc>
        <w:tc>
          <w:tcPr>
            <w:tcW w:w="3545" w:type="dxa"/>
            <w:shd w:val="clear" w:color="auto" w:fill="auto"/>
            <w:vAlign w:val="center"/>
          </w:tcPr>
          <w:p w14:paraId="660FFFA6" w14:textId="77777777" w:rsidR="00DD25B0" w:rsidRPr="003F1E15" w:rsidRDefault="00DD25B0" w:rsidP="003F1E15">
            <w:pPr>
              <w:jc w:val="center"/>
              <w:rPr>
                <w:rFonts w:eastAsia="Calibri"/>
                <w:b/>
                <w:sz w:val="22"/>
                <w:szCs w:val="22"/>
                <w:u w:val="single"/>
                <w:lang w:val="pt-PT" w:eastAsia="en-US"/>
              </w:rPr>
            </w:pPr>
            <w:r w:rsidRPr="003F1E15">
              <w:rPr>
                <w:rFonts w:eastAsia="Calibri"/>
                <w:b/>
                <w:sz w:val="22"/>
                <w:szCs w:val="22"/>
                <w:u w:val="single"/>
                <w:lang w:val="pt-PT" w:eastAsia="en-US"/>
              </w:rPr>
              <w:t xml:space="preserve">CINTOS DE LONA </w:t>
            </w:r>
            <w:r w:rsidRPr="003F1E15">
              <w:rPr>
                <w:rFonts w:eastAsia="Calibri"/>
                <w:sz w:val="22"/>
                <w:szCs w:val="22"/>
                <w:lang w:val="pt-PT" w:eastAsia="en-US"/>
              </w:rPr>
              <w:t xml:space="preserve">– Modelo militar 100% algodão na cor azul marinho ajustavél com fivela aço niquelado. </w:t>
            </w:r>
            <w:r w:rsidRPr="003F1E15">
              <w:rPr>
                <w:rFonts w:eastAsia="Calibri"/>
                <w:b/>
                <w:sz w:val="22"/>
                <w:szCs w:val="22"/>
                <w:lang w:val="pt-PT" w:eastAsia="en-US"/>
              </w:rPr>
              <w:t>ANEXO I.</w:t>
            </w:r>
          </w:p>
        </w:tc>
        <w:tc>
          <w:tcPr>
            <w:tcW w:w="1134" w:type="dxa"/>
            <w:vAlign w:val="center"/>
          </w:tcPr>
          <w:p w14:paraId="0ECF7486" w14:textId="77777777" w:rsidR="00DD25B0" w:rsidRPr="003F1E15" w:rsidRDefault="00DD25B0" w:rsidP="003F1E15">
            <w:pPr>
              <w:jc w:val="center"/>
              <w:rPr>
                <w:rFonts w:eastAsia="Calibri"/>
                <w:sz w:val="22"/>
                <w:szCs w:val="22"/>
                <w:lang w:eastAsia="en-US"/>
              </w:rPr>
            </w:pPr>
          </w:p>
          <w:p w14:paraId="47B5FDC3"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UNIDADE</w:t>
            </w:r>
          </w:p>
          <w:p w14:paraId="2BD50DD0" w14:textId="77777777" w:rsidR="00DD25B0" w:rsidRPr="003F1E15" w:rsidRDefault="00DD25B0" w:rsidP="003F1E15">
            <w:pPr>
              <w:jc w:val="center"/>
              <w:rPr>
                <w:rFonts w:eastAsia="Calibri"/>
                <w:sz w:val="22"/>
                <w:szCs w:val="22"/>
                <w:lang w:eastAsia="en-US"/>
              </w:rPr>
            </w:pPr>
          </w:p>
        </w:tc>
        <w:tc>
          <w:tcPr>
            <w:tcW w:w="1275" w:type="dxa"/>
            <w:vAlign w:val="center"/>
          </w:tcPr>
          <w:p w14:paraId="277FB496" w14:textId="77777777" w:rsidR="00DD25B0" w:rsidRPr="003F1E15" w:rsidRDefault="00DD25B0" w:rsidP="003F1E15">
            <w:pPr>
              <w:jc w:val="center"/>
              <w:rPr>
                <w:rFonts w:eastAsia="Calibri"/>
                <w:b/>
                <w:sz w:val="22"/>
                <w:szCs w:val="22"/>
                <w:u w:val="single"/>
                <w:lang w:eastAsia="en-US"/>
              </w:rPr>
            </w:pPr>
            <w:r w:rsidRPr="003F1E15">
              <w:rPr>
                <w:rFonts w:eastAsia="Calibri"/>
                <w:b/>
                <w:sz w:val="22"/>
                <w:szCs w:val="22"/>
                <w:u w:val="single"/>
                <w:lang w:eastAsia="en-US"/>
              </w:rPr>
              <w:t>22</w:t>
            </w:r>
          </w:p>
          <w:p w14:paraId="693FB808"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Tamanho Único</w:t>
            </w:r>
          </w:p>
        </w:tc>
        <w:tc>
          <w:tcPr>
            <w:tcW w:w="1418" w:type="dxa"/>
            <w:vAlign w:val="center"/>
          </w:tcPr>
          <w:p w14:paraId="4C83E711" w14:textId="77777777" w:rsidR="00DD25B0" w:rsidRPr="003F1E15" w:rsidRDefault="00DD25B0" w:rsidP="003F1E15">
            <w:pPr>
              <w:jc w:val="center"/>
              <w:rPr>
                <w:rFonts w:eastAsia="Calibri"/>
                <w:b/>
                <w:sz w:val="22"/>
                <w:szCs w:val="22"/>
                <w:u w:val="single"/>
                <w:lang w:eastAsia="en-US"/>
              </w:rPr>
            </w:pPr>
            <w:r w:rsidRPr="003F1E15">
              <w:rPr>
                <w:rFonts w:eastAsia="Calibri"/>
                <w:sz w:val="22"/>
                <w:szCs w:val="22"/>
                <w:lang w:eastAsia="en-US"/>
              </w:rPr>
              <w:t xml:space="preserve">Sec. Trânsito </w:t>
            </w:r>
            <w:proofErr w:type="gramStart"/>
            <w:r w:rsidRPr="003F1E15">
              <w:rPr>
                <w:rFonts w:eastAsia="Calibri"/>
                <w:sz w:val="22"/>
                <w:szCs w:val="22"/>
                <w:lang w:eastAsia="en-US"/>
              </w:rPr>
              <w:t>e  Def.</w:t>
            </w:r>
            <w:proofErr w:type="gramEnd"/>
            <w:r w:rsidRPr="003F1E15">
              <w:rPr>
                <w:rFonts w:eastAsia="Calibri"/>
                <w:sz w:val="22"/>
                <w:szCs w:val="22"/>
                <w:lang w:eastAsia="en-US"/>
              </w:rPr>
              <w:t xml:space="preserve"> Civil</w:t>
            </w:r>
          </w:p>
        </w:tc>
        <w:tc>
          <w:tcPr>
            <w:tcW w:w="1418" w:type="dxa"/>
            <w:vAlign w:val="center"/>
          </w:tcPr>
          <w:p w14:paraId="7B44610C" w14:textId="77777777" w:rsidR="00DD25B0" w:rsidRPr="003F1E15" w:rsidRDefault="00DD25B0" w:rsidP="003F1E15">
            <w:pPr>
              <w:jc w:val="center"/>
              <w:rPr>
                <w:rFonts w:eastAsia="Calibri"/>
                <w:sz w:val="22"/>
                <w:szCs w:val="22"/>
                <w:lang w:eastAsia="en-US"/>
              </w:rPr>
            </w:pPr>
          </w:p>
        </w:tc>
        <w:tc>
          <w:tcPr>
            <w:tcW w:w="1418" w:type="dxa"/>
            <w:vAlign w:val="center"/>
          </w:tcPr>
          <w:p w14:paraId="094BFC74" w14:textId="77777777" w:rsidR="00DD25B0" w:rsidRPr="003F1E15" w:rsidRDefault="00DD25B0" w:rsidP="003F1E15">
            <w:pPr>
              <w:jc w:val="center"/>
              <w:rPr>
                <w:rFonts w:eastAsia="Calibri"/>
                <w:sz w:val="22"/>
                <w:szCs w:val="22"/>
                <w:lang w:eastAsia="en-US"/>
              </w:rPr>
            </w:pPr>
          </w:p>
        </w:tc>
      </w:tr>
      <w:tr w:rsidR="00B42493" w:rsidRPr="003F1E15" w14:paraId="1DC53749" w14:textId="77777777" w:rsidTr="003F1E15">
        <w:tc>
          <w:tcPr>
            <w:tcW w:w="850" w:type="dxa"/>
            <w:shd w:val="clear" w:color="auto" w:fill="auto"/>
            <w:vAlign w:val="center"/>
          </w:tcPr>
          <w:p w14:paraId="55E4FC12" w14:textId="77777777" w:rsidR="00DD25B0" w:rsidRPr="003F1E15" w:rsidRDefault="00DD25B0" w:rsidP="003F1E15">
            <w:pPr>
              <w:jc w:val="center"/>
              <w:rPr>
                <w:rFonts w:eastAsia="Calibri"/>
                <w:b/>
                <w:sz w:val="22"/>
                <w:szCs w:val="22"/>
                <w:lang w:eastAsia="en-US"/>
              </w:rPr>
            </w:pPr>
          </w:p>
          <w:p w14:paraId="4CA717EE"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08</w:t>
            </w:r>
          </w:p>
        </w:tc>
        <w:tc>
          <w:tcPr>
            <w:tcW w:w="3545" w:type="dxa"/>
            <w:shd w:val="clear" w:color="auto" w:fill="auto"/>
            <w:vAlign w:val="center"/>
          </w:tcPr>
          <w:p w14:paraId="414DD3B0" w14:textId="77777777" w:rsidR="00DD25B0" w:rsidRPr="003F1E15" w:rsidRDefault="00DD25B0" w:rsidP="003F1E15">
            <w:pPr>
              <w:jc w:val="center"/>
              <w:rPr>
                <w:rFonts w:eastAsia="Calibri"/>
                <w:sz w:val="22"/>
                <w:szCs w:val="22"/>
                <w:lang w:eastAsia="en-US"/>
              </w:rPr>
            </w:pPr>
            <w:r w:rsidRPr="003F1E15">
              <w:rPr>
                <w:rFonts w:eastAsia="Calibri"/>
                <w:b/>
                <w:sz w:val="22"/>
                <w:szCs w:val="22"/>
                <w:u w:val="single"/>
                <w:lang w:eastAsia="en-US"/>
              </w:rPr>
              <w:t>CAMISA de malha gola redonda,</w:t>
            </w:r>
            <w:r w:rsidRPr="003F1E15">
              <w:rPr>
                <w:rFonts w:eastAsia="Calibri"/>
                <w:b/>
                <w:sz w:val="22"/>
                <w:szCs w:val="22"/>
                <w:lang w:eastAsia="en-US"/>
              </w:rPr>
              <w:t xml:space="preserve"> </w:t>
            </w:r>
            <w:r w:rsidRPr="003F1E15">
              <w:rPr>
                <w:rFonts w:eastAsia="Calibri"/>
                <w:sz w:val="22"/>
                <w:szCs w:val="22"/>
                <w:lang w:eastAsia="en-US"/>
              </w:rPr>
              <w:t>na cor branca, material 70% Poliéster e 30% Algodão.</w:t>
            </w:r>
          </w:p>
          <w:p w14:paraId="61BED2B0"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Estampas em SILK</w:t>
            </w:r>
          </w:p>
          <w:p w14:paraId="70A59C47" w14:textId="77777777" w:rsidR="00DD25B0" w:rsidRPr="003F1E15" w:rsidRDefault="00DD25B0" w:rsidP="003F1E15">
            <w:pPr>
              <w:autoSpaceDE w:val="0"/>
              <w:autoSpaceDN w:val="0"/>
              <w:adjustRightInd w:val="0"/>
              <w:jc w:val="center"/>
              <w:rPr>
                <w:rFonts w:eastAsia="Calibri"/>
                <w:sz w:val="22"/>
                <w:szCs w:val="22"/>
              </w:rPr>
            </w:pPr>
            <w:r w:rsidRPr="003F1E15">
              <w:rPr>
                <w:rFonts w:eastAsia="Calibri"/>
                <w:sz w:val="22"/>
                <w:szCs w:val="22"/>
              </w:rPr>
              <w:t xml:space="preserve">Conforme modelo em </w:t>
            </w:r>
            <w:r w:rsidRPr="003F1E15">
              <w:rPr>
                <w:rFonts w:eastAsia="Calibri"/>
                <w:b/>
                <w:sz w:val="22"/>
                <w:szCs w:val="22"/>
              </w:rPr>
              <w:t>Anexo J</w:t>
            </w:r>
            <w:r w:rsidRPr="003F1E15">
              <w:rPr>
                <w:rFonts w:eastAsia="Calibri"/>
                <w:sz w:val="22"/>
                <w:szCs w:val="22"/>
              </w:rPr>
              <w:t>;</w:t>
            </w:r>
          </w:p>
          <w:p w14:paraId="1C6930AE" w14:textId="77777777" w:rsidR="00DD25B0" w:rsidRPr="003F1E15" w:rsidRDefault="00DD25B0" w:rsidP="003F1E15">
            <w:pPr>
              <w:autoSpaceDE w:val="0"/>
              <w:autoSpaceDN w:val="0"/>
              <w:adjustRightInd w:val="0"/>
              <w:jc w:val="center"/>
              <w:rPr>
                <w:rFonts w:eastAsia="Calibri"/>
                <w:sz w:val="22"/>
                <w:szCs w:val="22"/>
                <w:shd w:val="clear" w:color="auto" w:fill="FFFFFF"/>
              </w:rPr>
            </w:pPr>
            <w:r w:rsidRPr="003F1E15">
              <w:rPr>
                <w:rFonts w:eastAsia="Calibri"/>
                <w:sz w:val="22"/>
                <w:szCs w:val="22"/>
              </w:rPr>
              <w:t>(Quantidade estimada no número de participantes dos Grupos de Convivência da Assistência Social de anos anteriores)</w:t>
            </w:r>
          </w:p>
        </w:tc>
        <w:tc>
          <w:tcPr>
            <w:tcW w:w="1134" w:type="dxa"/>
            <w:vAlign w:val="center"/>
          </w:tcPr>
          <w:p w14:paraId="0A7D3172"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UNIDADE</w:t>
            </w:r>
          </w:p>
          <w:p w14:paraId="7FDE98A9" w14:textId="77777777" w:rsidR="00DD25B0" w:rsidRPr="003F1E15" w:rsidRDefault="00DD25B0" w:rsidP="003F1E15">
            <w:pPr>
              <w:jc w:val="center"/>
              <w:rPr>
                <w:rFonts w:eastAsia="Calibri"/>
                <w:sz w:val="22"/>
                <w:szCs w:val="22"/>
                <w:lang w:eastAsia="en-US"/>
              </w:rPr>
            </w:pPr>
          </w:p>
        </w:tc>
        <w:tc>
          <w:tcPr>
            <w:tcW w:w="1275" w:type="dxa"/>
            <w:vAlign w:val="center"/>
          </w:tcPr>
          <w:p w14:paraId="199378B8" w14:textId="77777777" w:rsidR="00DD25B0" w:rsidRPr="003F1E15" w:rsidRDefault="00DD25B0" w:rsidP="003F1E15">
            <w:pPr>
              <w:jc w:val="center"/>
              <w:rPr>
                <w:rFonts w:eastAsia="Calibri"/>
                <w:b/>
                <w:sz w:val="22"/>
                <w:szCs w:val="22"/>
                <w:u w:val="single"/>
                <w:lang w:eastAsia="en-US"/>
              </w:rPr>
            </w:pPr>
            <w:r w:rsidRPr="003F1E15">
              <w:rPr>
                <w:rFonts w:eastAsia="Calibri"/>
                <w:b/>
                <w:sz w:val="22"/>
                <w:szCs w:val="22"/>
                <w:u w:val="single"/>
                <w:lang w:eastAsia="en-US"/>
              </w:rPr>
              <w:t>600</w:t>
            </w:r>
          </w:p>
          <w:p w14:paraId="498ADEEB"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Sendo:</w:t>
            </w:r>
          </w:p>
          <w:p w14:paraId="6F96C06C"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P:30</w:t>
            </w:r>
          </w:p>
          <w:p w14:paraId="0560F463"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M:300</w:t>
            </w:r>
          </w:p>
          <w:p w14:paraId="738C24E5"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G:</w:t>
            </w:r>
            <w:proofErr w:type="gramStart"/>
            <w:r w:rsidRPr="003F1E15">
              <w:rPr>
                <w:rFonts w:eastAsia="Calibri"/>
                <w:sz w:val="22"/>
                <w:szCs w:val="22"/>
                <w:lang w:eastAsia="en-US"/>
              </w:rPr>
              <w:t>240  GG</w:t>
            </w:r>
            <w:proofErr w:type="gramEnd"/>
            <w:r w:rsidRPr="003F1E15">
              <w:rPr>
                <w:rFonts w:eastAsia="Calibri"/>
                <w:sz w:val="22"/>
                <w:szCs w:val="22"/>
                <w:lang w:eastAsia="en-US"/>
              </w:rPr>
              <w:t>:30</w:t>
            </w:r>
          </w:p>
        </w:tc>
        <w:tc>
          <w:tcPr>
            <w:tcW w:w="1418" w:type="dxa"/>
            <w:vAlign w:val="center"/>
          </w:tcPr>
          <w:p w14:paraId="62706877" w14:textId="77777777" w:rsidR="00DD25B0" w:rsidRPr="003F1E15" w:rsidRDefault="00DD25B0" w:rsidP="003F1E15">
            <w:pPr>
              <w:jc w:val="center"/>
              <w:rPr>
                <w:rFonts w:eastAsia="Calibri"/>
                <w:sz w:val="22"/>
                <w:szCs w:val="22"/>
                <w:lang w:eastAsia="en-US"/>
              </w:rPr>
            </w:pPr>
          </w:p>
          <w:p w14:paraId="0D648010" w14:textId="77777777" w:rsidR="00DD25B0" w:rsidRPr="003F1E15" w:rsidRDefault="00DD25B0" w:rsidP="003F1E15">
            <w:pPr>
              <w:jc w:val="center"/>
              <w:rPr>
                <w:rFonts w:eastAsia="Calibri"/>
                <w:b/>
                <w:sz w:val="22"/>
                <w:szCs w:val="22"/>
                <w:u w:val="single"/>
                <w:lang w:eastAsia="en-US"/>
              </w:rPr>
            </w:pPr>
            <w:r w:rsidRPr="003F1E15">
              <w:rPr>
                <w:rFonts w:eastAsia="Calibri"/>
                <w:sz w:val="22"/>
                <w:szCs w:val="22"/>
                <w:lang w:eastAsia="en-US"/>
              </w:rPr>
              <w:t>Sec. Ass. Social</w:t>
            </w:r>
          </w:p>
        </w:tc>
        <w:tc>
          <w:tcPr>
            <w:tcW w:w="1418" w:type="dxa"/>
            <w:vAlign w:val="center"/>
          </w:tcPr>
          <w:p w14:paraId="6391AFB1" w14:textId="77777777" w:rsidR="00DD25B0" w:rsidRPr="003F1E15" w:rsidRDefault="00DD25B0" w:rsidP="003F1E15">
            <w:pPr>
              <w:jc w:val="center"/>
              <w:rPr>
                <w:rFonts w:eastAsia="Calibri"/>
                <w:sz w:val="22"/>
                <w:szCs w:val="22"/>
                <w:lang w:eastAsia="en-US"/>
              </w:rPr>
            </w:pPr>
          </w:p>
        </w:tc>
        <w:tc>
          <w:tcPr>
            <w:tcW w:w="1418" w:type="dxa"/>
            <w:vAlign w:val="center"/>
          </w:tcPr>
          <w:p w14:paraId="670DF6E2" w14:textId="77777777" w:rsidR="00DD25B0" w:rsidRPr="003F1E15" w:rsidRDefault="00DD25B0" w:rsidP="003F1E15">
            <w:pPr>
              <w:jc w:val="center"/>
              <w:rPr>
                <w:rFonts w:eastAsia="Calibri"/>
                <w:sz w:val="22"/>
                <w:szCs w:val="22"/>
                <w:lang w:eastAsia="en-US"/>
              </w:rPr>
            </w:pPr>
          </w:p>
        </w:tc>
      </w:tr>
      <w:tr w:rsidR="00B42493" w:rsidRPr="003F1E15" w14:paraId="4C63993A" w14:textId="77777777" w:rsidTr="003F1E15">
        <w:tc>
          <w:tcPr>
            <w:tcW w:w="850" w:type="dxa"/>
            <w:shd w:val="clear" w:color="auto" w:fill="auto"/>
            <w:vAlign w:val="center"/>
          </w:tcPr>
          <w:p w14:paraId="31E6B6AC" w14:textId="77777777" w:rsidR="00DD25B0" w:rsidRPr="003F1E15" w:rsidRDefault="00DD25B0" w:rsidP="003F1E15">
            <w:pPr>
              <w:jc w:val="center"/>
              <w:rPr>
                <w:rFonts w:eastAsia="Calibri"/>
                <w:b/>
                <w:sz w:val="22"/>
                <w:szCs w:val="22"/>
                <w:lang w:eastAsia="en-US"/>
              </w:rPr>
            </w:pPr>
          </w:p>
          <w:p w14:paraId="7AFAC570" w14:textId="77777777" w:rsidR="00DD25B0" w:rsidRPr="003F1E15" w:rsidRDefault="00DD25B0" w:rsidP="003F1E15">
            <w:pPr>
              <w:jc w:val="center"/>
              <w:rPr>
                <w:rFonts w:eastAsia="Calibri"/>
                <w:b/>
                <w:sz w:val="22"/>
                <w:szCs w:val="22"/>
                <w:lang w:eastAsia="en-US"/>
              </w:rPr>
            </w:pPr>
          </w:p>
          <w:p w14:paraId="01755B8B" w14:textId="77777777" w:rsidR="00DD25B0" w:rsidRPr="003F1E15" w:rsidRDefault="00DD25B0" w:rsidP="003F1E15">
            <w:pPr>
              <w:jc w:val="center"/>
              <w:rPr>
                <w:rFonts w:eastAsia="Calibri"/>
                <w:b/>
                <w:sz w:val="22"/>
                <w:szCs w:val="22"/>
                <w:lang w:eastAsia="en-US"/>
              </w:rPr>
            </w:pPr>
          </w:p>
          <w:p w14:paraId="0E458EBC"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09</w:t>
            </w:r>
          </w:p>
        </w:tc>
        <w:tc>
          <w:tcPr>
            <w:tcW w:w="3545" w:type="dxa"/>
            <w:shd w:val="clear" w:color="auto" w:fill="auto"/>
            <w:vAlign w:val="center"/>
          </w:tcPr>
          <w:p w14:paraId="1D816E5C" w14:textId="77777777" w:rsidR="00DD25B0" w:rsidRPr="003F1E15" w:rsidRDefault="00DD25B0" w:rsidP="003F1E15">
            <w:pPr>
              <w:jc w:val="center"/>
              <w:rPr>
                <w:rFonts w:eastAsia="Calibri"/>
                <w:sz w:val="22"/>
                <w:szCs w:val="22"/>
                <w:lang w:eastAsia="en-US"/>
              </w:rPr>
            </w:pPr>
            <w:r w:rsidRPr="003F1E15">
              <w:rPr>
                <w:rFonts w:eastAsia="Calibri"/>
                <w:b/>
                <w:sz w:val="22"/>
                <w:szCs w:val="22"/>
                <w:u w:val="single"/>
                <w:lang w:eastAsia="en-US"/>
              </w:rPr>
              <w:t>COLETE para profissionais da Assistência Social e Direitos Humanos</w:t>
            </w:r>
            <w:r w:rsidRPr="003F1E15">
              <w:rPr>
                <w:rFonts w:eastAsia="Calibri"/>
                <w:sz w:val="22"/>
                <w:szCs w:val="22"/>
                <w:lang w:eastAsia="en-US"/>
              </w:rPr>
              <w:t xml:space="preserve"> cor azul marinho e branco; tecido brim pesado (Grosso); sem manga; unido na parte frontal com zíper azul marinho; com 2 bolsos embutidos com </w:t>
            </w:r>
            <w:proofErr w:type="spellStart"/>
            <w:r w:rsidRPr="003F1E15">
              <w:rPr>
                <w:rFonts w:eastAsia="Calibri"/>
                <w:sz w:val="22"/>
                <w:szCs w:val="22"/>
                <w:lang w:eastAsia="en-US"/>
              </w:rPr>
              <w:t>ziper</w:t>
            </w:r>
            <w:proofErr w:type="spellEnd"/>
            <w:r w:rsidRPr="003F1E15">
              <w:rPr>
                <w:rFonts w:eastAsia="Calibri"/>
                <w:sz w:val="22"/>
                <w:szCs w:val="22"/>
                <w:lang w:eastAsia="en-US"/>
              </w:rPr>
              <w:t xml:space="preserve"> parte frontal superior por cima do bolso esquerdo bordado o brasão municipal com suas cores originais, e no direito o brasão da secretaria 2 bolsos na parte frontal inferior com aba e prega fêmea, com fole do lado e embaixo; fechamento com velcro. Toda parte escrita e todos os logotipos deverão ser bordados, com faixa refletiva, no meio e nos ombros.</w:t>
            </w:r>
          </w:p>
          <w:p w14:paraId="097376E9" w14:textId="77777777" w:rsidR="00DD25B0" w:rsidRPr="003F1E15" w:rsidRDefault="00DD25B0" w:rsidP="003F1E15">
            <w:pPr>
              <w:autoSpaceDE w:val="0"/>
              <w:autoSpaceDN w:val="0"/>
              <w:adjustRightInd w:val="0"/>
              <w:jc w:val="center"/>
              <w:rPr>
                <w:rFonts w:eastAsia="Calibri"/>
                <w:b/>
                <w:sz w:val="22"/>
                <w:szCs w:val="22"/>
              </w:rPr>
            </w:pPr>
            <w:r w:rsidRPr="003F1E15">
              <w:rPr>
                <w:rFonts w:eastAsia="Calibri"/>
                <w:sz w:val="22"/>
                <w:szCs w:val="22"/>
              </w:rPr>
              <w:t xml:space="preserve">Conforme </w:t>
            </w:r>
            <w:r w:rsidRPr="003F1E15">
              <w:rPr>
                <w:rFonts w:eastAsia="Calibri"/>
                <w:b/>
                <w:sz w:val="22"/>
                <w:szCs w:val="22"/>
              </w:rPr>
              <w:t>Anexo M.</w:t>
            </w:r>
          </w:p>
          <w:p w14:paraId="2DA57C4F" w14:textId="77777777" w:rsidR="00DD25B0" w:rsidRPr="003F1E15" w:rsidRDefault="00DD25B0" w:rsidP="003F1E15">
            <w:pPr>
              <w:autoSpaceDE w:val="0"/>
              <w:autoSpaceDN w:val="0"/>
              <w:adjustRightInd w:val="0"/>
              <w:jc w:val="center"/>
              <w:rPr>
                <w:rFonts w:eastAsia="Calibri"/>
                <w:sz w:val="22"/>
                <w:szCs w:val="22"/>
                <w:shd w:val="clear" w:color="auto" w:fill="FFFFFF"/>
              </w:rPr>
            </w:pPr>
            <w:r w:rsidRPr="003F1E15">
              <w:rPr>
                <w:rFonts w:eastAsia="Calibri"/>
                <w:b/>
                <w:sz w:val="22"/>
                <w:szCs w:val="22"/>
              </w:rPr>
              <w:t>Quantidade estimada</w:t>
            </w:r>
          </w:p>
        </w:tc>
        <w:tc>
          <w:tcPr>
            <w:tcW w:w="1134" w:type="dxa"/>
            <w:vAlign w:val="center"/>
          </w:tcPr>
          <w:p w14:paraId="409EB29C" w14:textId="77777777" w:rsidR="00DD25B0" w:rsidRPr="003F1E15" w:rsidRDefault="00DD25B0" w:rsidP="003F1E15">
            <w:pPr>
              <w:jc w:val="center"/>
              <w:rPr>
                <w:rFonts w:eastAsia="Calibri"/>
                <w:sz w:val="22"/>
                <w:szCs w:val="22"/>
                <w:lang w:eastAsia="en-US"/>
              </w:rPr>
            </w:pPr>
          </w:p>
          <w:p w14:paraId="2336ECF1"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UNIDADE</w:t>
            </w:r>
          </w:p>
          <w:p w14:paraId="0D2CA8AE" w14:textId="77777777" w:rsidR="00DD25B0" w:rsidRPr="003F1E15" w:rsidRDefault="00DD25B0" w:rsidP="003F1E15">
            <w:pPr>
              <w:jc w:val="center"/>
              <w:rPr>
                <w:rFonts w:eastAsia="Calibri"/>
                <w:sz w:val="22"/>
                <w:szCs w:val="22"/>
                <w:lang w:eastAsia="en-US"/>
              </w:rPr>
            </w:pPr>
          </w:p>
        </w:tc>
        <w:tc>
          <w:tcPr>
            <w:tcW w:w="1275" w:type="dxa"/>
            <w:vAlign w:val="center"/>
          </w:tcPr>
          <w:p w14:paraId="054FC77F" w14:textId="77777777" w:rsidR="00DD25B0" w:rsidRPr="003F1E15" w:rsidRDefault="00DD25B0" w:rsidP="003F1E15">
            <w:pPr>
              <w:jc w:val="center"/>
              <w:rPr>
                <w:rFonts w:eastAsia="Calibri"/>
                <w:b/>
                <w:sz w:val="22"/>
                <w:szCs w:val="22"/>
                <w:u w:val="single"/>
                <w:lang w:eastAsia="en-US"/>
              </w:rPr>
            </w:pPr>
          </w:p>
          <w:p w14:paraId="60A51406" w14:textId="77777777" w:rsidR="00DD25B0" w:rsidRPr="003F1E15" w:rsidRDefault="00DD25B0" w:rsidP="003F1E15">
            <w:pPr>
              <w:jc w:val="center"/>
              <w:rPr>
                <w:rFonts w:eastAsia="Calibri"/>
                <w:b/>
                <w:sz w:val="22"/>
                <w:szCs w:val="22"/>
                <w:u w:val="single"/>
                <w:lang w:eastAsia="en-US"/>
              </w:rPr>
            </w:pPr>
            <w:r w:rsidRPr="003F1E15">
              <w:rPr>
                <w:rFonts w:eastAsia="Calibri"/>
                <w:b/>
                <w:sz w:val="22"/>
                <w:szCs w:val="22"/>
                <w:u w:val="single"/>
                <w:lang w:eastAsia="en-US"/>
              </w:rPr>
              <w:t>100</w:t>
            </w:r>
          </w:p>
          <w:p w14:paraId="37FE0F8F"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Tamanho Único</w:t>
            </w:r>
          </w:p>
        </w:tc>
        <w:tc>
          <w:tcPr>
            <w:tcW w:w="1418" w:type="dxa"/>
            <w:vAlign w:val="center"/>
          </w:tcPr>
          <w:p w14:paraId="28A7B193" w14:textId="77777777" w:rsidR="00DD25B0" w:rsidRPr="003F1E15" w:rsidRDefault="00DD25B0" w:rsidP="003F1E15">
            <w:pPr>
              <w:jc w:val="center"/>
              <w:rPr>
                <w:rFonts w:eastAsia="Calibri"/>
                <w:sz w:val="22"/>
                <w:szCs w:val="22"/>
                <w:lang w:eastAsia="en-US"/>
              </w:rPr>
            </w:pPr>
          </w:p>
          <w:p w14:paraId="445418F6" w14:textId="77777777" w:rsidR="00DD25B0" w:rsidRPr="003F1E15" w:rsidRDefault="00DD25B0" w:rsidP="003F1E15">
            <w:pPr>
              <w:jc w:val="center"/>
              <w:rPr>
                <w:rFonts w:eastAsia="Calibri"/>
                <w:b/>
                <w:sz w:val="22"/>
                <w:szCs w:val="22"/>
                <w:u w:val="single"/>
                <w:lang w:eastAsia="en-US"/>
              </w:rPr>
            </w:pPr>
            <w:r w:rsidRPr="003F1E15">
              <w:rPr>
                <w:rFonts w:eastAsia="Calibri"/>
                <w:sz w:val="22"/>
                <w:szCs w:val="22"/>
                <w:lang w:eastAsia="en-US"/>
              </w:rPr>
              <w:t>Sec. Ass. Social</w:t>
            </w:r>
          </w:p>
        </w:tc>
        <w:tc>
          <w:tcPr>
            <w:tcW w:w="1418" w:type="dxa"/>
            <w:vAlign w:val="center"/>
          </w:tcPr>
          <w:p w14:paraId="694E76EC" w14:textId="77777777" w:rsidR="00DD25B0" w:rsidRPr="003F1E15" w:rsidRDefault="00DD25B0" w:rsidP="003F1E15">
            <w:pPr>
              <w:jc w:val="center"/>
              <w:rPr>
                <w:rFonts w:eastAsia="Calibri"/>
                <w:sz w:val="22"/>
                <w:szCs w:val="22"/>
                <w:lang w:eastAsia="en-US"/>
              </w:rPr>
            </w:pPr>
          </w:p>
        </w:tc>
        <w:tc>
          <w:tcPr>
            <w:tcW w:w="1418" w:type="dxa"/>
            <w:vAlign w:val="center"/>
          </w:tcPr>
          <w:p w14:paraId="0235289C" w14:textId="77777777" w:rsidR="00DD25B0" w:rsidRPr="003F1E15" w:rsidRDefault="00DD25B0" w:rsidP="003F1E15">
            <w:pPr>
              <w:jc w:val="center"/>
              <w:rPr>
                <w:rFonts w:eastAsia="Calibri"/>
                <w:sz w:val="22"/>
                <w:szCs w:val="22"/>
                <w:lang w:eastAsia="en-US"/>
              </w:rPr>
            </w:pPr>
          </w:p>
        </w:tc>
      </w:tr>
      <w:tr w:rsidR="00B42493" w:rsidRPr="003F1E15" w14:paraId="1F95E039" w14:textId="77777777" w:rsidTr="003F1E15">
        <w:trPr>
          <w:trHeight w:val="1279"/>
        </w:trPr>
        <w:tc>
          <w:tcPr>
            <w:tcW w:w="850" w:type="dxa"/>
            <w:shd w:val="clear" w:color="auto" w:fill="auto"/>
            <w:vAlign w:val="center"/>
          </w:tcPr>
          <w:p w14:paraId="23FA1486" w14:textId="77777777" w:rsidR="00DD25B0" w:rsidRPr="003F1E15" w:rsidRDefault="00DD25B0" w:rsidP="003F1E15">
            <w:pPr>
              <w:jc w:val="center"/>
              <w:rPr>
                <w:rFonts w:eastAsia="Calibri"/>
                <w:b/>
                <w:sz w:val="22"/>
                <w:szCs w:val="22"/>
                <w:lang w:eastAsia="en-US"/>
              </w:rPr>
            </w:pPr>
          </w:p>
          <w:p w14:paraId="4BF229FA" w14:textId="77777777" w:rsidR="00DD25B0" w:rsidRPr="003F1E15" w:rsidRDefault="00DD25B0" w:rsidP="003F1E15">
            <w:pPr>
              <w:jc w:val="center"/>
              <w:rPr>
                <w:rFonts w:eastAsia="Calibri"/>
                <w:b/>
                <w:sz w:val="22"/>
                <w:szCs w:val="22"/>
                <w:lang w:eastAsia="en-US"/>
              </w:rPr>
            </w:pPr>
            <w:r w:rsidRPr="003F1E15">
              <w:rPr>
                <w:rFonts w:eastAsia="Calibri"/>
                <w:b/>
                <w:sz w:val="22"/>
                <w:szCs w:val="22"/>
                <w:lang w:eastAsia="en-US"/>
              </w:rPr>
              <w:t>10</w:t>
            </w:r>
          </w:p>
        </w:tc>
        <w:tc>
          <w:tcPr>
            <w:tcW w:w="3545" w:type="dxa"/>
            <w:shd w:val="clear" w:color="auto" w:fill="auto"/>
            <w:vAlign w:val="center"/>
          </w:tcPr>
          <w:p w14:paraId="244138BC" w14:textId="77777777" w:rsidR="00DD25B0" w:rsidRPr="003F1E15" w:rsidRDefault="00DD25B0" w:rsidP="003F1E15">
            <w:pPr>
              <w:jc w:val="center"/>
              <w:rPr>
                <w:rFonts w:eastAsia="Calibri"/>
                <w:sz w:val="22"/>
                <w:szCs w:val="22"/>
                <w:lang w:eastAsia="en-US"/>
              </w:rPr>
            </w:pPr>
            <w:r w:rsidRPr="003F1E15">
              <w:rPr>
                <w:rFonts w:eastAsia="Calibri"/>
                <w:b/>
                <w:sz w:val="22"/>
                <w:szCs w:val="22"/>
                <w:u w:val="single"/>
                <w:lang w:eastAsia="en-US"/>
              </w:rPr>
              <w:t>CAMISA de malha sem gola</w:t>
            </w:r>
            <w:r w:rsidRPr="003F1E15">
              <w:rPr>
                <w:rFonts w:eastAsia="Calibri"/>
                <w:b/>
                <w:sz w:val="22"/>
                <w:szCs w:val="22"/>
                <w:lang w:eastAsia="en-US"/>
              </w:rPr>
              <w:t xml:space="preserve"> </w:t>
            </w:r>
            <w:r w:rsidRPr="003F1E15">
              <w:rPr>
                <w:rFonts w:eastAsia="Calibri"/>
                <w:sz w:val="22"/>
                <w:szCs w:val="22"/>
                <w:lang w:eastAsia="en-US"/>
              </w:rPr>
              <w:t>na branca, material 100 % Poliéster Estampas em SILK.</w:t>
            </w:r>
          </w:p>
          <w:p w14:paraId="752A40C3"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 xml:space="preserve">Conforme modelo em </w:t>
            </w:r>
            <w:r w:rsidRPr="003F1E15">
              <w:rPr>
                <w:rFonts w:eastAsia="Calibri"/>
                <w:b/>
                <w:sz w:val="22"/>
                <w:szCs w:val="22"/>
                <w:lang w:eastAsia="en-US"/>
              </w:rPr>
              <w:t>Anexo L;</w:t>
            </w:r>
          </w:p>
        </w:tc>
        <w:tc>
          <w:tcPr>
            <w:tcW w:w="1134" w:type="dxa"/>
            <w:vAlign w:val="center"/>
          </w:tcPr>
          <w:p w14:paraId="71036914"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UNIDADE</w:t>
            </w:r>
          </w:p>
        </w:tc>
        <w:tc>
          <w:tcPr>
            <w:tcW w:w="1275" w:type="dxa"/>
            <w:vAlign w:val="center"/>
          </w:tcPr>
          <w:p w14:paraId="2AE3285E" w14:textId="77777777" w:rsidR="00DD25B0" w:rsidRPr="003F1E15" w:rsidRDefault="00DD25B0" w:rsidP="003F1E15">
            <w:pPr>
              <w:jc w:val="center"/>
              <w:rPr>
                <w:rFonts w:eastAsia="Calibri"/>
                <w:b/>
                <w:sz w:val="22"/>
                <w:szCs w:val="22"/>
                <w:u w:val="single"/>
                <w:lang w:eastAsia="en-US"/>
              </w:rPr>
            </w:pPr>
            <w:r w:rsidRPr="003F1E15">
              <w:rPr>
                <w:rFonts w:eastAsia="Calibri"/>
                <w:b/>
                <w:sz w:val="22"/>
                <w:szCs w:val="22"/>
                <w:u w:val="single"/>
                <w:lang w:eastAsia="en-US"/>
              </w:rPr>
              <w:t>300</w:t>
            </w:r>
          </w:p>
          <w:p w14:paraId="67905A9D"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Sendo:</w:t>
            </w:r>
          </w:p>
          <w:p w14:paraId="27F12948"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P: 15</w:t>
            </w:r>
          </w:p>
          <w:p w14:paraId="69C96660"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M: 150</w:t>
            </w:r>
          </w:p>
          <w:p w14:paraId="6E696C0E"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G: 120</w:t>
            </w:r>
          </w:p>
          <w:p w14:paraId="5D63469A" w14:textId="77777777" w:rsidR="00DD25B0" w:rsidRPr="003F1E15" w:rsidRDefault="00DD25B0" w:rsidP="003F1E15">
            <w:pPr>
              <w:jc w:val="center"/>
              <w:rPr>
                <w:rFonts w:eastAsia="Calibri"/>
                <w:sz w:val="22"/>
                <w:szCs w:val="22"/>
                <w:lang w:eastAsia="en-US"/>
              </w:rPr>
            </w:pPr>
            <w:r w:rsidRPr="003F1E15">
              <w:rPr>
                <w:rFonts w:eastAsia="Calibri"/>
                <w:sz w:val="22"/>
                <w:szCs w:val="22"/>
                <w:lang w:eastAsia="en-US"/>
              </w:rPr>
              <w:t>GG: 15</w:t>
            </w:r>
          </w:p>
        </w:tc>
        <w:tc>
          <w:tcPr>
            <w:tcW w:w="1418" w:type="dxa"/>
            <w:vAlign w:val="center"/>
          </w:tcPr>
          <w:p w14:paraId="449862FA" w14:textId="77777777" w:rsidR="00DD25B0" w:rsidRPr="003F1E15" w:rsidRDefault="00DD25B0" w:rsidP="003F1E15">
            <w:pPr>
              <w:jc w:val="center"/>
              <w:rPr>
                <w:rFonts w:eastAsia="Calibri"/>
                <w:sz w:val="22"/>
                <w:szCs w:val="22"/>
                <w:lang w:eastAsia="en-US"/>
              </w:rPr>
            </w:pPr>
          </w:p>
          <w:p w14:paraId="2519F347" w14:textId="77777777" w:rsidR="00DD25B0" w:rsidRPr="003F1E15" w:rsidRDefault="00DD25B0" w:rsidP="003F1E15">
            <w:pPr>
              <w:jc w:val="center"/>
              <w:rPr>
                <w:rFonts w:eastAsia="Calibri"/>
                <w:b/>
                <w:sz w:val="22"/>
                <w:szCs w:val="22"/>
                <w:u w:val="single"/>
                <w:lang w:eastAsia="en-US"/>
              </w:rPr>
            </w:pPr>
            <w:r w:rsidRPr="003F1E15">
              <w:rPr>
                <w:rFonts w:eastAsia="Calibri"/>
                <w:sz w:val="22"/>
                <w:szCs w:val="22"/>
                <w:lang w:eastAsia="en-US"/>
              </w:rPr>
              <w:t>Sec. Ass. Social</w:t>
            </w:r>
          </w:p>
        </w:tc>
        <w:tc>
          <w:tcPr>
            <w:tcW w:w="1418" w:type="dxa"/>
            <w:vAlign w:val="center"/>
          </w:tcPr>
          <w:p w14:paraId="6F96B831" w14:textId="77777777" w:rsidR="00DD25B0" w:rsidRPr="003F1E15" w:rsidRDefault="00DD25B0" w:rsidP="003F1E15">
            <w:pPr>
              <w:jc w:val="center"/>
              <w:rPr>
                <w:rFonts w:eastAsia="Calibri"/>
                <w:sz w:val="22"/>
                <w:szCs w:val="22"/>
                <w:lang w:eastAsia="en-US"/>
              </w:rPr>
            </w:pPr>
          </w:p>
        </w:tc>
        <w:tc>
          <w:tcPr>
            <w:tcW w:w="1418" w:type="dxa"/>
            <w:vAlign w:val="center"/>
          </w:tcPr>
          <w:p w14:paraId="042521FF" w14:textId="77777777" w:rsidR="00DD25B0" w:rsidRPr="003F1E15" w:rsidRDefault="00DD25B0" w:rsidP="003F1E15">
            <w:pPr>
              <w:jc w:val="center"/>
              <w:rPr>
                <w:rFonts w:eastAsia="Calibri"/>
                <w:sz w:val="22"/>
                <w:szCs w:val="22"/>
                <w:lang w:eastAsia="en-US"/>
              </w:rPr>
            </w:pPr>
          </w:p>
        </w:tc>
      </w:tr>
      <w:tr w:rsidR="00B42493" w:rsidRPr="003F1E15" w14:paraId="3A239483" w14:textId="77777777" w:rsidTr="003F1E15">
        <w:trPr>
          <w:trHeight w:val="890"/>
        </w:trPr>
        <w:tc>
          <w:tcPr>
            <w:tcW w:w="8222" w:type="dxa"/>
            <w:gridSpan w:val="5"/>
            <w:shd w:val="clear" w:color="auto" w:fill="auto"/>
            <w:vAlign w:val="center"/>
          </w:tcPr>
          <w:p w14:paraId="53C7A11B" w14:textId="77777777" w:rsidR="00DD25B0" w:rsidRPr="003F1E15" w:rsidRDefault="00DD25B0" w:rsidP="003F1E15">
            <w:pPr>
              <w:tabs>
                <w:tab w:val="left" w:pos="2244"/>
              </w:tabs>
              <w:jc w:val="center"/>
              <w:rPr>
                <w:rFonts w:eastAsia="Calibri"/>
                <w:b/>
                <w:sz w:val="22"/>
                <w:szCs w:val="22"/>
                <w:lang w:eastAsia="en-US"/>
              </w:rPr>
            </w:pPr>
            <w:r w:rsidRPr="003F1E15">
              <w:rPr>
                <w:rFonts w:eastAsia="Calibri"/>
                <w:b/>
                <w:sz w:val="22"/>
                <w:szCs w:val="22"/>
                <w:lang w:eastAsia="en-US"/>
              </w:rPr>
              <w:t xml:space="preserve">VALOR </w:t>
            </w:r>
            <w:r w:rsidR="00D61693" w:rsidRPr="003F1E15">
              <w:rPr>
                <w:rFonts w:eastAsia="Calibri"/>
                <w:b/>
                <w:sz w:val="22"/>
                <w:szCs w:val="22"/>
                <w:lang w:eastAsia="en-US"/>
              </w:rPr>
              <w:t>TOT</w:t>
            </w:r>
            <w:r w:rsidRPr="003F1E15">
              <w:rPr>
                <w:rFonts w:eastAsia="Calibri"/>
                <w:b/>
                <w:sz w:val="22"/>
                <w:szCs w:val="22"/>
                <w:lang w:eastAsia="en-US"/>
              </w:rPr>
              <w:t>AL R$</w:t>
            </w:r>
          </w:p>
        </w:tc>
        <w:tc>
          <w:tcPr>
            <w:tcW w:w="2836" w:type="dxa"/>
            <w:gridSpan w:val="2"/>
            <w:vAlign w:val="center"/>
          </w:tcPr>
          <w:p w14:paraId="2C7C5DB4" w14:textId="77777777" w:rsidR="00DD25B0" w:rsidRPr="003F1E15" w:rsidRDefault="00DD25B0" w:rsidP="003F1E15">
            <w:pPr>
              <w:jc w:val="center"/>
              <w:rPr>
                <w:rFonts w:eastAsia="Calibri"/>
                <w:sz w:val="22"/>
                <w:szCs w:val="22"/>
                <w:lang w:eastAsia="en-US"/>
              </w:rPr>
            </w:pPr>
          </w:p>
        </w:tc>
      </w:tr>
    </w:tbl>
    <w:p w14:paraId="0205426E" w14:textId="77777777" w:rsidR="00150618" w:rsidRPr="009B6A59" w:rsidRDefault="00150618" w:rsidP="000F62CF">
      <w:pPr>
        <w:spacing w:before="120" w:after="240"/>
        <w:jc w:val="both"/>
        <w:rPr>
          <w:b/>
          <w:sz w:val="24"/>
          <w:szCs w:val="24"/>
        </w:rPr>
      </w:pPr>
      <w:r w:rsidRPr="009B6A59">
        <w:rPr>
          <w:b/>
          <w:sz w:val="24"/>
          <w:szCs w:val="24"/>
        </w:rPr>
        <w:t xml:space="preserve">Declaro para os devidos fins que nos valores propostos são exequíveis e estão inclusos todos os custos operacionais, encargos previdenciários, trabalhistas, tributários, comerciais e quaisquer outros que incidam direta ou </w:t>
      </w:r>
      <w:proofErr w:type="gramStart"/>
      <w:r w:rsidRPr="009B6A59">
        <w:rPr>
          <w:b/>
          <w:sz w:val="24"/>
          <w:szCs w:val="24"/>
        </w:rPr>
        <w:t xml:space="preserve">indiretamente </w:t>
      </w:r>
      <w:r w:rsidR="00985C9A" w:rsidRPr="009B6A59">
        <w:rPr>
          <w:b/>
          <w:sz w:val="24"/>
          <w:szCs w:val="24"/>
        </w:rPr>
        <w:t xml:space="preserve"> na</w:t>
      </w:r>
      <w:proofErr w:type="gramEnd"/>
      <w:r w:rsidR="00985C9A" w:rsidRPr="009B6A59">
        <w:rPr>
          <w:b/>
          <w:sz w:val="24"/>
          <w:szCs w:val="24"/>
        </w:rPr>
        <w:t xml:space="preserve"> prestação de serviços</w:t>
      </w:r>
      <w:r w:rsidRPr="009B6A59">
        <w:rPr>
          <w:b/>
          <w:sz w:val="24"/>
          <w:szCs w:val="24"/>
        </w:rPr>
        <w:t>.</w:t>
      </w:r>
      <w:r w:rsidR="00D61693" w:rsidRPr="009B6A59">
        <w:rPr>
          <w:b/>
          <w:sz w:val="24"/>
          <w:szCs w:val="24"/>
        </w:rPr>
        <w:t xml:space="preserve"> </w:t>
      </w:r>
    </w:p>
    <w:p w14:paraId="1ED22B76" w14:textId="77777777" w:rsidR="00150618" w:rsidRPr="009B6A59" w:rsidRDefault="00150618" w:rsidP="00962189">
      <w:pPr>
        <w:ind w:right="46"/>
        <w:rPr>
          <w:sz w:val="24"/>
          <w:szCs w:val="24"/>
          <w:u w:val="single"/>
        </w:rPr>
      </w:pPr>
      <w:r w:rsidRPr="009B6A59">
        <w:rPr>
          <w:b/>
          <w:sz w:val="24"/>
          <w:szCs w:val="24"/>
          <w:u w:val="single"/>
        </w:rPr>
        <w:t xml:space="preserve">Validade da Proposta: </w:t>
      </w:r>
      <w:r w:rsidRPr="009B6A59">
        <w:rPr>
          <w:sz w:val="24"/>
          <w:szCs w:val="24"/>
          <w:u w:val="single"/>
        </w:rPr>
        <w:t>60 dias</w:t>
      </w:r>
    </w:p>
    <w:p w14:paraId="7FDA1BDE" w14:textId="77777777" w:rsidR="00150618" w:rsidRPr="009B6A59" w:rsidRDefault="00150618" w:rsidP="00150618">
      <w:pPr>
        <w:ind w:right="46"/>
        <w:rPr>
          <w:b/>
          <w:sz w:val="24"/>
          <w:szCs w:val="24"/>
        </w:rPr>
      </w:pPr>
      <w:r w:rsidRPr="009B6A59">
        <w:rPr>
          <w:b/>
          <w:sz w:val="24"/>
          <w:szCs w:val="24"/>
        </w:rPr>
        <w:t>___________________________________________________________</w:t>
      </w:r>
    </w:p>
    <w:p w14:paraId="6D6C07DC" w14:textId="77777777" w:rsidR="00150618" w:rsidRPr="009B6A59" w:rsidRDefault="00150618" w:rsidP="00150618">
      <w:pPr>
        <w:ind w:right="46"/>
        <w:jc w:val="both"/>
        <w:rPr>
          <w:sz w:val="24"/>
          <w:szCs w:val="24"/>
        </w:rPr>
      </w:pPr>
      <w:r w:rsidRPr="009B6A59">
        <w:rPr>
          <w:sz w:val="24"/>
          <w:szCs w:val="24"/>
        </w:rPr>
        <w:t>Esta proposta deverá ser preenchida e enviada à PREFEITURA MUNICIPAL DE BOM JARDIM, devidamente assinada por responsável da firma informante, em envelope lacrado.</w:t>
      </w:r>
    </w:p>
    <w:p w14:paraId="647678A2" w14:textId="77777777" w:rsidR="00150618" w:rsidRPr="009B6A59" w:rsidRDefault="00150618" w:rsidP="00150618">
      <w:pPr>
        <w:ind w:right="46"/>
        <w:jc w:val="both"/>
        <w:rPr>
          <w:sz w:val="24"/>
          <w:szCs w:val="24"/>
        </w:rPr>
      </w:pPr>
    </w:p>
    <w:p w14:paraId="2FFEC67B" w14:textId="77777777" w:rsidR="00150618" w:rsidRPr="009B6A59" w:rsidRDefault="00150618" w:rsidP="00150618">
      <w:pPr>
        <w:ind w:right="46"/>
        <w:jc w:val="both"/>
        <w:rPr>
          <w:sz w:val="24"/>
          <w:szCs w:val="24"/>
        </w:rPr>
      </w:pPr>
      <w:proofErr w:type="gramStart"/>
      <w:r w:rsidRPr="009B6A59">
        <w:rPr>
          <w:sz w:val="24"/>
          <w:szCs w:val="24"/>
        </w:rPr>
        <w:t>BANCO :</w:t>
      </w:r>
      <w:proofErr w:type="gramEnd"/>
      <w:r w:rsidRPr="009B6A59">
        <w:rPr>
          <w:sz w:val="24"/>
          <w:szCs w:val="24"/>
        </w:rPr>
        <w:t xml:space="preserve"> ________________________</w:t>
      </w:r>
    </w:p>
    <w:p w14:paraId="5C11182D" w14:textId="77777777" w:rsidR="00150618" w:rsidRPr="009B6A59" w:rsidRDefault="00150618" w:rsidP="00150618">
      <w:pPr>
        <w:ind w:right="46"/>
        <w:jc w:val="both"/>
        <w:rPr>
          <w:sz w:val="24"/>
          <w:szCs w:val="24"/>
        </w:rPr>
      </w:pPr>
      <w:r w:rsidRPr="009B6A59">
        <w:rPr>
          <w:sz w:val="24"/>
          <w:szCs w:val="24"/>
        </w:rPr>
        <w:t>AGÊNCIA:_______________________</w:t>
      </w:r>
    </w:p>
    <w:p w14:paraId="16D958BB" w14:textId="77777777" w:rsidR="00150618" w:rsidRPr="009B6A59" w:rsidRDefault="00150618" w:rsidP="00150618">
      <w:pPr>
        <w:ind w:right="46"/>
        <w:jc w:val="both"/>
        <w:rPr>
          <w:sz w:val="24"/>
          <w:szCs w:val="24"/>
        </w:rPr>
      </w:pPr>
      <w:r w:rsidRPr="009B6A59">
        <w:rPr>
          <w:sz w:val="24"/>
          <w:szCs w:val="24"/>
        </w:rPr>
        <w:t>CONTA:_________________________</w:t>
      </w:r>
    </w:p>
    <w:p w14:paraId="2B2DC45E" w14:textId="77777777" w:rsidR="00150618" w:rsidRPr="009B6A59" w:rsidRDefault="00150618" w:rsidP="00150618">
      <w:pPr>
        <w:ind w:right="46"/>
        <w:jc w:val="both"/>
        <w:rPr>
          <w:sz w:val="24"/>
          <w:szCs w:val="24"/>
        </w:rPr>
      </w:pPr>
      <w:r w:rsidRPr="009B6A59">
        <w:rPr>
          <w:sz w:val="24"/>
          <w:szCs w:val="24"/>
        </w:rPr>
        <w:t>OPERAÇÃO:_____________________</w:t>
      </w:r>
    </w:p>
    <w:p w14:paraId="15D31A1A" w14:textId="77777777" w:rsidR="00B47598" w:rsidRPr="009B6A59" w:rsidRDefault="00B47598" w:rsidP="00150618">
      <w:pPr>
        <w:ind w:right="46"/>
        <w:jc w:val="both"/>
        <w:rPr>
          <w:sz w:val="24"/>
          <w:szCs w:val="24"/>
        </w:rPr>
      </w:pPr>
    </w:p>
    <w:p w14:paraId="5E9D03A7" w14:textId="77777777" w:rsidR="00B47598" w:rsidRPr="009B6A59" w:rsidRDefault="00B47598" w:rsidP="00150618">
      <w:pPr>
        <w:ind w:right="46"/>
        <w:jc w:val="both"/>
        <w:rPr>
          <w:sz w:val="24"/>
          <w:szCs w:val="24"/>
        </w:rPr>
      </w:pPr>
    </w:p>
    <w:p w14:paraId="48A1FDF3" w14:textId="77777777" w:rsidR="00150618" w:rsidRPr="009B6A59" w:rsidRDefault="00150618" w:rsidP="00150618">
      <w:pPr>
        <w:ind w:right="18"/>
        <w:jc w:val="center"/>
        <w:rPr>
          <w:sz w:val="24"/>
          <w:szCs w:val="24"/>
        </w:rPr>
      </w:pPr>
    </w:p>
    <w:p w14:paraId="09983CC8" w14:textId="77777777" w:rsidR="00150618" w:rsidRPr="009B6A59" w:rsidRDefault="00150618" w:rsidP="00150618">
      <w:pPr>
        <w:ind w:right="18"/>
        <w:jc w:val="center"/>
        <w:rPr>
          <w:sz w:val="24"/>
          <w:szCs w:val="24"/>
        </w:rPr>
      </w:pPr>
      <w:r w:rsidRPr="009B6A59">
        <w:rPr>
          <w:sz w:val="24"/>
          <w:szCs w:val="24"/>
        </w:rPr>
        <w:t xml:space="preserve">Bom Jardim/RJ, ______ de ___________________ </w:t>
      </w:r>
      <w:proofErr w:type="spellStart"/>
      <w:r w:rsidRPr="009B6A59">
        <w:rPr>
          <w:sz w:val="24"/>
          <w:szCs w:val="24"/>
        </w:rPr>
        <w:t>de</w:t>
      </w:r>
      <w:proofErr w:type="spellEnd"/>
      <w:r w:rsidRPr="009B6A59">
        <w:rPr>
          <w:sz w:val="24"/>
          <w:szCs w:val="24"/>
        </w:rPr>
        <w:t xml:space="preserve"> 202</w:t>
      </w:r>
      <w:r w:rsidR="008570E5" w:rsidRPr="009B6A59">
        <w:rPr>
          <w:sz w:val="24"/>
          <w:szCs w:val="24"/>
        </w:rPr>
        <w:t>2</w:t>
      </w:r>
      <w:r w:rsidRPr="009B6A59">
        <w:rPr>
          <w:sz w:val="24"/>
          <w:szCs w:val="24"/>
        </w:rPr>
        <w:t>.</w:t>
      </w:r>
    </w:p>
    <w:p w14:paraId="30606E8B" w14:textId="77777777" w:rsidR="00E17E5A" w:rsidRPr="009B6A59" w:rsidRDefault="00E17E5A" w:rsidP="00150618">
      <w:pPr>
        <w:ind w:left="240" w:right="166"/>
        <w:jc w:val="center"/>
        <w:rPr>
          <w:sz w:val="24"/>
          <w:szCs w:val="24"/>
        </w:rPr>
      </w:pPr>
    </w:p>
    <w:p w14:paraId="7E7D9293" w14:textId="77777777" w:rsidR="00B47598" w:rsidRPr="009B6A59" w:rsidRDefault="00B47598" w:rsidP="00150618">
      <w:pPr>
        <w:ind w:left="240" w:right="166"/>
        <w:jc w:val="center"/>
        <w:rPr>
          <w:sz w:val="24"/>
          <w:szCs w:val="24"/>
        </w:rPr>
      </w:pPr>
    </w:p>
    <w:p w14:paraId="326D0791" w14:textId="77777777" w:rsidR="00E17E5A" w:rsidRPr="009B6A59" w:rsidRDefault="00E17E5A" w:rsidP="00150618">
      <w:pPr>
        <w:ind w:left="240" w:right="166"/>
        <w:jc w:val="center"/>
        <w:rPr>
          <w:sz w:val="24"/>
          <w:szCs w:val="24"/>
        </w:rPr>
      </w:pPr>
    </w:p>
    <w:p w14:paraId="1BC80A63" w14:textId="77777777" w:rsidR="00B47598" w:rsidRPr="009B6A59" w:rsidRDefault="00B47598" w:rsidP="00150618">
      <w:pPr>
        <w:ind w:left="240" w:right="166"/>
        <w:jc w:val="center"/>
        <w:rPr>
          <w:sz w:val="24"/>
          <w:szCs w:val="24"/>
        </w:rPr>
      </w:pPr>
    </w:p>
    <w:p w14:paraId="64434118" w14:textId="77777777" w:rsidR="00B47598" w:rsidRPr="009B6A59" w:rsidRDefault="00B47598" w:rsidP="00150618">
      <w:pPr>
        <w:ind w:left="240" w:right="166"/>
        <w:jc w:val="center"/>
        <w:rPr>
          <w:sz w:val="24"/>
          <w:szCs w:val="24"/>
        </w:rPr>
      </w:pPr>
    </w:p>
    <w:p w14:paraId="03251A5A" w14:textId="77777777" w:rsidR="00150618" w:rsidRPr="009B6A59" w:rsidRDefault="00150618" w:rsidP="00150618">
      <w:pPr>
        <w:ind w:left="240" w:right="166"/>
        <w:jc w:val="center"/>
        <w:rPr>
          <w:sz w:val="24"/>
          <w:szCs w:val="24"/>
        </w:rPr>
      </w:pPr>
      <w:r w:rsidRPr="009B6A59">
        <w:rPr>
          <w:sz w:val="24"/>
          <w:szCs w:val="24"/>
        </w:rPr>
        <w:t>____________________________</w:t>
      </w:r>
    </w:p>
    <w:p w14:paraId="4170A000" w14:textId="77777777" w:rsidR="00150618" w:rsidRPr="009B6A59" w:rsidRDefault="00150618" w:rsidP="00150618">
      <w:pPr>
        <w:ind w:right="46"/>
        <w:jc w:val="center"/>
        <w:rPr>
          <w:sz w:val="24"/>
          <w:szCs w:val="24"/>
        </w:rPr>
      </w:pPr>
      <w:r w:rsidRPr="009B6A59">
        <w:rPr>
          <w:sz w:val="24"/>
          <w:szCs w:val="24"/>
        </w:rPr>
        <w:t>Carimbo do CNPJ e assinatura do proponente</w:t>
      </w:r>
    </w:p>
    <w:p w14:paraId="18B6E769" w14:textId="77777777" w:rsidR="00597B0E" w:rsidRPr="009B6A59" w:rsidRDefault="00597B0E" w:rsidP="00C83ED4">
      <w:pPr>
        <w:spacing w:before="120" w:after="120"/>
        <w:jc w:val="center"/>
        <w:rPr>
          <w:b/>
          <w:sz w:val="24"/>
          <w:szCs w:val="24"/>
        </w:rPr>
      </w:pPr>
    </w:p>
    <w:p w14:paraId="3BD87598" w14:textId="7FB57E24" w:rsidR="00116FF7" w:rsidRPr="009B6A59" w:rsidRDefault="00116FF7" w:rsidP="005B63BD">
      <w:pPr>
        <w:tabs>
          <w:tab w:val="left" w:pos="3310"/>
        </w:tabs>
        <w:spacing w:before="120" w:after="120"/>
        <w:jc w:val="center"/>
        <w:rPr>
          <w:b/>
          <w:sz w:val="24"/>
          <w:szCs w:val="24"/>
        </w:rPr>
      </w:pPr>
      <w:r w:rsidRPr="009B6A59">
        <w:rPr>
          <w:b/>
          <w:sz w:val="24"/>
          <w:szCs w:val="24"/>
        </w:rPr>
        <w:lastRenderedPageBreak/>
        <w:t>EDITAL</w:t>
      </w:r>
    </w:p>
    <w:p w14:paraId="7A2428DF" w14:textId="0F510215" w:rsidR="00116FF7" w:rsidRPr="009B6A59" w:rsidRDefault="00116FF7" w:rsidP="00C83ED4">
      <w:pPr>
        <w:spacing w:before="120" w:after="120"/>
        <w:jc w:val="center"/>
        <w:rPr>
          <w:b/>
          <w:sz w:val="24"/>
          <w:szCs w:val="24"/>
        </w:rPr>
      </w:pPr>
      <w:r w:rsidRPr="009B6A59">
        <w:rPr>
          <w:b/>
          <w:sz w:val="24"/>
          <w:szCs w:val="24"/>
        </w:rPr>
        <w:t xml:space="preserve">PREGÃO PRESENCIAL PARA REGISTRO DE PREÇOS </w:t>
      </w:r>
      <w:r w:rsidR="00DE41E8" w:rsidRPr="009B6A59">
        <w:rPr>
          <w:b/>
          <w:sz w:val="24"/>
          <w:szCs w:val="24"/>
        </w:rPr>
        <w:t>Nº</w:t>
      </w:r>
      <w:r w:rsidR="00947C7F" w:rsidRPr="009B6A59">
        <w:rPr>
          <w:b/>
          <w:sz w:val="24"/>
          <w:szCs w:val="24"/>
        </w:rPr>
        <w:t xml:space="preserve"> </w:t>
      </w:r>
      <w:r w:rsidR="005B63BD">
        <w:rPr>
          <w:b/>
          <w:sz w:val="24"/>
          <w:szCs w:val="24"/>
        </w:rPr>
        <w:t>076</w:t>
      </w:r>
      <w:r w:rsidR="00DE41E8" w:rsidRPr="009B6A59">
        <w:rPr>
          <w:b/>
          <w:sz w:val="24"/>
          <w:szCs w:val="24"/>
        </w:rPr>
        <w:t>/20</w:t>
      </w:r>
      <w:r w:rsidR="001F4D22" w:rsidRPr="009B6A59">
        <w:rPr>
          <w:b/>
          <w:sz w:val="24"/>
          <w:szCs w:val="24"/>
        </w:rPr>
        <w:t>2</w:t>
      </w:r>
      <w:r w:rsidR="008570E5" w:rsidRPr="009B6A59">
        <w:rPr>
          <w:b/>
          <w:sz w:val="24"/>
          <w:szCs w:val="24"/>
        </w:rPr>
        <w:t>2</w:t>
      </w:r>
    </w:p>
    <w:p w14:paraId="5840FF5A" w14:textId="77777777" w:rsidR="00116FF7" w:rsidRPr="009B6A59" w:rsidRDefault="00116FF7" w:rsidP="00C83ED4">
      <w:pPr>
        <w:spacing w:before="120" w:after="120"/>
        <w:jc w:val="center"/>
        <w:rPr>
          <w:b/>
          <w:sz w:val="24"/>
          <w:szCs w:val="24"/>
        </w:rPr>
      </w:pPr>
      <w:r w:rsidRPr="009B6A59">
        <w:rPr>
          <w:b/>
          <w:sz w:val="24"/>
          <w:szCs w:val="24"/>
        </w:rPr>
        <w:t>ATA DE REGISTRO DE PREÇOS</w:t>
      </w:r>
    </w:p>
    <w:p w14:paraId="509101C7" w14:textId="77777777" w:rsidR="008904A3" w:rsidRPr="009B6A59" w:rsidRDefault="008904A3" w:rsidP="00C83ED4">
      <w:pPr>
        <w:spacing w:before="120" w:after="120"/>
        <w:jc w:val="center"/>
        <w:rPr>
          <w:b/>
          <w:sz w:val="24"/>
          <w:szCs w:val="24"/>
        </w:rPr>
      </w:pPr>
      <w:r w:rsidRPr="009B6A59">
        <w:rPr>
          <w:b/>
          <w:sz w:val="24"/>
          <w:szCs w:val="24"/>
        </w:rPr>
        <w:t>ANEXO III</w:t>
      </w:r>
    </w:p>
    <w:p w14:paraId="65FE0037" w14:textId="53F8A0E1" w:rsidR="00DA2BFA" w:rsidRPr="009B6A59" w:rsidRDefault="00DA2BFA" w:rsidP="00D61693">
      <w:pPr>
        <w:spacing w:before="120" w:after="120"/>
        <w:jc w:val="both"/>
        <w:rPr>
          <w:sz w:val="24"/>
          <w:szCs w:val="24"/>
        </w:rPr>
      </w:pPr>
      <w:r w:rsidRPr="009B6A59">
        <w:rPr>
          <w:sz w:val="24"/>
          <w:szCs w:val="24"/>
        </w:rPr>
        <w:t xml:space="preserve">Aos __________ dias do mês de __________ do ano de______________, na Comissão de Licitações e Compras, registram-se os preços da Empresa ________________, com sede na ___________, inscrita no CNPJ sob o nº ________________________, neste ato representada pelo seu ___________________, ________________, portador da carteira de Identidade nº ________________________________________, órgão expedidor ___________, CPF nº_______________. Constitui objeto desta Licitação o Registro de </w:t>
      </w:r>
      <w:r w:rsidR="00EA5B16" w:rsidRPr="009B6A59">
        <w:rPr>
          <w:sz w:val="24"/>
          <w:szCs w:val="24"/>
        </w:rPr>
        <w:t xml:space="preserve">Eventual e futura aquisição de </w:t>
      </w:r>
      <w:r w:rsidR="00DB7E7E" w:rsidRPr="009B6A59">
        <w:rPr>
          <w:rFonts w:eastAsia="Calibri"/>
          <w:sz w:val="24"/>
          <w:szCs w:val="24"/>
          <w:lang w:eastAsia="en-US"/>
        </w:rPr>
        <w:t xml:space="preserve">eventual e futura </w:t>
      </w:r>
      <w:r w:rsidR="00DB7E7E" w:rsidRPr="009B6A59">
        <w:rPr>
          <w:rFonts w:eastAsia="Calibri"/>
          <w:b/>
          <w:sz w:val="24"/>
          <w:szCs w:val="24"/>
          <w:lang w:eastAsia="en-US"/>
        </w:rPr>
        <w:t>Confecção de UNIFORMES e CAMISAS PERSONALIZADAS PARA EVENTOS</w:t>
      </w:r>
      <w:r w:rsidR="00DB7E7E" w:rsidRPr="009B6A59">
        <w:rPr>
          <w:rFonts w:eastAsia="Calibri"/>
          <w:sz w:val="24"/>
          <w:szCs w:val="24"/>
          <w:lang w:eastAsia="en-US"/>
        </w:rPr>
        <w:t xml:space="preserve">, através do sistema de Registro de Preços, para atender as demandas das </w:t>
      </w:r>
      <w:r w:rsidR="00DB7E7E" w:rsidRPr="009B6A59">
        <w:rPr>
          <w:rFonts w:eastAsia="Calibri"/>
          <w:b/>
          <w:sz w:val="24"/>
          <w:szCs w:val="24"/>
          <w:u w:val="single"/>
          <w:lang w:eastAsia="en-US"/>
        </w:rPr>
        <w:t xml:space="preserve">Secretarias de Trânsito e Defesa Civil e da Secretaria Municipal de Assistência Social e Direitos Humanos, </w:t>
      </w:r>
      <w:r w:rsidRPr="009B6A59">
        <w:rPr>
          <w:sz w:val="24"/>
          <w:szCs w:val="24"/>
        </w:rPr>
        <w:t xml:space="preserve"> nos termos e condições estabelecidas neste instrumento, decorrente do Pregão Presencial para </w:t>
      </w:r>
      <w:r w:rsidRPr="009B6A59">
        <w:rPr>
          <w:b/>
          <w:sz w:val="24"/>
          <w:szCs w:val="24"/>
        </w:rPr>
        <w:t xml:space="preserve">Registro de Preços nº </w:t>
      </w:r>
      <w:r w:rsidR="005B63BD">
        <w:rPr>
          <w:b/>
          <w:sz w:val="24"/>
          <w:szCs w:val="24"/>
        </w:rPr>
        <w:t>076</w:t>
      </w:r>
      <w:r w:rsidRPr="009B6A59">
        <w:rPr>
          <w:b/>
          <w:sz w:val="24"/>
          <w:szCs w:val="24"/>
        </w:rPr>
        <w:t>/202</w:t>
      </w:r>
      <w:r w:rsidR="008570E5" w:rsidRPr="009B6A59">
        <w:rPr>
          <w:b/>
          <w:sz w:val="24"/>
          <w:szCs w:val="24"/>
        </w:rPr>
        <w:t>2</w:t>
      </w:r>
      <w:r w:rsidRPr="009B6A59">
        <w:rPr>
          <w:sz w:val="24"/>
          <w:szCs w:val="24"/>
        </w:rPr>
        <w:t xml:space="preserve">, </w:t>
      </w:r>
      <w:r w:rsidRPr="009B6A59">
        <w:rPr>
          <w:b/>
          <w:sz w:val="24"/>
          <w:szCs w:val="24"/>
        </w:rPr>
        <w:t xml:space="preserve">Processo nº </w:t>
      </w:r>
      <w:r w:rsidR="005B63BD">
        <w:rPr>
          <w:b/>
          <w:sz w:val="24"/>
          <w:szCs w:val="24"/>
        </w:rPr>
        <w:t>0222</w:t>
      </w:r>
      <w:r w:rsidR="00150618" w:rsidRPr="009B6A59">
        <w:rPr>
          <w:b/>
          <w:sz w:val="24"/>
          <w:szCs w:val="24"/>
        </w:rPr>
        <w:t>/202</w:t>
      </w:r>
      <w:r w:rsidR="00C83ED4" w:rsidRPr="009B6A59">
        <w:rPr>
          <w:b/>
          <w:sz w:val="24"/>
          <w:szCs w:val="24"/>
        </w:rPr>
        <w:t>2</w:t>
      </w:r>
      <w:r w:rsidR="00435AB4" w:rsidRPr="009B6A59">
        <w:rPr>
          <w:b/>
          <w:sz w:val="24"/>
          <w:szCs w:val="24"/>
        </w:rPr>
        <w:t xml:space="preserve"> , </w:t>
      </w:r>
      <w:r w:rsidR="00E17E5A" w:rsidRPr="009B6A59">
        <w:rPr>
          <w:b/>
          <w:sz w:val="24"/>
          <w:szCs w:val="24"/>
        </w:rPr>
        <w:t>apensos</w:t>
      </w:r>
      <w:r w:rsidR="00D76DE4" w:rsidRPr="009B6A59">
        <w:rPr>
          <w:b/>
          <w:sz w:val="24"/>
          <w:szCs w:val="24"/>
        </w:rPr>
        <w:t xml:space="preserve"> </w:t>
      </w:r>
      <w:proofErr w:type="spellStart"/>
      <w:r w:rsidR="00DB7E7E" w:rsidRPr="009B6A59">
        <w:rPr>
          <w:b/>
          <w:sz w:val="24"/>
          <w:szCs w:val="24"/>
        </w:rPr>
        <w:t>xxxx</w:t>
      </w:r>
      <w:proofErr w:type="spellEnd"/>
      <w:r w:rsidR="00D76DE4" w:rsidRPr="009B6A59">
        <w:rPr>
          <w:b/>
          <w:sz w:val="24"/>
          <w:szCs w:val="24"/>
        </w:rPr>
        <w:t>/</w:t>
      </w:r>
      <w:r w:rsidR="005B63BD">
        <w:rPr>
          <w:b/>
          <w:sz w:val="24"/>
          <w:szCs w:val="24"/>
        </w:rPr>
        <w:t>552/</w:t>
      </w:r>
      <w:r w:rsidR="00D76DE4" w:rsidRPr="009B6A59">
        <w:rPr>
          <w:b/>
          <w:sz w:val="24"/>
          <w:szCs w:val="24"/>
        </w:rPr>
        <w:t>2022</w:t>
      </w:r>
      <w:r w:rsidRPr="009B6A59">
        <w:rPr>
          <w:sz w:val="24"/>
          <w:szCs w:val="24"/>
        </w:rPr>
        <w:t>. Integram esta Ata de Registro de Preços o Termo de Proposta Comercial</w:t>
      </w:r>
      <w:r w:rsidR="009C5770" w:rsidRPr="009B6A59">
        <w:rPr>
          <w:sz w:val="24"/>
          <w:szCs w:val="24"/>
        </w:rPr>
        <w:t xml:space="preserve"> –</w:t>
      </w:r>
      <w:r w:rsidRPr="009B6A59">
        <w:rPr>
          <w:sz w:val="24"/>
          <w:szCs w:val="24"/>
        </w:rPr>
        <w:t xml:space="preserve"> Anexo II, independente de transcrição. </w:t>
      </w:r>
    </w:p>
    <w:tbl>
      <w:tblPr>
        <w:tblW w:w="1049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559"/>
        <w:gridCol w:w="1417"/>
        <w:gridCol w:w="1418"/>
        <w:gridCol w:w="1418"/>
        <w:gridCol w:w="1418"/>
      </w:tblGrid>
      <w:tr w:rsidR="00B9669A" w:rsidRPr="00B9669A" w14:paraId="3A59417E" w14:textId="77777777" w:rsidTr="00B9669A">
        <w:tc>
          <w:tcPr>
            <w:tcW w:w="709" w:type="dxa"/>
            <w:shd w:val="clear" w:color="auto" w:fill="B4C6E7"/>
            <w:vAlign w:val="center"/>
          </w:tcPr>
          <w:p w14:paraId="5C5B1E69"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ITEM</w:t>
            </w:r>
          </w:p>
        </w:tc>
        <w:tc>
          <w:tcPr>
            <w:tcW w:w="2552" w:type="dxa"/>
            <w:shd w:val="clear" w:color="auto" w:fill="B4C6E7"/>
            <w:vAlign w:val="center"/>
          </w:tcPr>
          <w:p w14:paraId="2EAA9995"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DESCRIÇÃO</w:t>
            </w:r>
          </w:p>
        </w:tc>
        <w:tc>
          <w:tcPr>
            <w:tcW w:w="1559" w:type="dxa"/>
            <w:shd w:val="clear" w:color="auto" w:fill="B4C6E7"/>
            <w:vAlign w:val="center"/>
          </w:tcPr>
          <w:p w14:paraId="61D2B122"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UNIDADE DE MEDIDA</w:t>
            </w:r>
          </w:p>
        </w:tc>
        <w:tc>
          <w:tcPr>
            <w:tcW w:w="1417" w:type="dxa"/>
            <w:shd w:val="clear" w:color="auto" w:fill="B4C6E7"/>
            <w:vAlign w:val="center"/>
          </w:tcPr>
          <w:p w14:paraId="6AE2548B"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QUANTIDADE MÁXIMA</w:t>
            </w:r>
          </w:p>
        </w:tc>
        <w:tc>
          <w:tcPr>
            <w:tcW w:w="1418" w:type="dxa"/>
            <w:shd w:val="clear" w:color="auto" w:fill="B4C6E7"/>
            <w:vAlign w:val="center"/>
          </w:tcPr>
          <w:p w14:paraId="07D2479E"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SECRETARIA REQUISITANTE</w:t>
            </w:r>
          </w:p>
          <w:p w14:paraId="29123A43" w14:textId="77777777" w:rsidR="00DB7E7E" w:rsidRPr="00B9669A" w:rsidRDefault="00DB7E7E" w:rsidP="00B9669A">
            <w:pPr>
              <w:spacing w:line="360" w:lineRule="auto"/>
              <w:jc w:val="center"/>
              <w:rPr>
                <w:rFonts w:eastAsia="Calibri"/>
                <w:b/>
                <w:sz w:val="22"/>
                <w:szCs w:val="22"/>
                <w:lang w:eastAsia="en-US"/>
              </w:rPr>
            </w:pPr>
          </w:p>
        </w:tc>
        <w:tc>
          <w:tcPr>
            <w:tcW w:w="1418" w:type="dxa"/>
            <w:shd w:val="clear" w:color="auto" w:fill="B4C6E7"/>
            <w:vAlign w:val="center"/>
          </w:tcPr>
          <w:p w14:paraId="3B51E938"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Valor Unitário</w:t>
            </w:r>
          </w:p>
          <w:p w14:paraId="506CCAC1"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R$</w:t>
            </w:r>
          </w:p>
        </w:tc>
        <w:tc>
          <w:tcPr>
            <w:tcW w:w="1418" w:type="dxa"/>
            <w:shd w:val="clear" w:color="auto" w:fill="B4C6E7"/>
            <w:vAlign w:val="center"/>
          </w:tcPr>
          <w:p w14:paraId="78AB3DE7"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Valor Total</w:t>
            </w:r>
          </w:p>
          <w:p w14:paraId="5C72C76B"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R$</w:t>
            </w:r>
          </w:p>
        </w:tc>
      </w:tr>
      <w:tr w:rsidR="00B9669A" w:rsidRPr="00B9669A" w14:paraId="1E8D6736" w14:textId="77777777" w:rsidTr="00B9669A">
        <w:trPr>
          <w:trHeight w:val="1997"/>
        </w:trPr>
        <w:tc>
          <w:tcPr>
            <w:tcW w:w="709" w:type="dxa"/>
            <w:shd w:val="clear" w:color="auto" w:fill="auto"/>
            <w:vAlign w:val="center"/>
          </w:tcPr>
          <w:p w14:paraId="0D324EA7"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01</w:t>
            </w:r>
          </w:p>
        </w:tc>
        <w:tc>
          <w:tcPr>
            <w:tcW w:w="2552" w:type="dxa"/>
            <w:shd w:val="clear" w:color="auto" w:fill="auto"/>
            <w:vAlign w:val="center"/>
          </w:tcPr>
          <w:p w14:paraId="5E0001E8" w14:textId="77777777" w:rsidR="00DB7E7E" w:rsidRPr="00B9669A" w:rsidRDefault="00DB7E7E" w:rsidP="00B9669A">
            <w:pPr>
              <w:spacing w:line="276" w:lineRule="auto"/>
              <w:jc w:val="center"/>
              <w:rPr>
                <w:rFonts w:eastAsia="Calibri"/>
                <w:sz w:val="22"/>
                <w:szCs w:val="22"/>
                <w:lang w:eastAsia="en-US"/>
              </w:rPr>
            </w:pPr>
            <w:r w:rsidRPr="00B9669A">
              <w:rPr>
                <w:rFonts w:eastAsia="Calibri"/>
                <w:b/>
                <w:sz w:val="22"/>
                <w:szCs w:val="22"/>
                <w:u w:val="single"/>
                <w:lang w:eastAsia="en-US"/>
              </w:rPr>
              <w:t>CAMISA de malha sem gola</w:t>
            </w:r>
            <w:r w:rsidRPr="00B9669A">
              <w:rPr>
                <w:rFonts w:eastAsia="Calibri"/>
                <w:b/>
                <w:sz w:val="22"/>
                <w:szCs w:val="22"/>
                <w:lang w:eastAsia="en-US"/>
              </w:rPr>
              <w:t xml:space="preserve"> </w:t>
            </w:r>
            <w:r w:rsidRPr="00B9669A">
              <w:rPr>
                <w:rFonts w:eastAsia="Calibri"/>
                <w:sz w:val="22"/>
                <w:szCs w:val="22"/>
                <w:lang w:eastAsia="en-US"/>
              </w:rPr>
              <w:t>na cor laranja e azul marinho, material 70% Poliéster e 30% Algodão.</w:t>
            </w:r>
          </w:p>
          <w:p w14:paraId="415605AF" w14:textId="77777777" w:rsidR="00DB7E7E" w:rsidRPr="00B9669A" w:rsidRDefault="00DB7E7E" w:rsidP="00B9669A">
            <w:pPr>
              <w:spacing w:line="276" w:lineRule="auto"/>
              <w:jc w:val="center"/>
              <w:rPr>
                <w:rFonts w:eastAsia="Calibri"/>
                <w:sz w:val="22"/>
                <w:szCs w:val="22"/>
                <w:lang w:eastAsia="en-US"/>
              </w:rPr>
            </w:pPr>
            <w:r w:rsidRPr="00B9669A">
              <w:rPr>
                <w:rFonts w:eastAsia="Calibri"/>
                <w:sz w:val="22"/>
                <w:szCs w:val="22"/>
                <w:lang w:eastAsia="en-US"/>
              </w:rPr>
              <w:t>Brasões em SILK da Prefeitura e da Defesa Civil conforme modelo no ANEXO C.</w:t>
            </w:r>
          </w:p>
        </w:tc>
        <w:tc>
          <w:tcPr>
            <w:tcW w:w="1559" w:type="dxa"/>
            <w:vAlign w:val="center"/>
          </w:tcPr>
          <w:p w14:paraId="1C24F3B3"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UNIDADE</w:t>
            </w:r>
          </w:p>
          <w:p w14:paraId="50A5EDCC" w14:textId="77777777" w:rsidR="00DB7E7E" w:rsidRPr="00B9669A" w:rsidRDefault="00DB7E7E" w:rsidP="00B9669A">
            <w:pPr>
              <w:spacing w:line="360" w:lineRule="auto"/>
              <w:jc w:val="center"/>
              <w:rPr>
                <w:rFonts w:eastAsia="Calibri"/>
                <w:sz w:val="22"/>
                <w:szCs w:val="22"/>
                <w:lang w:eastAsia="en-US"/>
              </w:rPr>
            </w:pPr>
          </w:p>
        </w:tc>
        <w:tc>
          <w:tcPr>
            <w:tcW w:w="1417" w:type="dxa"/>
            <w:vAlign w:val="center"/>
          </w:tcPr>
          <w:p w14:paraId="08A087CD" w14:textId="77777777" w:rsidR="00DB7E7E" w:rsidRPr="00B9669A" w:rsidRDefault="00DB7E7E" w:rsidP="00B9669A">
            <w:pPr>
              <w:jc w:val="center"/>
              <w:rPr>
                <w:rFonts w:eastAsia="Calibri"/>
                <w:b/>
                <w:sz w:val="22"/>
                <w:szCs w:val="22"/>
                <w:u w:val="single"/>
                <w:lang w:eastAsia="en-US"/>
              </w:rPr>
            </w:pPr>
            <w:r w:rsidRPr="00B9669A">
              <w:rPr>
                <w:rFonts w:eastAsia="Calibri"/>
                <w:b/>
                <w:sz w:val="22"/>
                <w:szCs w:val="22"/>
                <w:u w:val="single"/>
                <w:lang w:eastAsia="en-US"/>
              </w:rPr>
              <w:t>44</w:t>
            </w:r>
          </w:p>
          <w:p w14:paraId="11866B0A" w14:textId="77777777" w:rsidR="00DB7E7E" w:rsidRPr="00B9669A" w:rsidRDefault="00DB7E7E" w:rsidP="00B9669A">
            <w:pPr>
              <w:jc w:val="center"/>
              <w:rPr>
                <w:rFonts w:eastAsia="Calibri"/>
                <w:sz w:val="22"/>
                <w:szCs w:val="22"/>
                <w:lang w:eastAsia="en-US"/>
              </w:rPr>
            </w:pPr>
            <w:r w:rsidRPr="00B9669A">
              <w:rPr>
                <w:rFonts w:eastAsia="Calibri"/>
                <w:sz w:val="22"/>
                <w:szCs w:val="22"/>
                <w:lang w:eastAsia="en-US"/>
              </w:rPr>
              <w:t>M: 12</w:t>
            </w:r>
          </w:p>
          <w:p w14:paraId="6CC50E82" w14:textId="77777777" w:rsidR="00DB7E7E" w:rsidRPr="00B9669A" w:rsidRDefault="00DB7E7E" w:rsidP="00B9669A">
            <w:pPr>
              <w:jc w:val="center"/>
              <w:rPr>
                <w:rFonts w:eastAsia="Calibri"/>
                <w:sz w:val="22"/>
                <w:szCs w:val="22"/>
                <w:lang w:eastAsia="en-US"/>
              </w:rPr>
            </w:pPr>
            <w:r w:rsidRPr="00B9669A">
              <w:rPr>
                <w:rFonts w:eastAsia="Calibri"/>
                <w:sz w:val="22"/>
                <w:szCs w:val="22"/>
                <w:lang w:eastAsia="en-US"/>
              </w:rPr>
              <w:t>G: 12</w:t>
            </w:r>
          </w:p>
          <w:p w14:paraId="5ECA940D" w14:textId="77777777" w:rsidR="00DB7E7E" w:rsidRPr="00B9669A" w:rsidRDefault="00DB7E7E" w:rsidP="00B9669A">
            <w:pPr>
              <w:jc w:val="center"/>
              <w:rPr>
                <w:rFonts w:eastAsia="Calibri"/>
                <w:sz w:val="22"/>
                <w:szCs w:val="22"/>
                <w:lang w:eastAsia="en-US"/>
              </w:rPr>
            </w:pPr>
            <w:r w:rsidRPr="00B9669A">
              <w:rPr>
                <w:rFonts w:eastAsia="Calibri"/>
                <w:sz w:val="22"/>
                <w:szCs w:val="22"/>
                <w:lang w:eastAsia="en-US"/>
              </w:rPr>
              <w:t>GG: 16</w:t>
            </w:r>
          </w:p>
          <w:p w14:paraId="1C9E9642" w14:textId="77777777" w:rsidR="00DB7E7E" w:rsidRPr="00B9669A" w:rsidRDefault="00DB7E7E" w:rsidP="00B9669A">
            <w:pPr>
              <w:jc w:val="center"/>
              <w:rPr>
                <w:rFonts w:eastAsia="Calibri"/>
                <w:sz w:val="22"/>
                <w:szCs w:val="22"/>
                <w:lang w:eastAsia="en-US"/>
              </w:rPr>
            </w:pPr>
            <w:r w:rsidRPr="00B9669A">
              <w:rPr>
                <w:rFonts w:eastAsia="Calibri"/>
                <w:sz w:val="22"/>
                <w:szCs w:val="22"/>
                <w:lang w:eastAsia="en-US"/>
              </w:rPr>
              <w:t>XG: 04</w:t>
            </w:r>
          </w:p>
          <w:p w14:paraId="0AF72C29"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4765CDA0" w14:textId="77777777" w:rsidR="00DB7E7E" w:rsidRPr="00B9669A" w:rsidRDefault="00DB7E7E" w:rsidP="00B9669A">
            <w:pPr>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r w:rsidRPr="009459E8">
              <w:rPr>
                <w:rFonts w:eastAsia="Calibri"/>
                <w:sz w:val="22"/>
                <w:szCs w:val="22"/>
                <w:lang w:eastAsia="en-US"/>
              </w:rPr>
              <w:t>.</w:t>
            </w:r>
            <w:proofErr w:type="gramEnd"/>
            <w:r w:rsidRPr="009459E8">
              <w:rPr>
                <w:rFonts w:eastAsia="Calibri"/>
                <w:sz w:val="22"/>
                <w:szCs w:val="22"/>
                <w:lang w:eastAsia="en-US"/>
              </w:rPr>
              <w:t xml:space="preserve"> Civil</w:t>
            </w:r>
          </w:p>
        </w:tc>
        <w:tc>
          <w:tcPr>
            <w:tcW w:w="1418" w:type="dxa"/>
            <w:vAlign w:val="center"/>
          </w:tcPr>
          <w:p w14:paraId="278E5DD3" w14:textId="77777777" w:rsidR="00DB7E7E" w:rsidRPr="00B9669A" w:rsidRDefault="00DB7E7E" w:rsidP="00B9669A">
            <w:pPr>
              <w:jc w:val="center"/>
              <w:rPr>
                <w:rFonts w:eastAsia="Calibri"/>
                <w:sz w:val="22"/>
                <w:szCs w:val="22"/>
                <w:lang w:eastAsia="en-US"/>
              </w:rPr>
            </w:pPr>
          </w:p>
        </w:tc>
        <w:tc>
          <w:tcPr>
            <w:tcW w:w="1418" w:type="dxa"/>
            <w:vAlign w:val="center"/>
          </w:tcPr>
          <w:p w14:paraId="1BB2344E" w14:textId="77777777" w:rsidR="00DB7E7E" w:rsidRPr="00B9669A" w:rsidRDefault="00DB7E7E" w:rsidP="00B9669A">
            <w:pPr>
              <w:jc w:val="center"/>
              <w:rPr>
                <w:rFonts w:eastAsia="Calibri"/>
                <w:sz w:val="22"/>
                <w:szCs w:val="22"/>
                <w:lang w:eastAsia="en-US"/>
              </w:rPr>
            </w:pPr>
          </w:p>
        </w:tc>
      </w:tr>
      <w:tr w:rsidR="00B9669A" w:rsidRPr="00B9669A" w14:paraId="71A03D3F" w14:textId="77777777" w:rsidTr="00B9669A">
        <w:trPr>
          <w:trHeight w:val="618"/>
        </w:trPr>
        <w:tc>
          <w:tcPr>
            <w:tcW w:w="709" w:type="dxa"/>
            <w:shd w:val="clear" w:color="auto" w:fill="auto"/>
            <w:vAlign w:val="center"/>
          </w:tcPr>
          <w:p w14:paraId="31BD320C" w14:textId="77777777" w:rsidR="00DB7E7E" w:rsidRPr="00B9669A" w:rsidRDefault="00DB7E7E" w:rsidP="00B9669A">
            <w:pPr>
              <w:spacing w:line="360" w:lineRule="auto"/>
              <w:jc w:val="center"/>
              <w:rPr>
                <w:rFonts w:eastAsia="Calibri"/>
                <w:b/>
                <w:sz w:val="22"/>
                <w:szCs w:val="22"/>
                <w:lang w:eastAsia="en-US"/>
              </w:rPr>
            </w:pPr>
          </w:p>
          <w:p w14:paraId="4235CF60" w14:textId="77777777" w:rsidR="00DB7E7E" w:rsidRPr="00B9669A" w:rsidRDefault="00DB7E7E" w:rsidP="00B9669A">
            <w:pPr>
              <w:spacing w:line="360" w:lineRule="auto"/>
              <w:jc w:val="center"/>
              <w:rPr>
                <w:rFonts w:eastAsia="Calibri"/>
                <w:b/>
                <w:sz w:val="22"/>
                <w:szCs w:val="22"/>
                <w:lang w:eastAsia="en-US"/>
              </w:rPr>
            </w:pPr>
          </w:p>
          <w:p w14:paraId="256167A0" w14:textId="77777777" w:rsidR="00DB7E7E" w:rsidRPr="00B9669A" w:rsidRDefault="00DB7E7E" w:rsidP="00B9669A">
            <w:pPr>
              <w:spacing w:line="360" w:lineRule="auto"/>
              <w:jc w:val="center"/>
              <w:rPr>
                <w:rFonts w:eastAsia="Calibri"/>
                <w:b/>
                <w:sz w:val="22"/>
                <w:szCs w:val="22"/>
                <w:lang w:eastAsia="en-US"/>
              </w:rPr>
            </w:pPr>
          </w:p>
          <w:p w14:paraId="24D11F1F"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02</w:t>
            </w:r>
          </w:p>
        </w:tc>
        <w:tc>
          <w:tcPr>
            <w:tcW w:w="2552" w:type="dxa"/>
            <w:shd w:val="clear" w:color="auto" w:fill="auto"/>
            <w:vAlign w:val="center"/>
          </w:tcPr>
          <w:p w14:paraId="05A3B25F" w14:textId="77777777" w:rsidR="00DB7E7E" w:rsidRPr="00B9669A" w:rsidRDefault="00DB7E7E" w:rsidP="00B9669A">
            <w:pPr>
              <w:spacing w:line="276" w:lineRule="auto"/>
              <w:jc w:val="center"/>
              <w:rPr>
                <w:rFonts w:eastAsia="Calibri"/>
                <w:sz w:val="22"/>
                <w:szCs w:val="22"/>
                <w:lang w:eastAsia="en-US"/>
              </w:rPr>
            </w:pPr>
            <w:r w:rsidRPr="00B9669A">
              <w:rPr>
                <w:rFonts w:eastAsia="Calibri"/>
                <w:b/>
                <w:sz w:val="22"/>
                <w:szCs w:val="22"/>
                <w:u w:val="single"/>
                <w:lang w:eastAsia="en-US"/>
              </w:rPr>
              <w:t>COLETE para profissionais da defesa civil</w:t>
            </w:r>
            <w:r w:rsidRPr="00B9669A">
              <w:rPr>
                <w:rFonts w:eastAsia="Calibri"/>
                <w:sz w:val="22"/>
                <w:szCs w:val="22"/>
                <w:lang w:eastAsia="en-US"/>
              </w:rPr>
              <w:t xml:space="preserve"> cor azul laranja e marinho; tecido brim pesado (Grosso); sem manga; unido na parte frontal com </w:t>
            </w:r>
            <w:proofErr w:type="spellStart"/>
            <w:r w:rsidRPr="00B9669A">
              <w:rPr>
                <w:rFonts w:eastAsia="Calibri"/>
                <w:sz w:val="22"/>
                <w:szCs w:val="22"/>
                <w:lang w:eastAsia="en-US"/>
              </w:rPr>
              <w:t>fechecler</w:t>
            </w:r>
            <w:proofErr w:type="spellEnd"/>
            <w:r w:rsidRPr="00B9669A">
              <w:rPr>
                <w:rFonts w:eastAsia="Calibri"/>
                <w:sz w:val="22"/>
                <w:szCs w:val="22"/>
                <w:lang w:eastAsia="en-US"/>
              </w:rPr>
              <w:t xml:space="preserve"> azul marinho; com 2 bolsos embutidos com </w:t>
            </w:r>
            <w:proofErr w:type="spellStart"/>
            <w:r w:rsidRPr="00B9669A">
              <w:rPr>
                <w:rFonts w:eastAsia="Calibri"/>
                <w:sz w:val="22"/>
                <w:szCs w:val="22"/>
                <w:lang w:eastAsia="en-US"/>
              </w:rPr>
              <w:t>ziper</w:t>
            </w:r>
            <w:proofErr w:type="spellEnd"/>
            <w:r w:rsidRPr="00B9669A">
              <w:rPr>
                <w:rFonts w:eastAsia="Calibri"/>
                <w:sz w:val="22"/>
                <w:szCs w:val="22"/>
                <w:lang w:eastAsia="en-US"/>
              </w:rPr>
              <w:t xml:space="preserve"> parte frontal superior por cima do bolso esquerdo bordado o brasão municipal com suas cores originais, e no direito o brasão da defesa civil, 2 bolsos na parte frontal inferior com aba e prega </w:t>
            </w:r>
            <w:r w:rsidRPr="00B9669A">
              <w:rPr>
                <w:rFonts w:eastAsia="Calibri"/>
                <w:sz w:val="22"/>
                <w:szCs w:val="22"/>
                <w:lang w:eastAsia="en-US"/>
              </w:rPr>
              <w:lastRenderedPageBreak/>
              <w:t>fêmea, com fole do lado e embaixo; fechamento com velcro. Toda parte escrita e todos os logotipos deverão ser bordados, com faixa refletiva, no meio e nos ombros.</w:t>
            </w:r>
          </w:p>
          <w:p w14:paraId="73FE8C46" w14:textId="77777777" w:rsidR="00DB7E7E" w:rsidRPr="00B9669A" w:rsidRDefault="00DB7E7E" w:rsidP="00B9669A">
            <w:pPr>
              <w:spacing w:line="276" w:lineRule="auto"/>
              <w:jc w:val="center"/>
              <w:rPr>
                <w:rFonts w:eastAsia="Calibri"/>
                <w:sz w:val="22"/>
                <w:szCs w:val="22"/>
                <w:lang w:eastAsia="en-US"/>
              </w:rPr>
            </w:pPr>
            <w:r w:rsidRPr="00B9669A">
              <w:rPr>
                <w:rFonts w:eastAsia="Calibri"/>
                <w:sz w:val="22"/>
                <w:szCs w:val="22"/>
                <w:lang w:eastAsia="en-US"/>
              </w:rPr>
              <w:t xml:space="preserve">Conforme </w:t>
            </w:r>
            <w:r w:rsidRPr="00B9669A">
              <w:rPr>
                <w:rFonts w:eastAsia="Calibri"/>
                <w:b/>
                <w:sz w:val="22"/>
                <w:szCs w:val="22"/>
                <w:lang w:eastAsia="en-US"/>
              </w:rPr>
              <w:t>Anexo D.</w:t>
            </w:r>
          </w:p>
        </w:tc>
        <w:tc>
          <w:tcPr>
            <w:tcW w:w="1559" w:type="dxa"/>
            <w:vAlign w:val="center"/>
          </w:tcPr>
          <w:p w14:paraId="07584841" w14:textId="77777777" w:rsidR="00DB7E7E" w:rsidRPr="00B9669A" w:rsidRDefault="00DB7E7E" w:rsidP="00B9669A">
            <w:pPr>
              <w:spacing w:line="360" w:lineRule="auto"/>
              <w:jc w:val="center"/>
              <w:rPr>
                <w:rFonts w:eastAsia="Calibri"/>
                <w:sz w:val="22"/>
                <w:szCs w:val="22"/>
                <w:lang w:eastAsia="en-US"/>
              </w:rPr>
            </w:pPr>
          </w:p>
          <w:p w14:paraId="60D88B9A" w14:textId="77777777" w:rsidR="00DB7E7E" w:rsidRPr="00B9669A" w:rsidRDefault="00DB7E7E" w:rsidP="00B9669A">
            <w:pPr>
              <w:spacing w:line="360" w:lineRule="auto"/>
              <w:jc w:val="center"/>
              <w:rPr>
                <w:rFonts w:eastAsia="Calibri"/>
                <w:sz w:val="22"/>
                <w:szCs w:val="22"/>
                <w:lang w:eastAsia="en-US"/>
              </w:rPr>
            </w:pPr>
          </w:p>
          <w:p w14:paraId="6E70704E" w14:textId="77777777" w:rsidR="00DB7E7E" w:rsidRPr="00B9669A" w:rsidRDefault="00DB7E7E" w:rsidP="00B9669A">
            <w:pPr>
              <w:spacing w:line="360" w:lineRule="auto"/>
              <w:jc w:val="center"/>
              <w:rPr>
                <w:rFonts w:eastAsia="Calibri"/>
                <w:sz w:val="22"/>
                <w:szCs w:val="22"/>
                <w:lang w:eastAsia="en-US"/>
              </w:rPr>
            </w:pPr>
          </w:p>
          <w:p w14:paraId="6A91469C"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UNIDADE</w:t>
            </w:r>
          </w:p>
          <w:p w14:paraId="624ECCA0" w14:textId="77777777" w:rsidR="00DB7E7E" w:rsidRPr="00B9669A" w:rsidRDefault="00DB7E7E" w:rsidP="00B9669A">
            <w:pPr>
              <w:spacing w:line="360" w:lineRule="auto"/>
              <w:jc w:val="center"/>
              <w:rPr>
                <w:rFonts w:eastAsia="Calibri"/>
                <w:sz w:val="22"/>
                <w:szCs w:val="22"/>
                <w:lang w:eastAsia="en-US"/>
              </w:rPr>
            </w:pPr>
          </w:p>
        </w:tc>
        <w:tc>
          <w:tcPr>
            <w:tcW w:w="1417" w:type="dxa"/>
            <w:vAlign w:val="center"/>
          </w:tcPr>
          <w:p w14:paraId="040CFCEE"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b/>
                <w:sz w:val="22"/>
                <w:szCs w:val="22"/>
                <w:u w:val="single"/>
                <w:lang w:eastAsia="en-US"/>
              </w:rPr>
              <w:t>44</w:t>
            </w:r>
          </w:p>
          <w:p w14:paraId="014FF208"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M: 12</w:t>
            </w:r>
          </w:p>
          <w:p w14:paraId="7304DFE4"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G: 12</w:t>
            </w:r>
          </w:p>
          <w:p w14:paraId="1D0E1682"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GG: 16</w:t>
            </w:r>
          </w:p>
          <w:p w14:paraId="40822ECD"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XG: 04</w:t>
            </w:r>
          </w:p>
          <w:p w14:paraId="5D4A4371"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050A1F25" w14:textId="77777777" w:rsidR="00DB7E7E" w:rsidRPr="00B9669A" w:rsidRDefault="00DB7E7E" w:rsidP="00B9669A">
            <w:pPr>
              <w:spacing w:line="360" w:lineRule="auto"/>
              <w:jc w:val="center"/>
              <w:rPr>
                <w:rFonts w:eastAsia="Calibri"/>
                <w:sz w:val="22"/>
                <w:szCs w:val="22"/>
                <w:lang w:eastAsia="en-US"/>
              </w:rPr>
            </w:pPr>
          </w:p>
          <w:p w14:paraId="705980CA" w14:textId="77777777" w:rsidR="00DB7E7E" w:rsidRPr="00B9669A" w:rsidRDefault="00DB7E7E" w:rsidP="00B9669A">
            <w:pPr>
              <w:spacing w:line="360" w:lineRule="auto"/>
              <w:jc w:val="center"/>
              <w:rPr>
                <w:rFonts w:eastAsia="Calibri"/>
                <w:sz w:val="22"/>
                <w:szCs w:val="22"/>
                <w:lang w:eastAsia="en-US"/>
              </w:rPr>
            </w:pPr>
          </w:p>
          <w:p w14:paraId="34AEC7FC" w14:textId="77777777" w:rsidR="00DB7E7E" w:rsidRPr="00B9669A" w:rsidRDefault="00DB7E7E" w:rsidP="00B9669A">
            <w:pPr>
              <w:spacing w:line="360" w:lineRule="auto"/>
              <w:jc w:val="center"/>
              <w:rPr>
                <w:rFonts w:eastAsia="Calibri"/>
                <w:sz w:val="22"/>
                <w:szCs w:val="22"/>
                <w:lang w:eastAsia="en-US"/>
              </w:rPr>
            </w:pPr>
          </w:p>
          <w:p w14:paraId="303AD91A" w14:textId="77777777" w:rsidR="00DB7E7E" w:rsidRPr="00B9669A" w:rsidRDefault="00DB7E7E" w:rsidP="00B9669A">
            <w:pPr>
              <w:spacing w:line="360" w:lineRule="auto"/>
              <w:jc w:val="center"/>
              <w:rPr>
                <w:rFonts w:eastAsia="Calibri"/>
                <w:sz w:val="22"/>
                <w:szCs w:val="22"/>
                <w:lang w:eastAsia="en-US"/>
              </w:rPr>
            </w:pPr>
          </w:p>
          <w:p w14:paraId="5CA78A05"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c>
          <w:tcPr>
            <w:tcW w:w="1418" w:type="dxa"/>
            <w:vAlign w:val="center"/>
          </w:tcPr>
          <w:p w14:paraId="2266B7E9"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59AA342B" w14:textId="77777777" w:rsidR="00DB7E7E" w:rsidRPr="00B9669A" w:rsidRDefault="00DB7E7E" w:rsidP="00B9669A">
            <w:pPr>
              <w:spacing w:line="360" w:lineRule="auto"/>
              <w:jc w:val="center"/>
              <w:rPr>
                <w:rFonts w:eastAsia="Calibri"/>
                <w:sz w:val="22"/>
                <w:szCs w:val="22"/>
                <w:lang w:eastAsia="en-US"/>
              </w:rPr>
            </w:pPr>
          </w:p>
        </w:tc>
      </w:tr>
      <w:tr w:rsidR="00B9669A" w:rsidRPr="00B9669A" w14:paraId="59451EC3" w14:textId="77777777" w:rsidTr="00B9669A">
        <w:tc>
          <w:tcPr>
            <w:tcW w:w="709" w:type="dxa"/>
            <w:shd w:val="clear" w:color="auto" w:fill="auto"/>
            <w:vAlign w:val="center"/>
          </w:tcPr>
          <w:p w14:paraId="2B5A7BBF" w14:textId="77777777" w:rsidR="00DB7E7E" w:rsidRPr="00B9669A" w:rsidRDefault="00DB7E7E" w:rsidP="00B9669A">
            <w:pPr>
              <w:spacing w:line="360" w:lineRule="auto"/>
              <w:jc w:val="center"/>
              <w:rPr>
                <w:rFonts w:eastAsia="Calibri"/>
                <w:b/>
                <w:sz w:val="22"/>
                <w:szCs w:val="22"/>
                <w:lang w:eastAsia="en-US"/>
              </w:rPr>
            </w:pPr>
          </w:p>
          <w:p w14:paraId="494A0A8E"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03</w:t>
            </w:r>
          </w:p>
        </w:tc>
        <w:tc>
          <w:tcPr>
            <w:tcW w:w="2552" w:type="dxa"/>
            <w:shd w:val="clear" w:color="auto" w:fill="auto"/>
            <w:vAlign w:val="center"/>
          </w:tcPr>
          <w:p w14:paraId="3883BDF5" w14:textId="77777777" w:rsidR="00DB7E7E" w:rsidRPr="00B9669A" w:rsidRDefault="00DB7E7E" w:rsidP="00B9669A">
            <w:pPr>
              <w:widowControl w:val="0"/>
              <w:autoSpaceDE w:val="0"/>
              <w:autoSpaceDN w:val="0"/>
              <w:ind w:left="110" w:right="95"/>
              <w:jc w:val="center"/>
              <w:rPr>
                <w:sz w:val="22"/>
                <w:szCs w:val="22"/>
                <w:lang w:val="pt-PT" w:eastAsia="en-US"/>
              </w:rPr>
            </w:pPr>
            <w:r w:rsidRPr="00B9669A">
              <w:rPr>
                <w:b/>
                <w:sz w:val="22"/>
                <w:szCs w:val="22"/>
                <w:u w:val="single"/>
                <w:lang w:val="pt-PT" w:eastAsia="en-US"/>
              </w:rPr>
              <w:t>CAMISA, gola POLO</w:t>
            </w:r>
            <w:r w:rsidRPr="00B9669A">
              <w:rPr>
                <w:b/>
                <w:sz w:val="22"/>
                <w:szCs w:val="22"/>
                <w:lang w:val="pt-PT" w:eastAsia="en-US"/>
              </w:rPr>
              <w:t xml:space="preserve"> </w:t>
            </w:r>
            <w:r w:rsidRPr="00B9669A">
              <w:rPr>
                <w:sz w:val="22"/>
                <w:szCs w:val="22"/>
                <w:lang w:val="pt-PT" w:eastAsia="en-US"/>
              </w:rPr>
              <w:t>Malha Piquet PA</w:t>
            </w:r>
            <w:r w:rsidRPr="00B9669A">
              <w:rPr>
                <w:b/>
                <w:sz w:val="22"/>
                <w:szCs w:val="22"/>
                <w:lang w:val="pt-PT" w:eastAsia="en-US"/>
              </w:rPr>
              <w:t xml:space="preserve">, </w:t>
            </w:r>
            <w:r w:rsidRPr="00B9669A">
              <w:rPr>
                <w:sz w:val="22"/>
                <w:szCs w:val="22"/>
                <w:lang w:val="pt-PT" w:eastAsia="en-US"/>
              </w:rPr>
              <w:t>na cor</w:t>
            </w:r>
            <w:r w:rsidRPr="00B9669A">
              <w:rPr>
                <w:spacing w:val="1"/>
                <w:sz w:val="22"/>
                <w:szCs w:val="22"/>
                <w:lang w:val="pt-PT" w:eastAsia="en-US"/>
              </w:rPr>
              <w:t xml:space="preserve"> </w:t>
            </w:r>
            <w:r w:rsidRPr="00B9669A">
              <w:rPr>
                <w:sz w:val="22"/>
                <w:szCs w:val="22"/>
                <w:lang w:val="pt-PT" w:eastAsia="en-US"/>
              </w:rPr>
              <w:t>laranja</w:t>
            </w:r>
            <w:r w:rsidRPr="00B9669A">
              <w:rPr>
                <w:spacing w:val="1"/>
                <w:sz w:val="22"/>
                <w:szCs w:val="22"/>
                <w:lang w:val="pt-PT" w:eastAsia="en-US"/>
              </w:rPr>
              <w:t xml:space="preserve"> </w:t>
            </w:r>
            <w:r w:rsidRPr="00B9669A">
              <w:rPr>
                <w:sz w:val="22"/>
                <w:szCs w:val="22"/>
                <w:lang w:val="pt-PT" w:eastAsia="en-US"/>
              </w:rPr>
              <w:t>e</w:t>
            </w:r>
            <w:r w:rsidRPr="00B9669A">
              <w:rPr>
                <w:spacing w:val="1"/>
                <w:sz w:val="22"/>
                <w:szCs w:val="22"/>
                <w:lang w:val="pt-PT" w:eastAsia="en-US"/>
              </w:rPr>
              <w:t xml:space="preserve"> </w:t>
            </w:r>
            <w:r w:rsidRPr="00B9669A">
              <w:rPr>
                <w:sz w:val="22"/>
                <w:szCs w:val="22"/>
                <w:lang w:val="pt-PT" w:eastAsia="en-US"/>
              </w:rPr>
              <w:t>azul</w:t>
            </w:r>
            <w:r w:rsidRPr="00B9669A">
              <w:rPr>
                <w:spacing w:val="1"/>
                <w:sz w:val="22"/>
                <w:szCs w:val="22"/>
                <w:lang w:val="pt-PT" w:eastAsia="en-US"/>
              </w:rPr>
              <w:t xml:space="preserve"> </w:t>
            </w:r>
            <w:r w:rsidRPr="00B9669A">
              <w:rPr>
                <w:sz w:val="22"/>
                <w:szCs w:val="22"/>
                <w:lang w:val="pt-PT" w:eastAsia="en-US"/>
              </w:rPr>
              <w:t>marinho,</w:t>
            </w:r>
            <w:r w:rsidRPr="00B9669A">
              <w:rPr>
                <w:spacing w:val="1"/>
                <w:sz w:val="22"/>
                <w:szCs w:val="22"/>
                <w:lang w:val="pt-PT" w:eastAsia="en-US"/>
              </w:rPr>
              <w:t xml:space="preserve"> </w:t>
            </w:r>
            <w:r w:rsidRPr="00B9669A">
              <w:rPr>
                <w:sz w:val="22"/>
                <w:szCs w:val="22"/>
                <w:lang w:val="pt-PT" w:eastAsia="en-US"/>
              </w:rPr>
              <w:t>material</w:t>
            </w:r>
            <w:r w:rsidRPr="00B9669A">
              <w:rPr>
                <w:spacing w:val="1"/>
                <w:sz w:val="22"/>
                <w:szCs w:val="22"/>
                <w:lang w:val="pt-PT" w:eastAsia="en-US"/>
              </w:rPr>
              <w:t xml:space="preserve"> </w:t>
            </w:r>
            <w:r w:rsidRPr="00B9669A">
              <w:rPr>
                <w:sz w:val="22"/>
                <w:szCs w:val="22"/>
                <w:lang w:val="pt-PT" w:eastAsia="en-US"/>
              </w:rPr>
              <w:t>50%</w:t>
            </w:r>
            <w:r w:rsidRPr="00B9669A">
              <w:rPr>
                <w:spacing w:val="1"/>
                <w:sz w:val="22"/>
                <w:szCs w:val="22"/>
                <w:lang w:val="pt-PT" w:eastAsia="en-US"/>
              </w:rPr>
              <w:t xml:space="preserve"> </w:t>
            </w:r>
            <w:r w:rsidRPr="00B9669A">
              <w:rPr>
                <w:sz w:val="22"/>
                <w:szCs w:val="22"/>
                <w:lang w:val="pt-PT" w:eastAsia="en-US"/>
              </w:rPr>
              <w:t>poliester</w:t>
            </w:r>
            <w:r w:rsidRPr="00B9669A">
              <w:rPr>
                <w:spacing w:val="1"/>
                <w:sz w:val="22"/>
                <w:szCs w:val="22"/>
                <w:lang w:val="pt-PT" w:eastAsia="en-US"/>
              </w:rPr>
              <w:t xml:space="preserve"> </w:t>
            </w:r>
            <w:r w:rsidRPr="00B9669A">
              <w:rPr>
                <w:sz w:val="22"/>
                <w:szCs w:val="22"/>
                <w:lang w:val="pt-PT" w:eastAsia="en-US"/>
              </w:rPr>
              <w:t>e</w:t>
            </w:r>
            <w:r w:rsidRPr="00B9669A">
              <w:rPr>
                <w:spacing w:val="1"/>
                <w:sz w:val="22"/>
                <w:szCs w:val="22"/>
                <w:lang w:val="pt-PT" w:eastAsia="en-US"/>
              </w:rPr>
              <w:t xml:space="preserve"> </w:t>
            </w:r>
            <w:r w:rsidRPr="00B9669A">
              <w:rPr>
                <w:sz w:val="22"/>
                <w:szCs w:val="22"/>
                <w:lang w:val="pt-PT" w:eastAsia="en-US"/>
              </w:rPr>
              <w:t>50%</w:t>
            </w:r>
            <w:r w:rsidRPr="00B9669A">
              <w:rPr>
                <w:spacing w:val="-57"/>
                <w:sz w:val="22"/>
                <w:szCs w:val="22"/>
                <w:lang w:val="pt-PT" w:eastAsia="en-US"/>
              </w:rPr>
              <w:t xml:space="preserve"> </w:t>
            </w:r>
            <w:r w:rsidRPr="00B9669A">
              <w:rPr>
                <w:sz w:val="22"/>
                <w:szCs w:val="22"/>
                <w:lang w:val="pt-PT" w:eastAsia="en-US"/>
              </w:rPr>
              <w:t>Algodão; manga curta com o logotipo bordado em suas cores originais na parte frontal superior. Toda parte escrita e todos os logotipos deverão ser bordados, e bolso.</w:t>
            </w:r>
          </w:p>
          <w:p w14:paraId="311B27B6" w14:textId="77777777" w:rsidR="00DB7E7E" w:rsidRPr="00B9669A" w:rsidRDefault="00DB7E7E" w:rsidP="00B9669A">
            <w:pPr>
              <w:spacing w:line="276" w:lineRule="auto"/>
              <w:jc w:val="center"/>
              <w:rPr>
                <w:rFonts w:eastAsia="Calibri"/>
                <w:b/>
                <w:sz w:val="22"/>
                <w:szCs w:val="22"/>
                <w:u w:val="single"/>
                <w:lang w:eastAsia="en-US"/>
              </w:rPr>
            </w:pPr>
            <w:r w:rsidRPr="00B9669A">
              <w:rPr>
                <w:rFonts w:eastAsia="Calibri"/>
                <w:sz w:val="22"/>
                <w:szCs w:val="22"/>
                <w:lang w:eastAsia="en-US"/>
              </w:rPr>
              <w:t xml:space="preserve">Conforme </w:t>
            </w:r>
            <w:r w:rsidRPr="00B9669A">
              <w:rPr>
                <w:rFonts w:eastAsia="Calibri"/>
                <w:b/>
                <w:sz w:val="22"/>
                <w:szCs w:val="22"/>
                <w:lang w:eastAsia="en-US"/>
              </w:rPr>
              <w:t>Anexo E.</w:t>
            </w:r>
          </w:p>
        </w:tc>
        <w:tc>
          <w:tcPr>
            <w:tcW w:w="1559" w:type="dxa"/>
            <w:vAlign w:val="center"/>
          </w:tcPr>
          <w:p w14:paraId="79CF446F" w14:textId="77777777" w:rsidR="00DB7E7E" w:rsidRPr="00B9669A" w:rsidRDefault="00DB7E7E" w:rsidP="00B9669A">
            <w:pPr>
              <w:spacing w:line="360" w:lineRule="auto"/>
              <w:jc w:val="center"/>
              <w:rPr>
                <w:rFonts w:eastAsia="Calibri"/>
                <w:sz w:val="22"/>
                <w:szCs w:val="22"/>
                <w:lang w:eastAsia="en-US"/>
              </w:rPr>
            </w:pPr>
          </w:p>
          <w:p w14:paraId="1F8155EE"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UNIDADE</w:t>
            </w:r>
          </w:p>
          <w:p w14:paraId="3FCA4BD3" w14:textId="77777777" w:rsidR="00DB7E7E" w:rsidRPr="00B9669A" w:rsidRDefault="00DB7E7E" w:rsidP="00B9669A">
            <w:pPr>
              <w:spacing w:line="360" w:lineRule="auto"/>
              <w:jc w:val="center"/>
              <w:rPr>
                <w:rFonts w:eastAsia="Calibri"/>
                <w:sz w:val="22"/>
                <w:szCs w:val="22"/>
                <w:lang w:eastAsia="en-US"/>
              </w:rPr>
            </w:pPr>
          </w:p>
        </w:tc>
        <w:tc>
          <w:tcPr>
            <w:tcW w:w="1417" w:type="dxa"/>
            <w:vAlign w:val="center"/>
          </w:tcPr>
          <w:p w14:paraId="4ECBB89D"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b/>
                <w:sz w:val="22"/>
                <w:szCs w:val="22"/>
                <w:u w:val="single"/>
                <w:lang w:eastAsia="en-US"/>
              </w:rPr>
              <w:t>44</w:t>
            </w:r>
          </w:p>
          <w:p w14:paraId="78764C81" w14:textId="77777777" w:rsidR="00DB7E7E" w:rsidRPr="00B9669A" w:rsidRDefault="00DB7E7E" w:rsidP="00B9669A">
            <w:pPr>
              <w:jc w:val="center"/>
              <w:rPr>
                <w:rFonts w:eastAsia="Calibri"/>
                <w:sz w:val="22"/>
                <w:szCs w:val="22"/>
                <w:lang w:eastAsia="en-US"/>
              </w:rPr>
            </w:pPr>
            <w:r w:rsidRPr="00B9669A">
              <w:rPr>
                <w:rFonts w:eastAsia="Calibri"/>
                <w:sz w:val="22"/>
                <w:szCs w:val="22"/>
                <w:lang w:eastAsia="en-US"/>
              </w:rPr>
              <w:t>M: 12</w:t>
            </w:r>
          </w:p>
          <w:p w14:paraId="6D61D929" w14:textId="77777777" w:rsidR="00DB7E7E" w:rsidRPr="00B9669A" w:rsidRDefault="00DB7E7E" w:rsidP="00B9669A">
            <w:pPr>
              <w:jc w:val="center"/>
              <w:rPr>
                <w:rFonts w:eastAsia="Calibri"/>
                <w:sz w:val="22"/>
                <w:szCs w:val="22"/>
                <w:lang w:eastAsia="en-US"/>
              </w:rPr>
            </w:pPr>
            <w:r w:rsidRPr="00B9669A">
              <w:rPr>
                <w:rFonts w:eastAsia="Calibri"/>
                <w:sz w:val="22"/>
                <w:szCs w:val="22"/>
                <w:lang w:eastAsia="en-US"/>
              </w:rPr>
              <w:t>G: 12</w:t>
            </w:r>
          </w:p>
          <w:p w14:paraId="5DD4F41A" w14:textId="77777777" w:rsidR="00DB7E7E" w:rsidRPr="00B9669A" w:rsidRDefault="00DB7E7E" w:rsidP="00B9669A">
            <w:pPr>
              <w:jc w:val="center"/>
              <w:rPr>
                <w:rFonts w:eastAsia="Calibri"/>
                <w:sz w:val="22"/>
                <w:szCs w:val="22"/>
                <w:lang w:eastAsia="en-US"/>
              </w:rPr>
            </w:pPr>
            <w:r w:rsidRPr="00B9669A">
              <w:rPr>
                <w:rFonts w:eastAsia="Calibri"/>
                <w:sz w:val="22"/>
                <w:szCs w:val="22"/>
                <w:lang w:eastAsia="en-US"/>
              </w:rPr>
              <w:t>GG: 16</w:t>
            </w:r>
          </w:p>
          <w:p w14:paraId="4DA56D2D" w14:textId="77777777" w:rsidR="00DB7E7E" w:rsidRPr="00B9669A" w:rsidRDefault="00DB7E7E" w:rsidP="00B9669A">
            <w:pPr>
              <w:jc w:val="center"/>
              <w:rPr>
                <w:rFonts w:eastAsia="Calibri"/>
                <w:sz w:val="22"/>
                <w:szCs w:val="22"/>
                <w:lang w:eastAsia="en-US"/>
              </w:rPr>
            </w:pPr>
            <w:r w:rsidRPr="00B9669A">
              <w:rPr>
                <w:rFonts w:eastAsia="Calibri"/>
                <w:sz w:val="22"/>
                <w:szCs w:val="22"/>
                <w:lang w:eastAsia="en-US"/>
              </w:rPr>
              <w:t>XG: 04</w:t>
            </w:r>
          </w:p>
          <w:p w14:paraId="5E5A281E"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43C1FFC2" w14:textId="77777777" w:rsidR="00DB7E7E" w:rsidRPr="00B9669A" w:rsidRDefault="00DB7E7E" w:rsidP="00B9669A">
            <w:pPr>
              <w:spacing w:line="360" w:lineRule="auto"/>
              <w:jc w:val="center"/>
              <w:rPr>
                <w:rFonts w:eastAsia="Calibri"/>
                <w:sz w:val="22"/>
                <w:szCs w:val="22"/>
                <w:lang w:eastAsia="en-US"/>
              </w:rPr>
            </w:pPr>
          </w:p>
          <w:p w14:paraId="047D8ECC"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c>
          <w:tcPr>
            <w:tcW w:w="1418" w:type="dxa"/>
            <w:vAlign w:val="center"/>
          </w:tcPr>
          <w:p w14:paraId="5FDBC900"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0DBAFB3E" w14:textId="77777777" w:rsidR="00DB7E7E" w:rsidRPr="00B9669A" w:rsidRDefault="00DB7E7E" w:rsidP="00B9669A">
            <w:pPr>
              <w:spacing w:line="360" w:lineRule="auto"/>
              <w:jc w:val="center"/>
              <w:rPr>
                <w:rFonts w:eastAsia="Calibri"/>
                <w:sz w:val="22"/>
                <w:szCs w:val="22"/>
                <w:lang w:eastAsia="en-US"/>
              </w:rPr>
            </w:pPr>
          </w:p>
        </w:tc>
      </w:tr>
      <w:tr w:rsidR="00B9669A" w:rsidRPr="00B9669A" w14:paraId="1D8E7A1D" w14:textId="77777777" w:rsidTr="00B9669A">
        <w:tc>
          <w:tcPr>
            <w:tcW w:w="709" w:type="dxa"/>
            <w:shd w:val="clear" w:color="auto" w:fill="auto"/>
            <w:vAlign w:val="center"/>
          </w:tcPr>
          <w:p w14:paraId="4BBA033E" w14:textId="77777777" w:rsidR="00DB7E7E" w:rsidRPr="00B9669A" w:rsidRDefault="00DB7E7E" w:rsidP="00B9669A">
            <w:pPr>
              <w:spacing w:line="360" w:lineRule="auto"/>
              <w:jc w:val="center"/>
              <w:rPr>
                <w:rFonts w:eastAsia="Calibri"/>
                <w:b/>
                <w:sz w:val="22"/>
                <w:szCs w:val="22"/>
                <w:lang w:eastAsia="en-US"/>
              </w:rPr>
            </w:pPr>
          </w:p>
          <w:p w14:paraId="3A1B4AA6"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04</w:t>
            </w:r>
          </w:p>
        </w:tc>
        <w:tc>
          <w:tcPr>
            <w:tcW w:w="2552" w:type="dxa"/>
            <w:shd w:val="clear" w:color="auto" w:fill="auto"/>
            <w:vAlign w:val="center"/>
          </w:tcPr>
          <w:p w14:paraId="440B9613" w14:textId="77777777" w:rsidR="00DB7E7E" w:rsidRPr="00B9669A" w:rsidRDefault="00DB7E7E" w:rsidP="00B9669A">
            <w:pPr>
              <w:spacing w:line="276" w:lineRule="auto"/>
              <w:jc w:val="center"/>
              <w:rPr>
                <w:rFonts w:eastAsia="Calibri"/>
                <w:sz w:val="22"/>
                <w:szCs w:val="22"/>
                <w:lang w:val="pt-PT" w:eastAsia="en-US"/>
              </w:rPr>
            </w:pPr>
            <w:r w:rsidRPr="00B9669A">
              <w:rPr>
                <w:rFonts w:eastAsia="Calibri"/>
                <w:b/>
                <w:sz w:val="22"/>
                <w:szCs w:val="22"/>
                <w:u w:val="single"/>
                <w:lang w:eastAsia="en-US"/>
              </w:rPr>
              <w:t>Calça de Brim</w:t>
            </w:r>
            <w:r w:rsidRPr="00B9669A">
              <w:rPr>
                <w:rFonts w:eastAsia="Calibri"/>
                <w:sz w:val="22"/>
                <w:szCs w:val="22"/>
                <w:u w:val="single"/>
                <w:lang w:eastAsia="en-US"/>
              </w:rPr>
              <w:t xml:space="preserve"> </w:t>
            </w:r>
            <w:r w:rsidRPr="00B9669A">
              <w:rPr>
                <w:rFonts w:eastAsia="Calibri"/>
                <w:sz w:val="22"/>
                <w:szCs w:val="22"/>
                <w:lang w:eastAsia="en-US"/>
              </w:rPr>
              <w:t>-</w:t>
            </w:r>
            <w:r w:rsidRPr="00B9669A">
              <w:rPr>
                <w:rFonts w:eastAsia="Calibri"/>
                <w:sz w:val="22"/>
                <w:szCs w:val="22"/>
                <w:lang w:val="pt-PT" w:eastAsia="en-US"/>
              </w:rPr>
              <w:t xml:space="preserve"> na cor azul marinho – com dois bolsos frontais, dois bolsos laterais externos tipo faca, dois bolsos laterais e </w:t>
            </w:r>
            <w:proofErr w:type="gramStart"/>
            <w:r w:rsidRPr="00B9669A">
              <w:rPr>
                <w:rFonts w:eastAsia="Calibri"/>
                <w:sz w:val="22"/>
                <w:szCs w:val="22"/>
                <w:lang w:val="pt-PT" w:eastAsia="en-US"/>
              </w:rPr>
              <w:t>traseiros  com</w:t>
            </w:r>
            <w:proofErr w:type="gramEnd"/>
            <w:r w:rsidRPr="00B9669A">
              <w:rPr>
                <w:rFonts w:eastAsia="Calibri"/>
                <w:sz w:val="22"/>
                <w:szCs w:val="22"/>
                <w:lang w:val="pt-PT" w:eastAsia="en-US"/>
              </w:rPr>
              <w:t xml:space="preserve"> tampa e fechamento em velcro e elástico somente na parte de trás.</w:t>
            </w:r>
          </w:p>
          <w:p w14:paraId="0B893398" w14:textId="77777777" w:rsidR="00DB7E7E" w:rsidRPr="00B9669A" w:rsidRDefault="00DB7E7E" w:rsidP="00B9669A">
            <w:pPr>
              <w:spacing w:line="276" w:lineRule="auto"/>
              <w:jc w:val="center"/>
              <w:rPr>
                <w:rFonts w:eastAsia="Calibri"/>
                <w:sz w:val="22"/>
                <w:szCs w:val="22"/>
                <w:lang w:val="pt-PT" w:eastAsia="en-US"/>
              </w:rPr>
            </w:pPr>
            <w:r w:rsidRPr="00B9669A">
              <w:rPr>
                <w:rFonts w:eastAsia="Calibri"/>
                <w:sz w:val="22"/>
                <w:szCs w:val="22"/>
                <w:lang w:val="pt-PT" w:eastAsia="en-US"/>
              </w:rPr>
              <w:t>Conforme modelo</w:t>
            </w:r>
            <w:r w:rsidRPr="00B9669A">
              <w:rPr>
                <w:rFonts w:eastAsia="Calibri"/>
                <w:b/>
                <w:sz w:val="22"/>
                <w:szCs w:val="22"/>
                <w:lang w:val="pt-PT" w:eastAsia="en-US"/>
              </w:rPr>
              <w:t xml:space="preserve"> Anexo F.</w:t>
            </w:r>
          </w:p>
        </w:tc>
        <w:tc>
          <w:tcPr>
            <w:tcW w:w="1559" w:type="dxa"/>
            <w:vAlign w:val="center"/>
          </w:tcPr>
          <w:p w14:paraId="298CF5C8" w14:textId="77777777" w:rsidR="00DB7E7E" w:rsidRPr="00B9669A" w:rsidRDefault="00DB7E7E" w:rsidP="00B9669A">
            <w:pPr>
              <w:spacing w:line="360" w:lineRule="auto"/>
              <w:jc w:val="center"/>
              <w:rPr>
                <w:rFonts w:eastAsia="Calibri"/>
                <w:sz w:val="22"/>
                <w:szCs w:val="22"/>
                <w:lang w:eastAsia="en-US"/>
              </w:rPr>
            </w:pPr>
          </w:p>
          <w:p w14:paraId="1FBDCFE7"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UNIDADE</w:t>
            </w:r>
          </w:p>
          <w:p w14:paraId="4FDD8704" w14:textId="77777777" w:rsidR="00DB7E7E" w:rsidRPr="00B9669A" w:rsidRDefault="00DB7E7E" w:rsidP="00B9669A">
            <w:pPr>
              <w:spacing w:line="360" w:lineRule="auto"/>
              <w:jc w:val="center"/>
              <w:rPr>
                <w:rFonts w:eastAsia="Calibri"/>
                <w:sz w:val="22"/>
                <w:szCs w:val="22"/>
                <w:lang w:eastAsia="en-US"/>
              </w:rPr>
            </w:pPr>
          </w:p>
        </w:tc>
        <w:tc>
          <w:tcPr>
            <w:tcW w:w="1417" w:type="dxa"/>
            <w:vAlign w:val="center"/>
          </w:tcPr>
          <w:p w14:paraId="009183D7"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b/>
                <w:sz w:val="22"/>
                <w:szCs w:val="22"/>
                <w:u w:val="single"/>
                <w:lang w:eastAsia="en-US"/>
              </w:rPr>
              <w:t>44</w:t>
            </w:r>
          </w:p>
          <w:p w14:paraId="697B8B58" w14:textId="77777777" w:rsidR="00DB7E7E" w:rsidRPr="00B9669A" w:rsidRDefault="00DB7E7E" w:rsidP="00B9669A">
            <w:pPr>
              <w:spacing w:line="276" w:lineRule="auto"/>
              <w:jc w:val="center"/>
              <w:rPr>
                <w:rFonts w:eastAsia="Calibri"/>
                <w:sz w:val="22"/>
                <w:szCs w:val="22"/>
                <w:lang w:eastAsia="en-US"/>
              </w:rPr>
            </w:pPr>
            <w:r w:rsidRPr="00B9669A">
              <w:rPr>
                <w:rFonts w:eastAsia="Calibri"/>
                <w:sz w:val="22"/>
                <w:szCs w:val="22"/>
                <w:lang w:eastAsia="en-US"/>
              </w:rPr>
              <w:t>38: 04</w:t>
            </w:r>
          </w:p>
          <w:p w14:paraId="439DB0AC" w14:textId="77777777" w:rsidR="00DB7E7E" w:rsidRPr="00B9669A" w:rsidRDefault="00DB7E7E" w:rsidP="00B9669A">
            <w:pPr>
              <w:spacing w:line="276" w:lineRule="auto"/>
              <w:jc w:val="center"/>
              <w:rPr>
                <w:rFonts w:eastAsia="Calibri"/>
                <w:sz w:val="22"/>
                <w:szCs w:val="22"/>
                <w:lang w:eastAsia="en-US"/>
              </w:rPr>
            </w:pPr>
            <w:r w:rsidRPr="00B9669A">
              <w:rPr>
                <w:rFonts w:eastAsia="Calibri"/>
                <w:sz w:val="22"/>
                <w:szCs w:val="22"/>
                <w:lang w:eastAsia="en-US"/>
              </w:rPr>
              <w:t>40: 04</w:t>
            </w:r>
          </w:p>
          <w:p w14:paraId="138F8589" w14:textId="77777777" w:rsidR="00DB7E7E" w:rsidRPr="00B9669A" w:rsidRDefault="00DB7E7E" w:rsidP="00B9669A">
            <w:pPr>
              <w:spacing w:line="276" w:lineRule="auto"/>
              <w:jc w:val="center"/>
              <w:rPr>
                <w:rFonts w:eastAsia="Calibri"/>
                <w:sz w:val="22"/>
                <w:szCs w:val="22"/>
                <w:lang w:eastAsia="en-US"/>
              </w:rPr>
            </w:pPr>
            <w:r w:rsidRPr="00B9669A">
              <w:rPr>
                <w:rFonts w:eastAsia="Calibri"/>
                <w:sz w:val="22"/>
                <w:szCs w:val="22"/>
                <w:lang w:eastAsia="en-US"/>
              </w:rPr>
              <w:t>46: 12</w:t>
            </w:r>
          </w:p>
          <w:p w14:paraId="0402A473" w14:textId="77777777" w:rsidR="00DB7E7E" w:rsidRPr="00B9669A" w:rsidRDefault="00DB7E7E" w:rsidP="00B9669A">
            <w:pPr>
              <w:spacing w:line="276" w:lineRule="auto"/>
              <w:jc w:val="center"/>
              <w:rPr>
                <w:rFonts w:eastAsia="Calibri"/>
                <w:sz w:val="22"/>
                <w:szCs w:val="22"/>
                <w:lang w:eastAsia="en-US"/>
              </w:rPr>
            </w:pPr>
            <w:r w:rsidRPr="00B9669A">
              <w:rPr>
                <w:rFonts w:eastAsia="Calibri"/>
                <w:sz w:val="22"/>
                <w:szCs w:val="22"/>
                <w:lang w:eastAsia="en-US"/>
              </w:rPr>
              <w:t>48: 20</w:t>
            </w:r>
          </w:p>
          <w:p w14:paraId="746B94C9"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52: 04</w:t>
            </w:r>
          </w:p>
        </w:tc>
        <w:tc>
          <w:tcPr>
            <w:tcW w:w="1418" w:type="dxa"/>
            <w:vAlign w:val="center"/>
          </w:tcPr>
          <w:p w14:paraId="5E37C805"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c>
          <w:tcPr>
            <w:tcW w:w="1418" w:type="dxa"/>
            <w:vAlign w:val="center"/>
          </w:tcPr>
          <w:p w14:paraId="1D016254"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5925E351" w14:textId="77777777" w:rsidR="00DB7E7E" w:rsidRPr="00B9669A" w:rsidRDefault="00DB7E7E" w:rsidP="00B9669A">
            <w:pPr>
              <w:spacing w:line="360" w:lineRule="auto"/>
              <w:jc w:val="center"/>
              <w:rPr>
                <w:rFonts w:eastAsia="Calibri"/>
                <w:sz w:val="22"/>
                <w:szCs w:val="22"/>
                <w:lang w:eastAsia="en-US"/>
              </w:rPr>
            </w:pPr>
          </w:p>
        </w:tc>
      </w:tr>
      <w:tr w:rsidR="00B9669A" w:rsidRPr="00B9669A" w14:paraId="5D3730F6" w14:textId="77777777" w:rsidTr="00B9669A">
        <w:tc>
          <w:tcPr>
            <w:tcW w:w="709" w:type="dxa"/>
            <w:shd w:val="clear" w:color="auto" w:fill="auto"/>
            <w:vAlign w:val="center"/>
          </w:tcPr>
          <w:p w14:paraId="7DEF5C49" w14:textId="77777777" w:rsidR="00DB7E7E" w:rsidRPr="00B9669A" w:rsidRDefault="00DB7E7E" w:rsidP="00B9669A">
            <w:pPr>
              <w:spacing w:line="360" w:lineRule="auto"/>
              <w:jc w:val="center"/>
              <w:rPr>
                <w:rFonts w:eastAsia="Calibri"/>
                <w:b/>
                <w:sz w:val="22"/>
                <w:szCs w:val="22"/>
                <w:lang w:eastAsia="en-US"/>
              </w:rPr>
            </w:pPr>
          </w:p>
          <w:p w14:paraId="62B44DBC"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05</w:t>
            </w:r>
          </w:p>
        </w:tc>
        <w:tc>
          <w:tcPr>
            <w:tcW w:w="2552" w:type="dxa"/>
            <w:shd w:val="clear" w:color="auto" w:fill="auto"/>
            <w:vAlign w:val="center"/>
          </w:tcPr>
          <w:p w14:paraId="3A1710D2" w14:textId="77777777" w:rsidR="00DB7E7E" w:rsidRPr="00B9669A" w:rsidRDefault="00DB7E7E" w:rsidP="00B9669A">
            <w:pPr>
              <w:spacing w:line="276" w:lineRule="auto"/>
              <w:jc w:val="center"/>
              <w:rPr>
                <w:rFonts w:eastAsia="Calibri"/>
                <w:b/>
                <w:sz w:val="22"/>
                <w:szCs w:val="22"/>
                <w:u w:val="single"/>
                <w:lang w:val="pt-PT" w:eastAsia="en-US"/>
              </w:rPr>
            </w:pPr>
            <w:r w:rsidRPr="00B9669A">
              <w:rPr>
                <w:rFonts w:eastAsia="Calibri"/>
                <w:b/>
                <w:sz w:val="22"/>
                <w:szCs w:val="22"/>
                <w:u w:val="single"/>
                <w:lang w:val="pt-PT" w:eastAsia="en-US"/>
              </w:rPr>
              <w:t xml:space="preserve">BONÉ </w:t>
            </w:r>
            <w:r w:rsidRPr="00B9669A">
              <w:rPr>
                <w:rFonts w:eastAsia="Calibri"/>
                <w:sz w:val="22"/>
                <w:szCs w:val="22"/>
                <w:lang w:val="pt-PT" w:eastAsia="en-US"/>
              </w:rPr>
              <w:t xml:space="preserve">na cor azul marinho com logomarca da Defesa Civil de Bom Jardim Bordado ou , tamanho 6x6cm. </w:t>
            </w:r>
            <w:r w:rsidRPr="00B9669A">
              <w:rPr>
                <w:rFonts w:eastAsia="Calibri"/>
                <w:b/>
                <w:sz w:val="22"/>
                <w:szCs w:val="22"/>
                <w:lang w:val="pt-PT" w:eastAsia="en-US"/>
              </w:rPr>
              <w:t>Anexo G.</w:t>
            </w:r>
          </w:p>
        </w:tc>
        <w:tc>
          <w:tcPr>
            <w:tcW w:w="1559" w:type="dxa"/>
            <w:vAlign w:val="center"/>
          </w:tcPr>
          <w:p w14:paraId="21ED14DE" w14:textId="77777777" w:rsidR="00DB7E7E" w:rsidRPr="00B9669A" w:rsidRDefault="00DB7E7E" w:rsidP="00B9669A">
            <w:pPr>
              <w:spacing w:line="360" w:lineRule="auto"/>
              <w:jc w:val="center"/>
              <w:rPr>
                <w:rFonts w:eastAsia="Calibri"/>
                <w:sz w:val="22"/>
                <w:szCs w:val="22"/>
                <w:lang w:eastAsia="en-US"/>
              </w:rPr>
            </w:pPr>
          </w:p>
          <w:p w14:paraId="1F46548E"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UNIDADE</w:t>
            </w:r>
          </w:p>
          <w:p w14:paraId="68267F22" w14:textId="77777777" w:rsidR="00DB7E7E" w:rsidRPr="00B9669A" w:rsidRDefault="00DB7E7E" w:rsidP="00B9669A">
            <w:pPr>
              <w:spacing w:line="360" w:lineRule="auto"/>
              <w:jc w:val="center"/>
              <w:rPr>
                <w:rFonts w:eastAsia="Calibri"/>
                <w:sz w:val="22"/>
                <w:szCs w:val="22"/>
                <w:lang w:eastAsia="en-US"/>
              </w:rPr>
            </w:pPr>
          </w:p>
        </w:tc>
        <w:tc>
          <w:tcPr>
            <w:tcW w:w="1417" w:type="dxa"/>
            <w:vAlign w:val="center"/>
          </w:tcPr>
          <w:p w14:paraId="27E83A5B"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b/>
                <w:sz w:val="22"/>
                <w:szCs w:val="22"/>
                <w:u w:val="single"/>
                <w:lang w:eastAsia="en-US"/>
              </w:rPr>
              <w:t>22</w:t>
            </w:r>
          </w:p>
          <w:p w14:paraId="13138A54"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Tamanho Único</w:t>
            </w:r>
          </w:p>
        </w:tc>
        <w:tc>
          <w:tcPr>
            <w:tcW w:w="1418" w:type="dxa"/>
            <w:vAlign w:val="center"/>
          </w:tcPr>
          <w:p w14:paraId="6FAE871D"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c>
          <w:tcPr>
            <w:tcW w:w="1418" w:type="dxa"/>
            <w:vAlign w:val="center"/>
          </w:tcPr>
          <w:p w14:paraId="15825222"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439599B9" w14:textId="77777777" w:rsidR="00DB7E7E" w:rsidRPr="00B9669A" w:rsidRDefault="00DB7E7E" w:rsidP="00B9669A">
            <w:pPr>
              <w:spacing w:line="360" w:lineRule="auto"/>
              <w:jc w:val="center"/>
              <w:rPr>
                <w:rFonts w:eastAsia="Calibri"/>
                <w:sz w:val="22"/>
                <w:szCs w:val="22"/>
                <w:lang w:eastAsia="en-US"/>
              </w:rPr>
            </w:pPr>
          </w:p>
        </w:tc>
      </w:tr>
      <w:tr w:rsidR="00B9669A" w:rsidRPr="00B9669A" w14:paraId="1DD3F112" w14:textId="77777777" w:rsidTr="00B9669A">
        <w:tc>
          <w:tcPr>
            <w:tcW w:w="709" w:type="dxa"/>
            <w:shd w:val="clear" w:color="auto" w:fill="auto"/>
            <w:vAlign w:val="center"/>
          </w:tcPr>
          <w:p w14:paraId="295E36A5" w14:textId="77777777" w:rsidR="00DB7E7E" w:rsidRPr="00B9669A" w:rsidRDefault="00DB7E7E" w:rsidP="00B9669A">
            <w:pPr>
              <w:spacing w:line="360" w:lineRule="auto"/>
              <w:jc w:val="center"/>
              <w:rPr>
                <w:rFonts w:eastAsia="Calibri"/>
                <w:b/>
                <w:sz w:val="22"/>
                <w:szCs w:val="22"/>
                <w:lang w:eastAsia="en-US"/>
              </w:rPr>
            </w:pPr>
          </w:p>
          <w:p w14:paraId="1E631349" w14:textId="77777777" w:rsidR="00DB7E7E" w:rsidRPr="00B9669A" w:rsidRDefault="00DB7E7E" w:rsidP="00B9669A">
            <w:pPr>
              <w:spacing w:line="360" w:lineRule="auto"/>
              <w:jc w:val="center"/>
              <w:rPr>
                <w:rFonts w:eastAsia="Calibri"/>
                <w:b/>
                <w:sz w:val="22"/>
                <w:szCs w:val="22"/>
                <w:lang w:eastAsia="en-US"/>
              </w:rPr>
            </w:pPr>
          </w:p>
          <w:p w14:paraId="59E7ABF6" w14:textId="77777777" w:rsidR="00DB7E7E" w:rsidRPr="00B9669A" w:rsidRDefault="00DB7E7E" w:rsidP="00B9669A">
            <w:pPr>
              <w:spacing w:line="360" w:lineRule="auto"/>
              <w:jc w:val="center"/>
              <w:rPr>
                <w:rFonts w:eastAsia="Calibri"/>
                <w:b/>
                <w:sz w:val="22"/>
                <w:szCs w:val="22"/>
                <w:lang w:eastAsia="en-US"/>
              </w:rPr>
            </w:pPr>
          </w:p>
          <w:p w14:paraId="27BCF168"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06</w:t>
            </w:r>
          </w:p>
        </w:tc>
        <w:tc>
          <w:tcPr>
            <w:tcW w:w="2552" w:type="dxa"/>
            <w:shd w:val="clear" w:color="auto" w:fill="auto"/>
            <w:vAlign w:val="center"/>
          </w:tcPr>
          <w:p w14:paraId="1685F1FC" w14:textId="77777777" w:rsidR="00DB7E7E" w:rsidRPr="00B9669A" w:rsidRDefault="00DB7E7E" w:rsidP="00B9669A">
            <w:pPr>
              <w:spacing w:line="276" w:lineRule="auto"/>
              <w:jc w:val="center"/>
              <w:rPr>
                <w:rFonts w:eastAsia="Calibri"/>
                <w:sz w:val="22"/>
                <w:szCs w:val="22"/>
                <w:lang w:val="pt-PT" w:eastAsia="en-US"/>
              </w:rPr>
            </w:pPr>
            <w:r w:rsidRPr="00B9669A">
              <w:rPr>
                <w:rFonts w:eastAsia="Calibri"/>
                <w:b/>
                <w:sz w:val="22"/>
                <w:szCs w:val="22"/>
                <w:u w:val="single"/>
                <w:lang w:val="pt-PT" w:eastAsia="en-US"/>
              </w:rPr>
              <w:t xml:space="preserve">JAQUETA IMPERMEÁVEL: </w:t>
            </w:r>
            <w:r w:rsidRPr="00B9669A">
              <w:rPr>
                <w:rFonts w:eastAsia="Calibri"/>
                <w:sz w:val="22"/>
                <w:szCs w:val="22"/>
                <w:lang w:val="pt-PT" w:eastAsia="en-US"/>
              </w:rPr>
              <w:t xml:space="preserve">Deverá ser material impermeável com touca removível, elástico nos punhos, fechamento com zíper, lapela com dois botões, forro em manta matelada. - nas cores: laranja (CMYK = 0; 69; 100; 0) e azul marinho (CMYK = 100; 97; 2; 61) ou nas cores: laranja </w:t>
            </w:r>
            <w:r w:rsidRPr="00B9669A">
              <w:rPr>
                <w:rFonts w:eastAsia="Calibri"/>
                <w:sz w:val="22"/>
                <w:szCs w:val="22"/>
                <w:lang w:val="pt-PT" w:eastAsia="en-US"/>
              </w:rPr>
              <w:lastRenderedPageBreak/>
              <w:t>(RGB = 255; 79; 0) e azul marinho (RGB = 0; 3; 97 )</w:t>
            </w:r>
          </w:p>
          <w:p w14:paraId="2BA103CD" w14:textId="77777777" w:rsidR="00DB7E7E" w:rsidRPr="00B9669A" w:rsidRDefault="00DB7E7E" w:rsidP="00B9669A">
            <w:pPr>
              <w:spacing w:line="276" w:lineRule="auto"/>
              <w:jc w:val="center"/>
              <w:rPr>
                <w:rFonts w:eastAsia="Calibri"/>
                <w:sz w:val="22"/>
                <w:szCs w:val="22"/>
                <w:lang w:val="pt-PT" w:eastAsia="en-US"/>
              </w:rPr>
            </w:pPr>
            <w:r w:rsidRPr="00B9669A">
              <w:rPr>
                <w:rFonts w:eastAsia="Calibri"/>
                <w:sz w:val="22"/>
                <w:szCs w:val="22"/>
                <w:lang w:val="pt-PT" w:eastAsia="en-US"/>
              </w:rPr>
              <w:t>MANGA, GOLA E LAPELA na cor azul marinho conforme modelo;</w:t>
            </w:r>
          </w:p>
          <w:p w14:paraId="5B1B8C3D" w14:textId="77777777" w:rsidR="00DB7E7E" w:rsidRPr="00B9669A" w:rsidRDefault="00DB7E7E" w:rsidP="00B9669A">
            <w:pPr>
              <w:spacing w:line="276" w:lineRule="auto"/>
              <w:jc w:val="center"/>
              <w:rPr>
                <w:rFonts w:eastAsia="Calibri"/>
                <w:sz w:val="22"/>
                <w:szCs w:val="22"/>
                <w:lang w:val="pt-PT" w:eastAsia="en-US"/>
              </w:rPr>
            </w:pPr>
            <w:r w:rsidRPr="00B9669A">
              <w:rPr>
                <w:rFonts w:eastAsia="Calibri"/>
                <w:sz w:val="22"/>
                <w:szCs w:val="22"/>
                <w:lang w:val="pt-PT" w:eastAsia="en-US"/>
              </w:rPr>
              <w:t>LOGOTIPO DEFESA CIVIL (bordado) medindo 8x8cm, aplicado no lado esquerdo.</w:t>
            </w:r>
          </w:p>
          <w:p w14:paraId="4ADFE5EA" w14:textId="77777777" w:rsidR="00DB7E7E" w:rsidRPr="00B9669A" w:rsidRDefault="00DB7E7E" w:rsidP="00B9669A">
            <w:pPr>
              <w:spacing w:line="276" w:lineRule="auto"/>
              <w:jc w:val="center"/>
              <w:rPr>
                <w:rFonts w:eastAsia="Calibri"/>
                <w:sz w:val="22"/>
                <w:szCs w:val="22"/>
                <w:lang w:val="pt-PT" w:eastAsia="en-US"/>
              </w:rPr>
            </w:pPr>
            <w:r w:rsidRPr="00B9669A">
              <w:rPr>
                <w:rFonts w:eastAsia="Calibri"/>
                <w:sz w:val="22"/>
                <w:szCs w:val="22"/>
                <w:lang w:val="pt-PT" w:eastAsia="en-US"/>
              </w:rPr>
              <w:t>BRASÃO DO MUNICÍPIO (bordado) medindo 8x8cm, aplicado no lado direito.</w:t>
            </w:r>
          </w:p>
          <w:p w14:paraId="0A840F1D" w14:textId="77777777" w:rsidR="00DB7E7E" w:rsidRPr="00B9669A" w:rsidRDefault="00DB7E7E" w:rsidP="00B9669A">
            <w:pPr>
              <w:spacing w:line="276" w:lineRule="auto"/>
              <w:jc w:val="center"/>
              <w:rPr>
                <w:rFonts w:eastAsia="Calibri"/>
                <w:sz w:val="22"/>
                <w:szCs w:val="22"/>
                <w:lang w:val="pt-PT" w:eastAsia="en-US"/>
              </w:rPr>
            </w:pPr>
            <w:r w:rsidRPr="00B9669A">
              <w:rPr>
                <w:rFonts w:eastAsia="Calibri"/>
                <w:sz w:val="22"/>
                <w:szCs w:val="22"/>
                <w:lang w:val="pt-PT" w:eastAsia="en-US"/>
              </w:rPr>
              <w:t>LOGOTIPO BANDEIRA DO BRASIL: Na manga do lado direito, medindo 8,5cm de largura por 5cm de altura.</w:t>
            </w:r>
          </w:p>
          <w:p w14:paraId="07447B7E" w14:textId="77777777" w:rsidR="00DB7E7E" w:rsidRPr="00B9669A" w:rsidRDefault="00DB7E7E" w:rsidP="00B9669A">
            <w:pPr>
              <w:spacing w:line="276" w:lineRule="auto"/>
              <w:jc w:val="center"/>
              <w:rPr>
                <w:rFonts w:eastAsia="Calibri"/>
                <w:sz w:val="22"/>
                <w:szCs w:val="22"/>
                <w:lang w:val="pt-PT" w:eastAsia="en-US"/>
              </w:rPr>
            </w:pPr>
            <w:r w:rsidRPr="00B9669A">
              <w:rPr>
                <w:rFonts w:eastAsia="Calibri"/>
                <w:sz w:val="22"/>
                <w:szCs w:val="22"/>
                <w:lang w:val="pt-PT" w:eastAsia="en-US"/>
              </w:rPr>
              <w:t>LOGOTIPO BANDEIRA DO ESTADO DO RIO: Na manga do lado esquerdo, medindo 8,5cm de largura por 5cm de altura.</w:t>
            </w:r>
          </w:p>
          <w:p w14:paraId="69424DD6" w14:textId="77777777" w:rsidR="00DB7E7E" w:rsidRPr="00B9669A" w:rsidRDefault="00DB7E7E" w:rsidP="00B9669A">
            <w:pPr>
              <w:spacing w:line="276" w:lineRule="auto"/>
              <w:jc w:val="center"/>
              <w:rPr>
                <w:rFonts w:eastAsia="Calibri"/>
                <w:sz w:val="22"/>
                <w:szCs w:val="22"/>
                <w:lang w:val="pt-PT" w:eastAsia="en-US"/>
              </w:rPr>
            </w:pPr>
            <w:r w:rsidRPr="00B9669A">
              <w:rPr>
                <w:rFonts w:eastAsia="Calibri"/>
                <w:sz w:val="22"/>
                <w:szCs w:val="22"/>
                <w:lang w:val="pt-PT" w:eastAsia="en-US"/>
              </w:rPr>
              <w:t>BOLSOS: Dois bolsos internos, com acabamento externo, laterais, parte inferior, tipo faca.</w:t>
            </w:r>
          </w:p>
          <w:p w14:paraId="2FB10C5F" w14:textId="77777777" w:rsidR="00DB7E7E" w:rsidRPr="00B9669A" w:rsidRDefault="00DB7E7E" w:rsidP="00B9669A">
            <w:pPr>
              <w:spacing w:line="276" w:lineRule="auto"/>
              <w:jc w:val="center"/>
              <w:rPr>
                <w:rFonts w:eastAsia="Calibri"/>
                <w:b/>
                <w:sz w:val="22"/>
                <w:szCs w:val="22"/>
                <w:u w:val="single"/>
                <w:lang w:val="pt-PT" w:eastAsia="en-US"/>
              </w:rPr>
            </w:pPr>
            <w:r w:rsidRPr="00B9669A">
              <w:rPr>
                <w:rFonts w:eastAsia="Calibri"/>
                <w:sz w:val="22"/>
                <w:szCs w:val="22"/>
                <w:lang w:val="pt-PT" w:eastAsia="en-US"/>
              </w:rPr>
              <w:t xml:space="preserve">FAIXA REFLETIVA: A jaqueta deverá ter faixa refletiva cor prata nas costas (2,5cm), entre a gola e a inscrição: DEFESA CIVIL, obedecendo a Norma Brasileira ABNT NBR15292 – vestuário de segurança de alta visibilidade. </w:t>
            </w:r>
            <w:r w:rsidRPr="00B9669A">
              <w:rPr>
                <w:rFonts w:eastAsia="Calibri"/>
                <w:b/>
                <w:sz w:val="22"/>
                <w:szCs w:val="22"/>
                <w:lang w:val="pt-PT" w:eastAsia="en-US"/>
              </w:rPr>
              <w:t>ANEXO H.</w:t>
            </w:r>
          </w:p>
        </w:tc>
        <w:tc>
          <w:tcPr>
            <w:tcW w:w="1559" w:type="dxa"/>
            <w:vAlign w:val="center"/>
          </w:tcPr>
          <w:p w14:paraId="36345521" w14:textId="77777777" w:rsidR="00DB7E7E" w:rsidRPr="00B9669A" w:rsidRDefault="00DB7E7E" w:rsidP="00B9669A">
            <w:pPr>
              <w:spacing w:line="360" w:lineRule="auto"/>
              <w:jc w:val="center"/>
              <w:rPr>
                <w:rFonts w:eastAsia="Calibri"/>
                <w:sz w:val="22"/>
                <w:szCs w:val="22"/>
                <w:lang w:eastAsia="en-US"/>
              </w:rPr>
            </w:pPr>
          </w:p>
          <w:p w14:paraId="10B2AACF" w14:textId="77777777" w:rsidR="00DB7E7E" w:rsidRPr="00B9669A" w:rsidRDefault="00DB7E7E" w:rsidP="00B9669A">
            <w:pPr>
              <w:spacing w:line="360" w:lineRule="auto"/>
              <w:jc w:val="center"/>
              <w:rPr>
                <w:rFonts w:eastAsia="Calibri"/>
                <w:sz w:val="22"/>
                <w:szCs w:val="22"/>
                <w:lang w:eastAsia="en-US"/>
              </w:rPr>
            </w:pPr>
          </w:p>
          <w:p w14:paraId="314F762E" w14:textId="77777777" w:rsidR="00DB7E7E" w:rsidRPr="00B9669A" w:rsidRDefault="00DB7E7E" w:rsidP="00B9669A">
            <w:pPr>
              <w:spacing w:line="360" w:lineRule="auto"/>
              <w:jc w:val="center"/>
              <w:rPr>
                <w:rFonts w:eastAsia="Calibri"/>
                <w:sz w:val="22"/>
                <w:szCs w:val="22"/>
                <w:lang w:eastAsia="en-US"/>
              </w:rPr>
            </w:pPr>
          </w:p>
          <w:p w14:paraId="50759847"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UNIDADE</w:t>
            </w:r>
          </w:p>
          <w:p w14:paraId="4A5FC644" w14:textId="77777777" w:rsidR="00DB7E7E" w:rsidRPr="00B9669A" w:rsidRDefault="00DB7E7E" w:rsidP="00B9669A">
            <w:pPr>
              <w:spacing w:line="360" w:lineRule="auto"/>
              <w:jc w:val="center"/>
              <w:rPr>
                <w:rFonts w:eastAsia="Calibri"/>
                <w:sz w:val="22"/>
                <w:szCs w:val="22"/>
                <w:lang w:eastAsia="en-US"/>
              </w:rPr>
            </w:pPr>
          </w:p>
          <w:p w14:paraId="5745FCD0" w14:textId="77777777" w:rsidR="00DB7E7E" w:rsidRPr="00B9669A" w:rsidRDefault="00DB7E7E" w:rsidP="00B9669A">
            <w:pPr>
              <w:spacing w:line="360" w:lineRule="auto"/>
              <w:jc w:val="center"/>
              <w:rPr>
                <w:rFonts w:eastAsia="Calibri"/>
                <w:sz w:val="22"/>
                <w:szCs w:val="22"/>
                <w:lang w:eastAsia="en-US"/>
              </w:rPr>
            </w:pPr>
          </w:p>
          <w:p w14:paraId="330096CC" w14:textId="77777777" w:rsidR="00DB7E7E" w:rsidRPr="00B9669A" w:rsidRDefault="00DB7E7E" w:rsidP="00B9669A">
            <w:pPr>
              <w:spacing w:line="360" w:lineRule="auto"/>
              <w:jc w:val="center"/>
              <w:rPr>
                <w:rFonts w:eastAsia="Calibri"/>
                <w:sz w:val="22"/>
                <w:szCs w:val="22"/>
                <w:lang w:eastAsia="en-US"/>
              </w:rPr>
            </w:pPr>
          </w:p>
          <w:p w14:paraId="38A5E4C7" w14:textId="77777777" w:rsidR="00DB7E7E" w:rsidRPr="00B9669A" w:rsidRDefault="00DB7E7E" w:rsidP="00B9669A">
            <w:pPr>
              <w:spacing w:line="360" w:lineRule="auto"/>
              <w:jc w:val="center"/>
              <w:rPr>
                <w:rFonts w:eastAsia="Calibri"/>
                <w:sz w:val="22"/>
                <w:szCs w:val="22"/>
                <w:lang w:eastAsia="en-US"/>
              </w:rPr>
            </w:pPr>
          </w:p>
        </w:tc>
        <w:tc>
          <w:tcPr>
            <w:tcW w:w="1417" w:type="dxa"/>
            <w:vAlign w:val="center"/>
          </w:tcPr>
          <w:p w14:paraId="4F4689DF" w14:textId="77777777" w:rsidR="00DB7E7E" w:rsidRPr="00B9669A" w:rsidRDefault="00DB7E7E" w:rsidP="00B9669A">
            <w:pPr>
              <w:spacing w:line="360" w:lineRule="auto"/>
              <w:jc w:val="center"/>
              <w:rPr>
                <w:rFonts w:eastAsia="Calibri"/>
                <w:b/>
                <w:sz w:val="22"/>
                <w:szCs w:val="22"/>
                <w:u w:val="single"/>
                <w:lang w:eastAsia="en-US"/>
              </w:rPr>
            </w:pPr>
          </w:p>
          <w:p w14:paraId="60241936"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b/>
                <w:sz w:val="22"/>
                <w:szCs w:val="22"/>
                <w:u w:val="single"/>
                <w:lang w:eastAsia="en-US"/>
              </w:rPr>
              <w:t>22</w:t>
            </w:r>
          </w:p>
          <w:p w14:paraId="63E8075A"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Sendo:</w:t>
            </w:r>
          </w:p>
          <w:p w14:paraId="576F069F"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M: 06</w:t>
            </w:r>
          </w:p>
          <w:p w14:paraId="595DF66D"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G: 06</w:t>
            </w:r>
          </w:p>
          <w:p w14:paraId="04C38653"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GG: 08</w:t>
            </w:r>
          </w:p>
          <w:p w14:paraId="5C04BFA5"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XG: 02</w:t>
            </w:r>
          </w:p>
        </w:tc>
        <w:tc>
          <w:tcPr>
            <w:tcW w:w="1418" w:type="dxa"/>
            <w:vAlign w:val="center"/>
          </w:tcPr>
          <w:p w14:paraId="3D38FE33" w14:textId="77777777" w:rsidR="00DB7E7E" w:rsidRPr="00B9669A" w:rsidRDefault="00DB7E7E" w:rsidP="00B9669A">
            <w:pPr>
              <w:spacing w:line="360" w:lineRule="auto"/>
              <w:jc w:val="center"/>
              <w:rPr>
                <w:rFonts w:eastAsia="Calibri"/>
                <w:sz w:val="22"/>
                <w:szCs w:val="22"/>
                <w:lang w:eastAsia="en-US"/>
              </w:rPr>
            </w:pPr>
          </w:p>
          <w:p w14:paraId="4E7CBB86" w14:textId="77777777" w:rsidR="00DB7E7E" w:rsidRPr="00B9669A" w:rsidRDefault="00DB7E7E" w:rsidP="00B9669A">
            <w:pPr>
              <w:spacing w:line="360" w:lineRule="auto"/>
              <w:jc w:val="center"/>
              <w:rPr>
                <w:rFonts w:eastAsia="Calibri"/>
                <w:sz w:val="22"/>
                <w:szCs w:val="22"/>
                <w:lang w:eastAsia="en-US"/>
              </w:rPr>
            </w:pPr>
          </w:p>
          <w:p w14:paraId="2232EB15" w14:textId="77777777" w:rsidR="00DB7E7E" w:rsidRPr="00B9669A" w:rsidRDefault="00DB7E7E" w:rsidP="00B9669A">
            <w:pPr>
              <w:spacing w:line="360" w:lineRule="auto"/>
              <w:jc w:val="center"/>
              <w:rPr>
                <w:rFonts w:eastAsia="Calibri"/>
                <w:sz w:val="22"/>
                <w:szCs w:val="22"/>
                <w:lang w:eastAsia="en-US"/>
              </w:rPr>
            </w:pPr>
          </w:p>
          <w:p w14:paraId="16715195"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c>
          <w:tcPr>
            <w:tcW w:w="1418" w:type="dxa"/>
            <w:vAlign w:val="center"/>
          </w:tcPr>
          <w:p w14:paraId="14538983"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63CF2BE6" w14:textId="77777777" w:rsidR="00DB7E7E" w:rsidRPr="00B9669A" w:rsidRDefault="00DB7E7E" w:rsidP="00B9669A">
            <w:pPr>
              <w:spacing w:line="360" w:lineRule="auto"/>
              <w:jc w:val="center"/>
              <w:rPr>
                <w:rFonts w:eastAsia="Calibri"/>
                <w:sz w:val="22"/>
                <w:szCs w:val="22"/>
                <w:lang w:eastAsia="en-US"/>
              </w:rPr>
            </w:pPr>
          </w:p>
        </w:tc>
      </w:tr>
      <w:tr w:rsidR="00B9669A" w:rsidRPr="00B9669A" w14:paraId="2DBE058D" w14:textId="77777777" w:rsidTr="00B9669A">
        <w:tc>
          <w:tcPr>
            <w:tcW w:w="709" w:type="dxa"/>
            <w:shd w:val="clear" w:color="auto" w:fill="auto"/>
            <w:vAlign w:val="center"/>
          </w:tcPr>
          <w:p w14:paraId="66D40333" w14:textId="77777777" w:rsidR="00DB7E7E" w:rsidRPr="00B9669A" w:rsidRDefault="00DB7E7E" w:rsidP="00B9669A">
            <w:pPr>
              <w:spacing w:line="360" w:lineRule="auto"/>
              <w:jc w:val="center"/>
              <w:rPr>
                <w:rFonts w:eastAsia="Calibri"/>
                <w:b/>
                <w:sz w:val="22"/>
                <w:szCs w:val="22"/>
                <w:lang w:eastAsia="en-US"/>
              </w:rPr>
            </w:pPr>
          </w:p>
          <w:p w14:paraId="6E8B9630"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07</w:t>
            </w:r>
          </w:p>
        </w:tc>
        <w:tc>
          <w:tcPr>
            <w:tcW w:w="2552" w:type="dxa"/>
            <w:shd w:val="clear" w:color="auto" w:fill="auto"/>
            <w:vAlign w:val="center"/>
          </w:tcPr>
          <w:p w14:paraId="7C0DA765" w14:textId="77777777" w:rsidR="00DB7E7E" w:rsidRPr="00B9669A" w:rsidRDefault="00DB7E7E" w:rsidP="00B9669A">
            <w:pPr>
              <w:spacing w:line="276" w:lineRule="auto"/>
              <w:jc w:val="center"/>
              <w:rPr>
                <w:rFonts w:eastAsia="Calibri"/>
                <w:b/>
                <w:sz w:val="22"/>
                <w:szCs w:val="22"/>
                <w:u w:val="single"/>
                <w:lang w:val="pt-PT" w:eastAsia="en-US"/>
              </w:rPr>
            </w:pPr>
            <w:r w:rsidRPr="00B9669A">
              <w:rPr>
                <w:rFonts w:eastAsia="Calibri"/>
                <w:b/>
                <w:sz w:val="22"/>
                <w:szCs w:val="22"/>
                <w:u w:val="single"/>
                <w:lang w:val="pt-PT" w:eastAsia="en-US"/>
              </w:rPr>
              <w:t xml:space="preserve">CINTOS DE LONA </w:t>
            </w:r>
            <w:r w:rsidRPr="00B9669A">
              <w:rPr>
                <w:rFonts w:eastAsia="Calibri"/>
                <w:sz w:val="22"/>
                <w:szCs w:val="22"/>
                <w:lang w:val="pt-PT" w:eastAsia="en-US"/>
              </w:rPr>
              <w:t xml:space="preserve">– Modelo militar 100% algodão na cor azul marinho ajustavél com fivela aço niquelado. </w:t>
            </w:r>
            <w:r w:rsidRPr="00B9669A">
              <w:rPr>
                <w:rFonts w:eastAsia="Calibri"/>
                <w:b/>
                <w:sz w:val="22"/>
                <w:szCs w:val="22"/>
                <w:lang w:val="pt-PT" w:eastAsia="en-US"/>
              </w:rPr>
              <w:t>ANEXO I.</w:t>
            </w:r>
          </w:p>
        </w:tc>
        <w:tc>
          <w:tcPr>
            <w:tcW w:w="1559" w:type="dxa"/>
            <w:vAlign w:val="center"/>
          </w:tcPr>
          <w:p w14:paraId="32DBC68D" w14:textId="77777777" w:rsidR="00DB7E7E" w:rsidRPr="00B9669A" w:rsidRDefault="00DB7E7E" w:rsidP="00B9669A">
            <w:pPr>
              <w:spacing w:line="360" w:lineRule="auto"/>
              <w:jc w:val="center"/>
              <w:rPr>
                <w:rFonts w:eastAsia="Calibri"/>
                <w:sz w:val="22"/>
                <w:szCs w:val="22"/>
                <w:lang w:eastAsia="en-US"/>
              </w:rPr>
            </w:pPr>
          </w:p>
          <w:p w14:paraId="345CE89D"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UNIDADE</w:t>
            </w:r>
          </w:p>
          <w:p w14:paraId="6B549D42" w14:textId="77777777" w:rsidR="00DB7E7E" w:rsidRPr="00B9669A" w:rsidRDefault="00DB7E7E" w:rsidP="00B9669A">
            <w:pPr>
              <w:spacing w:line="360" w:lineRule="auto"/>
              <w:jc w:val="center"/>
              <w:rPr>
                <w:rFonts w:eastAsia="Calibri"/>
                <w:sz w:val="22"/>
                <w:szCs w:val="22"/>
                <w:lang w:eastAsia="en-US"/>
              </w:rPr>
            </w:pPr>
          </w:p>
        </w:tc>
        <w:tc>
          <w:tcPr>
            <w:tcW w:w="1417" w:type="dxa"/>
            <w:vAlign w:val="center"/>
          </w:tcPr>
          <w:p w14:paraId="2821DF18"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b/>
                <w:sz w:val="22"/>
                <w:szCs w:val="22"/>
                <w:u w:val="single"/>
                <w:lang w:eastAsia="en-US"/>
              </w:rPr>
              <w:t>22</w:t>
            </w:r>
          </w:p>
          <w:p w14:paraId="367867C6"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Tamanho Único</w:t>
            </w:r>
          </w:p>
        </w:tc>
        <w:tc>
          <w:tcPr>
            <w:tcW w:w="1418" w:type="dxa"/>
            <w:vAlign w:val="center"/>
          </w:tcPr>
          <w:p w14:paraId="4431D86B"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c>
          <w:tcPr>
            <w:tcW w:w="1418" w:type="dxa"/>
            <w:vAlign w:val="center"/>
          </w:tcPr>
          <w:p w14:paraId="47485145"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3C629A16" w14:textId="77777777" w:rsidR="00DB7E7E" w:rsidRPr="00B9669A" w:rsidRDefault="00DB7E7E" w:rsidP="00B9669A">
            <w:pPr>
              <w:spacing w:line="360" w:lineRule="auto"/>
              <w:jc w:val="center"/>
              <w:rPr>
                <w:rFonts w:eastAsia="Calibri"/>
                <w:sz w:val="22"/>
                <w:szCs w:val="22"/>
                <w:lang w:eastAsia="en-US"/>
              </w:rPr>
            </w:pPr>
          </w:p>
        </w:tc>
      </w:tr>
      <w:tr w:rsidR="00B9669A" w:rsidRPr="00B9669A" w14:paraId="22350583" w14:textId="77777777" w:rsidTr="00B9669A">
        <w:tc>
          <w:tcPr>
            <w:tcW w:w="709" w:type="dxa"/>
            <w:shd w:val="clear" w:color="auto" w:fill="auto"/>
            <w:vAlign w:val="center"/>
          </w:tcPr>
          <w:p w14:paraId="6DE7B79B" w14:textId="77777777" w:rsidR="00DB7E7E" w:rsidRPr="00B9669A" w:rsidRDefault="00DB7E7E" w:rsidP="00B9669A">
            <w:pPr>
              <w:spacing w:line="360" w:lineRule="auto"/>
              <w:jc w:val="center"/>
              <w:rPr>
                <w:rFonts w:eastAsia="Calibri"/>
                <w:b/>
                <w:sz w:val="22"/>
                <w:szCs w:val="22"/>
                <w:lang w:eastAsia="en-US"/>
              </w:rPr>
            </w:pPr>
          </w:p>
          <w:p w14:paraId="6D7B96CA"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08</w:t>
            </w:r>
          </w:p>
        </w:tc>
        <w:tc>
          <w:tcPr>
            <w:tcW w:w="2552" w:type="dxa"/>
            <w:shd w:val="clear" w:color="auto" w:fill="auto"/>
            <w:vAlign w:val="center"/>
          </w:tcPr>
          <w:p w14:paraId="3954A95C" w14:textId="77777777" w:rsidR="00DB7E7E" w:rsidRPr="00B9669A" w:rsidRDefault="00DB7E7E" w:rsidP="00B9669A">
            <w:pPr>
              <w:spacing w:line="276" w:lineRule="auto"/>
              <w:jc w:val="center"/>
              <w:rPr>
                <w:rFonts w:eastAsia="Calibri"/>
                <w:sz w:val="22"/>
                <w:szCs w:val="22"/>
                <w:lang w:eastAsia="en-US"/>
              </w:rPr>
            </w:pPr>
            <w:r w:rsidRPr="00B9669A">
              <w:rPr>
                <w:rFonts w:eastAsia="Calibri"/>
                <w:b/>
                <w:sz w:val="22"/>
                <w:szCs w:val="22"/>
                <w:u w:val="single"/>
                <w:lang w:eastAsia="en-US"/>
              </w:rPr>
              <w:t>CAMISA de malha gola redonda,</w:t>
            </w:r>
            <w:r w:rsidRPr="00B9669A">
              <w:rPr>
                <w:rFonts w:eastAsia="Calibri"/>
                <w:b/>
                <w:sz w:val="22"/>
                <w:szCs w:val="22"/>
                <w:lang w:eastAsia="en-US"/>
              </w:rPr>
              <w:t xml:space="preserve"> </w:t>
            </w:r>
            <w:r w:rsidRPr="00B9669A">
              <w:rPr>
                <w:rFonts w:eastAsia="Calibri"/>
                <w:sz w:val="22"/>
                <w:szCs w:val="22"/>
                <w:lang w:eastAsia="en-US"/>
              </w:rPr>
              <w:t xml:space="preserve">na cor branca, material 70% Poliéster e </w:t>
            </w:r>
            <w:r w:rsidRPr="00B9669A">
              <w:rPr>
                <w:rFonts w:eastAsia="Calibri"/>
                <w:sz w:val="22"/>
                <w:szCs w:val="22"/>
                <w:lang w:eastAsia="en-US"/>
              </w:rPr>
              <w:lastRenderedPageBreak/>
              <w:t>30% Algodão.</w:t>
            </w:r>
          </w:p>
          <w:p w14:paraId="7FF21080" w14:textId="77777777" w:rsidR="00DB7E7E" w:rsidRPr="00B9669A" w:rsidRDefault="00DB7E7E" w:rsidP="00B9669A">
            <w:pPr>
              <w:spacing w:line="276" w:lineRule="auto"/>
              <w:jc w:val="center"/>
              <w:rPr>
                <w:rFonts w:eastAsia="Calibri"/>
                <w:sz w:val="22"/>
                <w:szCs w:val="22"/>
                <w:lang w:eastAsia="en-US"/>
              </w:rPr>
            </w:pPr>
            <w:r w:rsidRPr="00B9669A">
              <w:rPr>
                <w:rFonts w:eastAsia="Calibri"/>
                <w:sz w:val="22"/>
                <w:szCs w:val="22"/>
                <w:lang w:eastAsia="en-US"/>
              </w:rPr>
              <w:t>Estampas em SILK</w:t>
            </w:r>
          </w:p>
          <w:p w14:paraId="046FF5CA" w14:textId="77777777" w:rsidR="00DB7E7E" w:rsidRPr="00B9669A" w:rsidRDefault="00DB7E7E" w:rsidP="00B9669A">
            <w:pPr>
              <w:autoSpaceDE w:val="0"/>
              <w:autoSpaceDN w:val="0"/>
              <w:adjustRightInd w:val="0"/>
              <w:jc w:val="center"/>
              <w:rPr>
                <w:rFonts w:eastAsia="Calibri"/>
                <w:sz w:val="22"/>
                <w:szCs w:val="22"/>
              </w:rPr>
            </w:pPr>
            <w:r w:rsidRPr="00B9669A">
              <w:rPr>
                <w:rFonts w:eastAsia="Calibri"/>
                <w:sz w:val="22"/>
                <w:szCs w:val="22"/>
              </w:rPr>
              <w:t xml:space="preserve">Conforme modelo em </w:t>
            </w:r>
            <w:r w:rsidRPr="00B9669A">
              <w:rPr>
                <w:rFonts w:eastAsia="Calibri"/>
                <w:b/>
                <w:sz w:val="22"/>
                <w:szCs w:val="22"/>
              </w:rPr>
              <w:t>Anexo J</w:t>
            </w:r>
            <w:r w:rsidRPr="00B9669A">
              <w:rPr>
                <w:rFonts w:eastAsia="Calibri"/>
                <w:sz w:val="22"/>
                <w:szCs w:val="22"/>
              </w:rPr>
              <w:t>;</w:t>
            </w:r>
          </w:p>
          <w:p w14:paraId="56350074" w14:textId="77777777" w:rsidR="00DB7E7E" w:rsidRPr="00B9669A" w:rsidRDefault="00DB7E7E" w:rsidP="00B9669A">
            <w:pPr>
              <w:autoSpaceDE w:val="0"/>
              <w:autoSpaceDN w:val="0"/>
              <w:adjustRightInd w:val="0"/>
              <w:jc w:val="center"/>
              <w:rPr>
                <w:rFonts w:eastAsia="Calibri"/>
                <w:sz w:val="22"/>
                <w:szCs w:val="22"/>
                <w:shd w:val="clear" w:color="auto" w:fill="FFFFFF"/>
              </w:rPr>
            </w:pPr>
            <w:r w:rsidRPr="00B9669A">
              <w:rPr>
                <w:rFonts w:eastAsia="Calibri"/>
                <w:sz w:val="22"/>
                <w:szCs w:val="22"/>
              </w:rPr>
              <w:t>(Quantidade estimada no número de participantes dos Grupos de Convivência da Assistência Social de anos anteriores)</w:t>
            </w:r>
          </w:p>
        </w:tc>
        <w:tc>
          <w:tcPr>
            <w:tcW w:w="1559" w:type="dxa"/>
            <w:vAlign w:val="center"/>
          </w:tcPr>
          <w:p w14:paraId="4A5F3336"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lastRenderedPageBreak/>
              <w:t>UNIDADE</w:t>
            </w:r>
          </w:p>
          <w:p w14:paraId="413C8CFD" w14:textId="77777777" w:rsidR="00DB7E7E" w:rsidRPr="00B9669A" w:rsidRDefault="00DB7E7E" w:rsidP="00B9669A">
            <w:pPr>
              <w:spacing w:line="360" w:lineRule="auto"/>
              <w:jc w:val="center"/>
              <w:rPr>
                <w:rFonts w:eastAsia="Calibri"/>
                <w:sz w:val="22"/>
                <w:szCs w:val="22"/>
                <w:lang w:eastAsia="en-US"/>
              </w:rPr>
            </w:pPr>
          </w:p>
        </w:tc>
        <w:tc>
          <w:tcPr>
            <w:tcW w:w="1417" w:type="dxa"/>
            <w:vAlign w:val="center"/>
          </w:tcPr>
          <w:p w14:paraId="4AF98EBD"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b/>
                <w:sz w:val="22"/>
                <w:szCs w:val="22"/>
                <w:u w:val="single"/>
                <w:lang w:eastAsia="en-US"/>
              </w:rPr>
              <w:t>600</w:t>
            </w:r>
          </w:p>
          <w:p w14:paraId="62E5D7C7"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Sendo:</w:t>
            </w:r>
          </w:p>
          <w:p w14:paraId="2693D572"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lastRenderedPageBreak/>
              <w:t>P:30</w:t>
            </w:r>
          </w:p>
          <w:p w14:paraId="10703C53"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M:300</w:t>
            </w:r>
          </w:p>
          <w:p w14:paraId="3CC701B0"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G:</w:t>
            </w:r>
            <w:proofErr w:type="gramStart"/>
            <w:r w:rsidRPr="00B9669A">
              <w:rPr>
                <w:rFonts w:eastAsia="Calibri"/>
                <w:sz w:val="22"/>
                <w:szCs w:val="22"/>
                <w:lang w:eastAsia="en-US"/>
              </w:rPr>
              <w:t>240  GG</w:t>
            </w:r>
            <w:proofErr w:type="gramEnd"/>
            <w:r w:rsidRPr="00B9669A">
              <w:rPr>
                <w:rFonts w:eastAsia="Calibri"/>
                <w:sz w:val="22"/>
                <w:szCs w:val="22"/>
                <w:lang w:eastAsia="en-US"/>
              </w:rPr>
              <w:t>:30</w:t>
            </w:r>
          </w:p>
        </w:tc>
        <w:tc>
          <w:tcPr>
            <w:tcW w:w="1418" w:type="dxa"/>
            <w:vAlign w:val="center"/>
          </w:tcPr>
          <w:p w14:paraId="399885FE" w14:textId="77777777" w:rsidR="00DB7E7E" w:rsidRPr="00B9669A" w:rsidRDefault="00DB7E7E" w:rsidP="00B9669A">
            <w:pPr>
              <w:spacing w:line="360" w:lineRule="auto"/>
              <w:jc w:val="center"/>
              <w:rPr>
                <w:rFonts w:eastAsia="Calibri"/>
                <w:sz w:val="22"/>
                <w:szCs w:val="22"/>
                <w:lang w:eastAsia="en-US"/>
              </w:rPr>
            </w:pPr>
          </w:p>
          <w:p w14:paraId="2B593EEF"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sz w:val="22"/>
                <w:szCs w:val="22"/>
                <w:lang w:eastAsia="en-US"/>
              </w:rPr>
              <w:t xml:space="preserve">Sec. Ass. </w:t>
            </w:r>
            <w:r w:rsidRPr="00B9669A">
              <w:rPr>
                <w:rFonts w:eastAsia="Calibri"/>
                <w:sz w:val="22"/>
                <w:szCs w:val="22"/>
                <w:lang w:eastAsia="en-US"/>
              </w:rPr>
              <w:lastRenderedPageBreak/>
              <w:t>Social</w:t>
            </w:r>
          </w:p>
        </w:tc>
        <w:tc>
          <w:tcPr>
            <w:tcW w:w="1418" w:type="dxa"/>
            <w:vAlign w:val="center"/>
          </w:tcPr>
          <w:p w14:paraId="19D0329D"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63327811" w14:textId="77777777" w:rsidR="00DB7E7E" w:rsidRPr="00B9669A" w:rsidRDefault="00DB7E7E" w:rsidP="00B9669A">
            <w:pPr>
              <w:spacing w:line="360" w:lineRule="auto"/>
              <w:jc w:val="center"/>
              <w:rPr>
                <w:rFonts w:eastAsia="Calibri"/>
                <w:sz w:val="22"/>
                <w:szCs w:val="22"/>
                <w:lang w:eastAsia="en-US"/>
              </w:rPr>
            </w:pPr>
          </w:p>
        </w:tc>
      </w:tr>
      <w:tr w:rsidR="00B9669A" w:rsidRPr="00B9669A" w14:paraId="736A7216" w14:textId="77777777" w:rsidTr="00B9669A">
        <w:tc>
          <w:tcPr>
            <w:tcW w:w="709" w:type="dxa"/>
            <w:shd w:val="clear" w:color="auto" w:fill="auto"/>
            <w:vAlign w:val="center"/>
          </w:tcPr>
          <w:p w14:paraId="67212431" w14:textId="77777777" w:rsidR="00DB7E7E" w:rsidRPr="00B9669A" w:rsidRDefault="00DB7E7E" w:rsidP="00B9669A">
            <w:pPr>
              <w:spacing w:line="360" w:lineRule="auto"/>
              <w:jc w:val="center"/>
              <w:rPr>
                <w:rFonts w:eastAsia="Calibri"/>
                <w:b/>
                <w:sz w:val="22"/>
                <w:szCs w:val="22"/>
                <w:lang w:eastAsia="en-US"/>
              </w:rPr>
            </w:pPr>
          </w:p>
          <w:p w14:paraId="7D764F14" w14:textId="77777777" w:rsidR="00DB7E7E" w:rsidRPr="00B9669A" w:rsidRDefault="00DB7E7E" w:rsidP="00B9669A">
            <w:pPr>
              <w:spacing w:line="360" w:lineRule="auto"/>
              <w:jc w:val="center"/>
              <w:rPr>
                <w:rFonts w:eastAsia="Calibri"/>
                <w:b/>
                <w:sz w:val="22"/>
                <w:szCs w:val="22"/>
                <w:lang w:eastAsia="en-US"/>
              </w:rPr>
            </w:pPr>
          </w:p>
          <w:p w14:paraId="3EC4A5F5" w14:textId="77777777" w:rsidR="00DB7E7E" w:rsidRPr="00B9669A" w:rsidRDefault="00DB7E7E" w:rsidP="00B9669A">
            <w:pPr>
              <w:spacing w:line="360" w:lineRule="auto"/>
              <w:jc w:val="center"/>
              <w:rPr>
                <w:rFonts w:eastAsia="Calibri"/>
                <w:b/>
                <w:sz w:val="22"/>
                <w:szCs w:val="22"/>
                <w:lang w:eastAsia="en-US"/>
              </w:rPr>
            </w:pPr>
          </w:p>
          <w:p w14:paraId="191F6CDE"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09</w:t>
            </w:r>
          </w:p>
        </w:tc>
        <w:tc>
          <w:tcPr>
            <w:tcW w:w="2552" w:type="dxa"/>
            <w:shd w:val="clear" w:color="auto" w:fill="auto"/>
            <w:vAlign w:val="center"/>
          </w:tcPr>
          <w:p w14:paraId="65A0315A" w14:textId="77777777" w:rsidR="00DB7E7E" w:rsidRPr="00B9669A" w:rsidRDefault="00DB7E7E" w:rsidP="00B9669A">
            <w:pPr>
              <w:spacing w:line="276" w:lineRule="auto"/>
              <w:jc w:val="center"/>
              <w:rPr>
                <w:rFonts w:eastAsia="Calibri"/>
                <w:sz w:val="22"/>
                <w:szCs w:val="22"/>
                <w:lang w:eastAsia="en-US"/>
              </w:rPr>
            </w:pPr>
            <w:r w:rsidRPr="00B9669A">
              <w:rPr>
                <w:rFonts w:eastAsia="Calibri"/>
                <w:b/>
                <w:sz w:val="22"/>
                <w:szCs w:val="22"/>
                <w:u w:val="single"/>
                <w:lang w:eastAsia="en-US"/>
              </w:rPr>
              <w:t>COLETE para profissionais da Assistência Social e Direitos Humanos</w:t>
            </w:r>
            <w:r w:rsidRPr="00B9669A">
              <w:rPr>
                <w:rFonts w:eastAsia="Calibri"/>
                <w:sz w:val="22"/>
                <w:szCs w:val="22"/>
                <w:lang w:eastAsia="en-US"/>
              </w:rPr>
              <w:t xml:space="preserve"> cor azul marinho e branco; tecido brim pesado (Grosso); sem manga; unido na parte frontal com zíper azul marinho; com 2 bolsos embutidos com </w:t>
            </w:r>
            <w:proofErr w:type="spellStart"/>
            <w:r w:rsidRPr="00B9669A">
              <w:rPr>
                <w:rFonts w:eastAsia="Calibri"/>
                <w:sz w:val="22"/>
                <w:szCs w:val="22"/>
                <w:lang w:eastAsia="en-US"/>
              </w:rPr>
              <w:t>ziper</w:t>
            </w:r>
            <w:proofErr w:type="spellEnd"/>
            <w:r w:rsidRPr="00B9669A">
              <w:rPr>
                <w:rFonts w:eastAsia="Calibri"/>
                <w:sz w:val="22"/>
                <w:szCs w:val="22"/>
                <w:lang w:eastAsia="en-US"/>
              </w:rPr>
              <w:t xml:space="preserve"> parte frontal superior por cima do bolso esquerdo bordado o brasão municipal com suas cores originais, e no direito o brasão da secretaria 2 bolsos na parte frontal inferior com aba e prega fêmea, com fole do lado e embaixo; fechamento com velcro. Toda parte escrita e todos os logotipos deverão ser bordados, com faixa refletiva, no meio e nos ombros.</w:t>
            </w:r>
          </w:p>
          <w:p w14:paraId="4D922615" w14:textId="77777777" w:rsidR="00DB7E7E" w:rsidRPr="00B9669A" w:rsidRDefault="00DB7E7E" w:rsidP="00B9669A">
            <w:pPr>
              <w:autoSpaceDE w:val="0"/>
              <w:autoSpaceDN w:val="0"/>
              <w:adjustRightInd w:val="0"/>
              <w:jc w:val="center"/>
              <w:rPr>
                <w:rFonts w:eastAsia="Calibri"/>
                <w:b/>
                <w:sz w:val="22"/>
                <w:szCs w:val="22"/>
              </w:rPr>
            </w:pPr>
            <w:r w:rsidRPr="00B9669A">
              <w:rPr>
                <w:rFonts w:eastAsia="Calibri"/>
                <w:sz w:val="22"/>
                <w:szCs w:val="22"/>
              </w:rPr>
              <w:t xml:space="preserve">Conforme </w:t>
            </w:r>
            <w:r w:rsidRPr="00B9669A">
              <w:rPr>
                <w:rFonts w:eastAsia="Calibri"/>
                <w:b/>
                <w:sz w:val="22"/>
                <w:szCs w:val="22"/>
              </w:rPr>
              <w:t>Anexo M.</w:t>
            </w:r>
          </w:p>
          <w:p w14:paraId="7ACBCC0B" w14:textId="77777777" w:rsidR="00DB7E7E" w:rsidRPr="00B9669A" w:rsidRDefault="00DB7E7E" w:rsidP="00B9669A">
            <w:pPr>
              <w:autoSpaceDE w:val="0"/>
              <w:autoSpaceDN w:val="0"/>
              <w:adjustRightInd w:val="0"/>
              <w:jc w:val="center"/>
              <w:rPr>
                <w:rFonts w:eastAsia="Calibri"/>
                <w:sz w:val="22"/>
                <w:szCs w:val="22"/>
                <w:shd w:val="clear" w:color="auto" w:fill="FFFFFF"/>
              </w:rPr>
            </w:pPr>
            <w:r w:rsidRPr="00B9669A">
              <w:rPr>
                <w:rFonts w:eastAsia="Calibri"/>
                <w:b/>
                <w:sz w:val="22"/>
                <w:szCs w:val="22"/>
              </w:rPr>
              <w:t>Quantidade estimada</w:t>
            </w:r>
          </w:p>
        </w:tc>
        <w:tc>
          <w:tcPr>
            <w:tcW w:w="1559" w:type="dxa"/>
            <w:vAlign w:val="center"/>
          </w:tcPr>
          <w:p w14:paraId="775FA8B8" w14:textId="77777777" w:rsidR="00DB7E7E" w:rsidRPr="00B9669A" w:rsidRDefault="00DB7E7E" w:rsidP="00B9669A">
            <w:pPr>
              <w:spacing w:line="360" w:lineRule="auto"/>
              <w:jc w:val="center"/>
              <w:rPr>
                <w:rFonts w:eastAsia="Calibri"/>
                <w:sz w:val="22"/>
                <w:szCs w:val="22"/>
                <w:lang w:eastAsia="en-US"/>
              </w:rPr>
            </w:pPr>
          </w:p>
          <w:p w14:paraId="2BD89C3F"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UNIDADE</w:t>
            </w:r>
          </w:p>
          <w:p w14:paraId="2FEEEB0A" w14:textId="77777777" w:rsidR="00DB7E7E" w:rsidRPr="00B9669A" w:rsidRDefault="00DB7E7E" w:rsidP="00B9669A">
            <w:pPr>
              <w:spacing w:line="360" w:lineRule="auto"/>
              <w:jc w:val="center"/>
              <w:rPr>
                <w:rFonts w:eastAsia="Calibri"/>
                <w:sz w:val="22"/>
                <w:szCs w:val="22"/>
                <w:lang w:eastAsia="en-US"/>
              </w:rPr>
            </w:pPr>
          </w:p>
        </w:tc>
        <w:tc>
          <w:tcPr>
            <w:tcW w:w="1417" w:type="dxa"/>
            <w:vAlign w:val="center"/>
          </w:tcPr>
          <w:p w14:paraId="7BBBA36A" w14:textId="77777777" w:rsidR="00DB7E7E" w:rsidRPr="00B9669A" w:rsidRDefault="00DB7E7E" w:rsidP="00B9669A">
            <w:pPr>
              <w:spacing w:line="360" w:lineRule="auto"/>
              <w:jc w:val="center"/>
              <w:rPr>
                <w:rFonts w:eastAsia="Calibri"/>
                <w:b/>
                <w:sz w:val="22"/>
                <w:szCs w:val="22"/>
                <w:u w:val="single"/>
                <w:lang w:eastAsia="en-US"/>
              </w:rPr>
            </w:pPr>
          </w:p>
          <w:p w14:paraId="68790FF8"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b/>
                <w:sz w:val="22"/>
                <w:szCs w:val="22"/>
                <w:u w:val="single"/>
                <w:lang w:eastAsia="en-US"/>
              </w:rPr>
              <w:t>100</w:t>
            </w:r>
          </w:p>
          <w:p w14:paraId="07667DAE"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Tamanho Único</w:t>
            </w:r>
          </w:p>
        </w:tc>
        <w:tc>
          <w:tcPr>
            <w:tcW w:w="1418" w:type="dxa"/>
            <w:vAlign w:val="center"/>
          </w:tcPr>
          <w:p w14:paraId="01F034DC" w14:textId="77777777" w:rsidR="00DB7E7E" w:rsidRPr="00B9669A" w:rsidRDefault="00DB7E7E" w:rsidP="00B9669A">
            <w:pPr>
              <w:spacing w:line="360" w:lineRule="auto"/>
              <w:jc w:val="center"/>
              <w:rPr>
                <w:rFonts w:eastAsia="Calibri"/>
                <w:sz w:val="22"/>
                <w:szCs w:val="22"/>
                <w:lang w:eastAsia="en-US"/>
              </w:rPr>
            </w:pPr>
          </w:p>
          <w:p w14:paraId="77289BAF"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sz w:val="22"/>
                <w:szCs w:val="22"/>
                <w:lang w:eastAsia="en-US"/>
              </w:rPr>
              <w:t>Sec. Ass. Social</w:t>
            </w:r>
          </w:p>
        </w:tc>
        <w:tc>
          <w:tcPr>
            <w:tcW w:w="1418" w:type="dxa"/>
            <w:vAlign w:val="center"/>
          </w:tcPr>
          <w:p w14:paraId="6BE97884"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76C15F1A" w14:textId="77777777" w:rsidR="00DB7E7E" w:rsidRPr="00B9669A" w:rsidRDefault="00DB7E7E" w:rsidP="00B9669A">
            <w:pPr>
              <w:spacing w:line="360" w:lineRule="auto"/>
              <w:jc w:val="center"/>
              <w:rPr>
                <w:rFonts w:eastAsia="Calibri"/>
                <w:sz w:val="22"/>
                <w:szCs w:val="22"/>
                <w:lang w:eastAsia="en-US"/>
              </w:rPr>
            </w:pPr>
          </w:p>
        </w:tc>
      </w:tr>
      <w:tr w:rsidR="00B9669A" w:rsidRPr="00B9669A" w14:paraId="1D10E514" w14:textId="77777777" w:rsidTr="00B9669A">
        <w:trPr>
          <w:trHeight w:val="2362"/>
        </w:trPr>
        <w:tc>
          <w:tcPr>
            <w:tcW w:w="709" w:type="dxa"/>
            <w:shd w:val="clear" w:color="auto" w:fill="auto"/>
            <w:vAlign w:val="center"/>
          </w:tcPr>
          <w:p w14:paraId="55A7A9C1" w14:textId="77777777" w:rsidR="00DB7E7E" w:rsidRPr="00B9669A" w:rsidRDefault="00DB7E7E" w:rsidP="00B9669A">
            <w:pPr>
              <w:spacing w:line="360" w:lineRule="auto"/>
              <w:jc w:val="center"/>
              <w:rPr>
                <w:rFonts w:eastAsia="Calibri"/>
                <w:b/>
                <w:sz w:val="22"/>
                <w:szCs w:val="22"/>
                <w:lang w:eastAsia="en-US"/>
              </w:rPr>
            </w:pPr>
          </w:p>
          <w:p w14:paraId="1C284362" w14:textId="77777777" w:rsidR="00DB7E7E" w:rsidRPr="00B9669A" w:rsidRDefault="00DB7E7E" w:rsidP="00B9669A">
            <w:pPr>
              <w:spacing w:line="360" w:lineRule="auto"/>
              <w:jc w:val="center"/>
              <w:rPr>
                <w:rFonts w:eastAsia="Calibri"/>
                <w:b/>
                <w:sz w:val="22"/>
                <w:szCs w:val="22"/>
                <w:lang w:eastAsia="en-US"/>
              </w:rPr>
            </w:pPr>
            <w:r w:rsidRPr="00B9669A">
              <w:rPr>
                <w:rFonts w:eastAsia="Calibri"/>
                <w:b/>
                <w:sz w:val="22"/>
                <w:szCs w:val="22"/>
                <w:lang w:eastAsia="en-US"/>
              </w:rPr>
              <w:t>10</w:t>
            </w:r>
          </w:p>
        </w:tc>
        <w:tc>
          <w:tcPr>
            <w:tcW w:w="2552" w:type="dxa"/>
            <w:shd w:val="clear" w:color="auto" w:fill="auto"/>
            <w:vAlign w:val="center"/>
          </w:tcPr>
          <w:p w14:paraId="4FADBA27" w14:textId="77777777" w:rsidR="00DB7E7E" w:rsidRPr="00B9669A" w:rsidRDefault="00DB7E7E" w:rsidP="00B9669A">
            <w:pPr>
              <w:spacing w:line="276" w:lineRule="auto"/>
              <w:jc w:val="center"/>
              <w:rPr>
                <w:rFonts w:eastAsia="Calibri"/>
                <w:sz w:val="22"/>
                <w:szCs w:val="22"/>
                <w:lang w:eastAsia="en-US"/>
              </w:rPr>
            </w:pPr>
            <w:r w:rsidRPr="00B9669A">
              <w:rPr>
                <w:rFonts w:eastAsia="Calibri"/>
                <w:b/>
                <w:sz w:val="22"/>
                <w:szCs w:val="22"/>
                <w:u w:val="single"/>
                <w:lang w:eastAsia="en-US"/>
              </w:rPr>
              <w:t>CAMISA de malha sem gola</w:t>
            </w:r>
            <w:r w:rsidRPr="00B9669A">
              <w:rPr>
                <w:rFonts w:eastAsia="Calibri"/>
                <w:b/>
                <w:sz w:val="22"/>
                <w:szCs w:val="22"/>
                <w:lang w:eastAsia="en-US"/>
              </w:rPr>
              <w:t xml:space="preserve"> </w:t>
            </w:r>
            <w:r w:rsidRPr="00B9669A">
              <w:rPr>
                <w:rFonts w:eastAsia="Calibri"/>
                <w:sz w:val="22"/>
                <w:szCs w:val="22"/>
                <w:lang w:eastAsia="en-US"/>
              </w:rPr>
              <w:t>na branca, material 100 % Poliéster Estampas em SILK.</w:t>
            </w:r>
          </w:p>
          <w:p w14:paraId="56CB42CF" w14:textId="77777777" w:rsidR="00DB7E7E" w:rsidRPr="00B9669A" w:rsidRDefault="00DB7E7E" w:rsidP="00B9669A">
            <w:pPr>
              <w:spacing w:line="276" w:lineRule="auto"/>
              <w:jc w:val="center"/>
              <w:rPr>
                <w:rFonts w:eastAsia="Calibri"/>
                <w:sz w:val="22"/>
                <w:szCs w:val="22"/>
                <w:lang w:eastAsia="en-US"/>
              </w:rPr>
            </w:pPr>
            <w:r w:rsidRPr="00B9669A">
              <w:rPr>
                <w:rFonts w:eastAsia="Calibri"/>
                <w:sz w:val="22"/>
                <w:szCs w:val="22"/>
                <w:lang w:eastAsia="en-US"/>
              </w:rPr>
              <w:t xml:space="preserve">Conforme modelo em </w:t>
            </w:r>
            <w:r w:rsidRPr="00B9669A">
              <w:rPr>
                <w:rFonts w:eastAsia="Calibri"/>
                <w:b/>
                <w:sz w:val="22"/>
                <w:szCs w:val="22"/>
                <w:lang w:eastAsia="en-US"/>
              </w:rPr>
              <w:t>Anexo L;</w:t>
            </w:r>
          </w:p>
        </w:tc>
        <w:tc>
          <w:tcPr>
            <w:tcW w:w="1559" w:type="dxa"/>
            <w:vAlign w:val="center"/>
          </w:tcPr>
          <w:p w14:paraId="4ECED478"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UNIDADE</w:t>
            </w:r>
          </w:p>
        </w:tc>
        <w:tc>
          <w:tcPr>
            <w:tcW w:w="1417" w:type="dxa"/>
            <w:vAlign w:val="center"/>
          </w:tcPr>
          <w:p w14:paraId="6FB9CE31"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b/>
                <w:sz w:val="22"/>
                <w:szCs w:val="22"/>
                <w:u w:val="single"/>
                <w:lang w:eastAsia="en-US"/>
              </w:rPr>
              <w:t>300</w:t>
            </w:r>
          </w:p>
          <w:p w14:paraId="46281C65"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Sendo:</w:t>
            </w:r>
          </w:p>
          <w:p w14:paraId="0BD62C6E"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P: 15</w:t>
            </w:r>
          </w:p>
          <w:p w14:paraId="3273345B"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M: 150</w:t>
            </w:r>
          </w:p>
          <w:p w14:paraId="08AC49F9"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G: 120</w:t>
            </w:r>
          </w:p>
          <w:p w14:paraId="549E90CD" w14:textId="77777777" w:rsidR="00DB7E7E" w:rsidRPr="00B9669A" w:rsidRDefault="00DB7E7E" w:rsidP="00B9669A">
            <w:pPr>
              <w:spacing w:line="360" w:lineRule="auto"/>
              <w:jc w:val="center"/>
              <w:rPr>
                <w:rFonts w:eastAsia="Calibri"/>
                <w:sz w:val="22"/>
                <w:szCs w:val="22"/>
                <w:lang w:eastAsia="en-US"/>
              </w:rPr>
            </w:pPr>
            <w:r w:rsidRPr="00B9669A">
              <w:rPr>
                <w:rFonts w:eastAsia="Calibri"/>
                <w:sz w:val="22"/>
                <w:szCs w:val="22"/>
                <w:lang w:eastAsia="en-US"/>
              </w:rPr>
              <w:t>GG: 15</w:t>
            </w:r>
          </w:p>
        </w:tc>
        <w:tc>
          <w:tcPr>
            <w:tcW w:w="1418" w:type="dxa"/>
            <w:vAlign w:val="center"/>
          </w:tcPr>
          <w:p w14:paraId="6225DCEA" w14:textId="77777777" w:rsidR="00DB7E7E" w:rsidRPr="00B9669A" w:rsidRDefault="00DB7E7E" w:rsidP="00B9669A">
            <w:pPr>
              <w:spacing w:line="360" w:lineRule="auto"/>
              <w:jc w:val="center"/>
              <w:rPr>
                <w:rFonts w:eastAsia="Calibri"/>
                <w:sz w:val="22"/>
                <w:szCs w:val="22"/>
                <w:lang w:eastAsia="en-US"/>
              </w:rPr>
            </w:pPr>
          </w:p>
          <w:p w14:paraId="6198F20B" w14:textId="77777777" w:rsidR="00DB7E7E" w:rsidRPr="00B9669A" w:rsidRDefault="00DB7E7E" w:rsidP="00B9669A">
            <w:pPr>
              <w:spacing w:line="360" w:lineRule="auto"/>
              <w:jc w:val="center"/>
              <w:rPr>
                <w:rFonts w:eastAsia="Calibri"/>
                <w:b/>
                <w:sz w:val="22"/>
                <w:szCs w:val="22"/>
                <w:u w:val="single"/>
                <w:lang w:eastAsia="en-US"/>
              </w:rPr>
            </w:pPr>
            <w:r w:rsidRPr="00B9669A">
              <w:rPr>
                <w:rFonts w:eastAsia="Calibri"/>
                <w:sz w:val="22"/>
                <w:szCs w:val="22"/>
                <w:lang w:eastAsia="en-US"/>
              </w:rPr>
              <w:t>Sec. Ass. Social</w:t>
            </w:r>
          </w:p>
        </w:tc>
        <w:tc>
          <w:tcPr>
            <w:tcW w:w="1418" w:type="dxa"/>
            <w:vAlign w:val="center"/>
          </w:tcPr>
          <w:p w14:paraId="438A858F" w14:textId="77777777" w:rsidR="00DB7E7E" w:rsidRPr="00B9669A" w:rsidRDefault="00DB7E7E" w:rsidP="00B9669A">
            <w:pPr>
              <w:spacing w:line="360" w:lineRule="auto"/>
              <w:jc w:val="center"/>
              <w:rPr>
                <w:rFonts w:eastAsia="Calibri"/>
                <w:sz w:val="22"/>
                <w:szCs w:val="22"/>
                <w:lang w:eastAsia="en-US"/>
              </w:rPr>
            </w:pPr>
          </w:p>
        </w:tc>
        <w:tc>
          <w:tcPr>
            <w:tcW w:w="1418" w:type="dxa"/>
            <w:vAlign w:val="center"/>
          </w:tcPr>
          <w:p w14:paraId="34329891" w14:textId="77777777" w:rsidR="00DB7E7E" w:rsidRPr="00B9669A" w:rsidRDefault="00DB7E7E" w:rsidP="00B9669A">
            <w:pPr>
              <w:spacing w:line="360" w:lineRule="auto"/>
              <w:jc w:val="center"/>
              <w:rPr>
                <w:rFonts w:eastAsia="Calibri"/>
                <w:sz w:val="22"/>
                <w:szCs w:val="22"/>
                <w:lang w:eastAsia="en-US"/>
              </w:rPr>
            </w:pPr>
          </w:p>
          <w:p w14:paraId="1413AF72" w14:textId="77777777" w:rsidR="00DB7E7E" w:rsidRPr="00B9669A" w:rsidRDefault="00DB7E7E" w:rsidP="00B9669A">
            <w:pPr>
              <w:jc w:val="center"/>
              <w:rPr>
                <w:rFonts w:eastAsia="Calibri"/>
                <w:sz w:val="22"/>
                <w:szCs w:val="22"/>
                <w:lang w:eastAsia="en-US"/>
              </w:rPr>
            </w:pPr>
          </w:p>
          <w:p w14:paraId="523E67CD" w14:textId="77777777" w:rsidR="00DB7E7E" w:rsidRPr="00B9669A" w:rsidRDefault="00DB7E7E" w:rsidP="00B9669A">
            <w:pPr>
              <w:jc w:val="center"/>
              <w:rPr>
                <w:rFonts w:eastAsia="Calibri"/>
                <w:sz w:val="22"/>
                <w:szCs w:val="22"/>
                <w:lang w:eastAsia="en-US"/>
              </w:rPr>
            </w:pPr>
          </w:p>
          <w:p w14:paraId="3F2116F0" w14:textId="77777777" w:rsidR="00DB7E7E" w:rsidRPr="00B9669A" w:rsidRDefault="00DB7E7E" w:rsidP="00B9669A">
            <w:pPr>
              <w:jc w:val="center"/>
              <w:rPr>
                <w:rFonts w:eastAsia="Calibri"/>
                <w:sz w:val="22"/>
                <w:szCs w:val="22"/>
                <w:lang w:eastAsia="en-US"/>
              </w:rPr>
            </w:pPr>
          </w:p>
          <w:p w14:paraId="7379CB81" w14:textId="77777777" w:rsidR="00DB7E7E" w:rsidRPr="00B9669A" w:rsidRDefault="00DB7E7E" w:rsidP="00B9669A">
            <w:pPr>
              <w:jc w:val="center"/>
              <w:rPr>
                <w:rFonts w:eastAsia="Calibri"/>
                <w:sz w:val="22"/>
                <w:szCs w:val="22"/>
                <w:lang w:eastAsia="en-US"/>
              </w:rPr>
            </w:pPr>
          </w:p>
          <w:p w14:paraId="2280F74C" w14:textId="77777777" w:rsidR="00DB7E7E" w:rsidRPr="00B9669A" w:rsidRDefault="00DB7E7E" w:rsidP="00B9669A">
            <w:pPr>
              <w:jc w:val="center"/>
              <w:rPr>
                <w:rFonts w:eastAsia="Calibri"/>
                <w:sz w:val="22"/>
                <w:szCs w:val="22"/>
                <w:lang w:eastAsia="en-US"/>
              </w:rPr>
            </w:pPr>
          </w:p>
          <w:p w14:paraId="489BD395" w14:textId="77777777" w:rsidR="00DB7E7E" w:rsidRPr="00B9669A" w:rsidRDefault="00DB7E7E" w:rsidP="00B9669A">
            <w:pPr>
              <w:jc w:val="center"/>
              <w:rPr>
                <w:rFonts w:eastAsia="Calibri"/>
                <w:sz w:val="22"/>
                <w:szCs w:val="22"/>
                <w:lang w:eastAsia="en-US"/>
              </w:rPr>
            </w:pPr>
          </w:p>
        </w:tc>
      </w:tr>
    </w:tbl>
    <w:p w14:paraId="2C3103F6" w14:textId="77777777" w:rsidR="00DB7E7E" w:rsidRPr="009B6A59" w:rsidRDefault="00DB7E7E" w:rsidP="00D55523">
      <w:pPr>
        <w:spacing w:before="120" w:after="120"/>
        <w:jc w:val="both"/>
        <w:rPr>
          <w:rFonts w:eastAsia="Calibri"/>
          <w:b/>
          <w:sz w:val="24"/>
          <w:szCs w:val="24"/>
          <w:lang w:eastAsia="en-US"/>
        </w:rPr>
      </w:pPr>
      <w:r w:rsidRPr="009B6A59">
        <w:rPr>
          <w:rFonts w:eastAsia="Calibri"/>
          <w:b/>
          <w:sz w:val="24"/>
          <w:szCs w:val="24"/>
          <w:lang w:eastAsia="en-US"/>
        </w:rPr>
        <w:t>1 – DINÂMICA DE EXECUÇÃO E RECEBIMENTO DO CONTRATO</w:t>
      </w:r>
    </w:p>
    <w:p w14:paraId="6F71CA15" w14:textId="77777777" w:rsidR="00DB7E7E" w:rsidRPr="009B6A59" w:rsidRDefault="00DB7E7E" w:rsidP="00D55523">
      <w:pPr>
        <w:spacing w:before="120" w:after="120"/>
        <w:jc w:val="both"/>
        <w:rPr>
          <w:rFonts w:eastAsia="Calibri"/>
          <w:sz w:val="24"/>
          <w:szCs w:val="24"/>
          <w:lang w:eastAsia="en-US"/>
        </w:rPr>
      </w:pPr>
      <w:r w:rsidRPr="009B6A59">
        <w:rPr>
          <w:rFonts w:eastAsia="Calibri"/>
          <w:sz w:val="24"/>
          <w:szCs w:val="24"/>
          <w:lang w:eastAsia="en-US"/>
        </w:rPr>
        <w:t>1.1 – Os serviços serão executados de forma INDIRETA, pelo regime de empreitada por preço unitário.</w:t>
      </w:r>
    </w:p>
    <w:p w14:paraId="7B628009" w14:textId="77777777" w:rsidR="00DB7E7E" w:rsidRPr="009B6A59" w:rsidRDefault="00DB7E7E" w:rsidP="00D55523">
      <w:pPr>
        <w:spacing w:before="120" w:after="120"/>
        <w:jc w:val="both"/>
        <w:rPr>
          <w:rFonts w:eastAsia="Calibri"/>
          <w:sz w:val="24"/>
          <w:szCs w:val="24"/>
          <w:lang w:eastAsia="en-US"/>
        </w:rPr>
      </w:pPr>
      <w:r w:rsidRPr="009B6A59">
        <w:rPr>
          <w:rFonts w:eastAsia="Calibri"/>
          <w:sz w:val="24"/>
          <w:szCs w:val="24"/>
          <w:lang w:eastAsia="en-US"/>
        </w:rPr>
        <w:lastRenderedPageBreak/>
        <w:t>1.</w:t>
      </w:r>
      <w:r w:rsidR="000C6863">
        <w:rPr>
          <w:rFonts w:eastAsia="Calibri"/>
          <w:color w:val="00B0F0"/>
          <w:sz w:val="24"/>
          <w:szCs w:val="24"/>
          <w:lang w:eastAsia="en-US"/>
        </w:rPr>
        <w:t>1.</w:t>
      </w:r>
      <w:r w:rsidRPr="009B6A59">
        <w:rPr>
          <w:rFonts w:eastAsia="Calibri"/>
          <w:sz w:val="24"/>
          <w:szCs w:val="24"/>
          <w:lang w:eastAsia="en-US"/>
        </w:rPr>
        <w:t>2 – A Administração emitirá por escrito ordem de execução, com a quantidade e identificação dos produtos que serão confeccionados, o local de entrega, o prazo máximo para a entrega, a identificação e assinatura do gestor responsável pela emissão da ordem e a identificação da pessoa jurídica a que se destina a ordem.</w:t>
      </w:r>
    </w:p>
    <w:p w14:paraId="0CD6D594" w14:textId="77777777" w:rsidR="00DB7E7E" w:rsidRPr="009B6A59" w:rsidRDefault="00DB7E7E" w:rsidP="00D55523">
      <w:pPr>
        <w:spacing w:before="120" w:after="120"/>
        <w:jc w:val="both"/>
        <w:rPr>
          <w:rFonts w:eastAsia="Calibri"/>
          <w:sz w:val="24"/>
          <w:szCs w:val="24"/>
          <w:lang w:eastAsia="en-US"/>
        </w:rPr>
      </w:pPr>
      <w:r w:rsidRPr="009B6A59">
        <w:rPr>
          <w:rFonts w:eastAsia="Calibri"/>
          <w:sz w:val="24"/>
          <w:szCs w:val="24"/>
          <w:lang w:eastAsia="en-US"/>
        </w:rPr>
        <w:t>1.</w:t>
      </w:r>
      <w:r w:rsidR="000C6863">
        <w:rPr>
          <w:rFonts w:eastAsia="Calibri"/>
          <w:color w:val="00B0F0"/>
          <w:sz w:val="24"/>
          <w:szCs w:val="24"/>
          <w:lang w:eastAsia="en-US"/>
        </w:rPr>
        <w:t>1.</w:t>
      </w:r>
      <w:r w:rsidRPr="009B6A59">
        <w:rPr>
          <w:rFonts w:eastAsia="Calibri"/>
          <w:sz w:val="24"/>
          <w:szCs w:val="24"/>
          <w:lang w:eastAsia="en-US"/>
        </w:rPr>
        <w:t>3 – Os produtos a serem confeccionados serão entregues da seguinte forma:</w:t>
      </w:r>
    </w:p>
    <w:p w14:paraId="28CC4F6E" w14:textId="77777777" w:rsidR="00DB7E7E" w:rsidRPr="009B6A59" w:rsidRDefault="00DB7E7E" w:rsidP="00D55523">
      <w:pPr>
        <w:spacing w:before="120" w:after="120"/>
        <w:jc w:val="both"/>
        <w:rPr>
          <w:rFonts w:eastAsia="Calibri"/>
          <w:sz w:val="24"/>
          <w:szCs w:val="24"/>
          <w:lang w:eastAsia="en-US"/>
        </w:rPr>
      </w:pPr>
      <w:r w:rsidRPr="009B6A59">
        <w:rPr>
          <w:rFonts w:eastAsia="Calibri"/>
          <w:sz w:val="24"/>
          <w:szCs w:val="24"/>
          <w:lang w:eastAsia="en-US"/>
        </w:rPr>
        <w:t xml:space="preserve"> 1.</w:t>
      </w:r>
      <w:r w:rsidR="000C6863">
        <w:rPr>
          <w:rFonts w:eastAsia="Calibri"/>
          <w:color w:val="00B0F0"/>
          <w:sz w:val="24"/>
          <w:szCs w:val="24"/>
          <w:lang w:eastAsia="en-US"/>
        </w:rPr>
        <w:t>1.</w:t>
      </w:r>
      <w:r w:rsidRPr="009B6A59">
        <w:rPr>
          <w:rFonts w:eastAsia="Calibri"/>
          <w:sz w:val="24"/>
          <w:szCs w:val="24"/>
          <w:lang w:eastAsia="en-US"/>
        </w:rPr>
        <w:t xml:space="preserve">3.1 - </w:t>
      </w:r>
      <w:r w:rsidRPr="009B6A59">
        <w:rPr>
          <w:rFonts w:eastAsia="Calibri"/>
          <w:b/>
          <w:sz w:val="24"/>
          <w:szCs w:val="24"/>
          <w:u w:val="single"/>
          <w:lang w:eastAsia="en-US"/>
        </w:rPr>
        <w:t>SECRETARIA DE TRÂNSITO E DEFESA CIVIL</w:t>
      </w:r>
      <w:r w:rsidRPr="009B6A59">
        <w:rPr>
          <w:rFonts w:eastAsia="Calibri"/>
          <w:sz w:val="24"/>
          <w:szCs w:val="24"/>
          <w:lang w:eastAsia="en-US"/>
        </w:rPr>
        <w:t xml:space="preserve">: em remessa parcelada, conforme ordens de execução, em prazo máximo de 20 (vinte) dias úteis, após o recebimento da mesma, no seguinte endereço: Avenida Venâncio Pereira Veloso, s/nº, prédio da EMATER e Defesa Civil, centro, na Coordenadoria de Defesa Civil, com agendamento prévio, itens embalados separadamente. A arte dos itens, juntamente com os logotipos presentes, estará impresso em anexo e a CONTRATADA poderá solicitar as artes pelo e-mail </w:t>
      </w:r>
      <w:hyperlink r:id="rId22" w:history="1">
        <w:r w:rsidRPr="009B6A59">
          <w:rPr>
            <w:rFonts w:eastAsia="Calibri"/>
            <w:sz w:val="24"/>
            <w:szCs w:val="24"/>
            <w:u w:val="single"/>
            <w:lang w:eastAsia="en-US"/>
          </w:rPr>
          <w:t>defesacivilbomjardimrj@gmail.com</w:t>
        </w:r>
      </w:hyperlink>
      <w:r w:rsidRPr="009B6A59">
        <w:rPr>
          <w:rFonts w:eastAsia="Calibri"/>
          <w:sz w:val="24"/>
          <w:szCs w:val="24"/>
          <w:lang w:eastAsia="en-US"/>
        </w:rPr>
        <w:t>;</w:t>
      </w:r>
    </w:p>
    <w:p w14:paraId="410FFF6F" w14:textId="77777777" w:rsidR="00DB7E7E" w:rsidRPr="009B6A59" w:rsidRDefault="00DB7E7E" w:rsidP="00D55523">
      <w:pPr>
        <w:spacing w:before="120" w:after="120"/>
        <w:jc w:val="both"/>
        <w:rPr>
          <w:rFonts w:eastAsia="Calibri"/>
          <w:sz w:val="24"/>
          <w:szCs w:val="24"/>
          <w:lang w:eastAsia="en-US"/>
        </w:rPr>
      </w:pPr>
      <w:r w:rsidRPr="009B6A59">
        <w:rPr>
          <w:rFonts w:eastAsia="Calibri"/>
          <w:sz w:val="24"/>
          <w:szCs w:val="24"/>
          <w:lang w:eastAsia="en-US"/>
        </w:rPr>
        <w:t xml:space="preserve"> 1.</w:t>
      </w:r>
      <w:r w:rsidR="000C6863">
        <w:rPr>
          <w:rFonts w:eastAsia="Calibri"/>
          <w:color w:val="00B0F0"/>
          <w:sz w:val="24"/>
          <w:szCs w:val="24"/>
          <w:lang w:eastAsia="en-US"/>
        </w:rPr>
        <w:t>1.</w:t>
      </w:r>
      <w:r w:rsidRPr="009B6A59">
        <w:rPr>
          <w:rFonts w:eastAsia="Calibri"/>
          <w:sz w:val="24"/>
          <w:szCs w:val="24"/>
          <w:lang w:eastAsia="en-US"/>
        </w:rPr>
        <w:t xml:space="preserve">3.2 – </w:t>
      </w:r>
      <w:r w:rsidRPr="009B6A59">
        <w:rPr>
          <w:rFonts w:eastAsia="Calibri"/>
          <w:b/>
          <w:sz w:val="24"/>
          <w:szCs w:val="24"/>
          <w:u w:val="single"/>
          <w:lang w:eastAsia="en-US"/>
        </w:rPr>
        <w:t>SECRETARIA DE ASS. SOCIAL E DIREITOS HUMANOS</w:t>
      </w:r>
      <w:r w:rsidRPr="009B6A59">
        <w:rPr>
          <w:rFonts w:eastAsia="Calibri"/>
          <w:sz w:val="24"/>
          <w:szCs w:val="24"/>
          <w:lang w:eastAsia="en-US"/>
        </w:rPr>
        <w:t xml:space="preserve">: em remessa PARCELADA, conforme ordens de execução, em prazo máximo de 20 (vinte) dias úteis, após o recebimento desta, no seguinte endereço: Rua Miguel de Carvalho, nº 158 – Centro – Bom Jardim / RJ, com agendamento prévio, itens embalados separadamente. A arte dos itens, juntamente com os logotipos presentes, estará impresso em anexo e a CONTRATADA poderá solicitar as artes pelo e-mail: </w:t>
      </w:r>
      <w:hyperlink r:id="rId23" w:history="1">
        <w:r w:rsidRPr="009B6A59">
          <w:rPr>
            <w:rFonts w:eastAsia="Calibri"/>
            <w:sz w:val="24"/>
            <w:szCs w:val="24"/>
            <w:u w:val="single"/>
            <w:lang w:eastAsia="en-US"/>
          </w:rPr>
          <w:t>a</w:t>
        </w:r>
        <w:r w:rsidRPr="009B6A59">
          <w:rPr>
            <w:rFonts w:eastAsia="Calibri"/>
            <w:sz w:val="24"/>
            <w:szCs w:val="24"/>
            <w:u w:val="single"/>
            <w:shd w:val="clear" w:color="auto" w:fill="FFFFFF"/>
            <w:lang w:eastAsia="en-US"/>
          </w:rPr>
          <w:t>ssistenciasocialbjrj@gmail.com</w:t>
        </w:r>
      </w:hyperlink>
      <w:r w:rsidRPr="009B6A59">
        <w:rPr>
          <w:rFonts w:eastAsia="Calibri"/>
          <w:sz w:val="24"/>
          <w:szCs w:val="24"/>
          <w:shd w:val="clear" w:color="auto" w:fill="FFFFFF"/>
          <w:lang w:eastAsia="en-US"/>
        </w:rPr>
        <w:t xml:space="preserve"> </w:t>
      </w:r>
    </w:p>
    <w:p w14:paraId="1DC72250" w14:textId="77777777" w:rsidR="00DB7E7E" w:rsidRPr="009B6A59" w:rsidRDefault="00DB7E7E" w:rsidP="00D55523">
      <w:pPr>
        <w:spacing w:before="120" w:after="120"/>
        <w:jc w:val="both"/>
        <w:rPr>
          <w:rFonts w:eastAsia="Calibri"/>
          <w:sz w:val="24"/>
          <w:szCs w:val="24"/>
          <w:lang w:eastAsia="en-US"/>
        </w:rPr>
      </w:pPr>
      <w:r w:rsidRPr="009B6A59">
        <w:rPr>
          <w:rFonts w:eastAsia="Calibri"/>
          <w:sz w:val="24"/>
          <w:szCs w:val="24"/>
          <w:lang w:eastAsia="en-US"/>
        </w:rPr>
        <w:t>1.</w:t>
      </w:r>
      <w:r w:rsidR="000C6863">
        <w:rPr>
          <w:rFonts w:eastAsia="Calibri"/>
          <w:color w:val="00B0F0"/>
          <w:sz w:val="24"/>
          <w:szCs w:val="24"/>
          <w:lang w:eastAsia="en-US"/>
        </w:rPr>
        <w:t>1.</w:t>
      </w:r>
      <w:r w:rsidRPr="009B6A59">
        <w:rPr>
          <w:rFonts w:eastAsia="Calibri"/>
          <w:sz w:val="24"/>
          <w:szCs w:val="24"/>
          <w:lang w:eastAsia="en-US"/>
        </w:rPr>
        <w:t xml:space="preserve">4 – O prazo para conclusão dos serviços requisitados poderá ser prorrogado, mantidas as demais condições da contratação, mediante fato superveniente e de força maior, devidamente comprovado e mediante expressa autorização da Contratante. </w:t>
      </w:r>
    </w:p>
    <w:p w14:paraId="7B7C1A7F" w14:textId="77777777" w:rsidR="00DB7E7E" w:rsidRPr="009B6A59" w:rsidRDefault="00DB7E7E" w:rsidP="00D55523">
      <w:pPr>
        <w:spacing w:before="120" w:after="120"/>
        <w:jc w:val="both"/>
        <w:rPr>
          <w:rFonts w:eastAsia="Calibri"/>
          <w:sz w:val="24"/>
          <w:szCs w:val="24"/>
          <w:lang w:eastAsia="en-US"/>
        </w:rPr>
      </w:pPr>
      <w:r w:rsidRPr="009B6A59">
        <w:rPr>
          <w:rFonts w:eastAsia="Calibri"/>
          <w:sz w:val="24"/>
          <w:szCs w:val="24"/>
          <w:lang w:eastAsia="en-US"/>
        </w:rPr>
        <w:t>1.</w:t>
      </w:r>
      <w:r w:rsidR="000C6863">
        <w:rPr>
          <w:rFonts w:eastAsia="Calibri"/>
          <w:color w:val="00B0F0"/>
          <w:sz w:val="24"/>
          <w:szCs w:val="24"/>
          <w:lang w:eastAsia="en-US"/>
        </w:rPr>
        <w:t>1.</w:t>
      </w:r>
      <w:r w:rsidRPr="009B6A59">
        <w:rPr>
          <w:rFonts w:eastAsia="Calibri"/>
          <w:sz w:val="24"/>
          <w:szCs w:val="24"/>
          <w:lang w:eastAsia="en-US"/>
        </w:rPr>
        <w:t>5 – Os serviços serão recebidos provisoriamente pelo responsável pelo acompanhamento e fiscalização do contrato, para efeito de posterior verificação de sua conformidade com as especificações constantes no instrumento convocatório, em seus anexos ou na proposta.</w:t>
      </w:r>
    </w:p>
    <w:p w14:paraId="63116642" w14:textId="77777777" w:rsidR="00DB7E7E" w:rsidRPr="009B6A59" w:rsidRDefault="00431BC1" w:rsidP="00D55523">
      <w:pPr>
        <w:spacing w:before="120" w:after="120"/>
        <w:jc w:val="both"/>
        <w:rPr>
          <w:rFonts w:eastAsia="Calibri"/>
          <w:sz w:val="24"/>
          <w:szCs w:val="24"/>
          <w:lang w:eastAsia="en-US"/>
        </w:rPr>
      </w:pPr>
      <w:r w:rsidRPr="009B6A59">
        <w:rPr>
          <w:rFonts w:eastAsia="Calibri"/>
          <w:sz w:val="24"/>
          <w:szCs w:val="24"/>
          <w:lang w:eastAsia="en-US"/>
        </w:rPr>
        <w:t>1</w:t>
      </w:r>
      <w:r w:rsidR="000C6863">
        <w:rPr>
          <w:rFonts w:eastAsia="Calibri"/>
          <w:sz w:val="24"/>
          <w:szCs w:val="24"/>
          <w:lang w:eastAsia="en-US"/>
        </w:rPr>
        <w:t>.</w:t>
      </w:r>
      <w:r w:rsidR="000C6863">
        <w:rPr>
          <w:rFonts w:eastAsia="Calibri"/>
          <w:color w:val="00B0F0"/>
          <w:sz w:val="24"/>
          <w:szCs w:val="24"/>
          <w:lang w:eastAsia="en-US"/>
        </w:rPr>
        <w:t>1.</w:t>
      </w:r>
      <w:r w:rsidR="00DB7E7E" w:rsidRPr="009B6A59">
        <w:rPr>
          <w:rFonts w:eastAsia="Calibri"/>
          <w:sz w:val="24"/>
          <w:szCs w:val="24"/>
          <w:lang w:eastAsia="en-US"/>
        </w:rPr>
        <w:t xml:space="preserve">6 – Os serviços poderão ser rejeitados, no todo ou em parte, quando em desacordo com as especificações constantes no instrumento convocatório, em seus anexos ou na proposta, devendo ser substituídos no prazo de 20 (vinte) dias úteis, a contar da notificação ao adjudicatário, às suas custas, sem prejuízo da aplicação das penalidades. </w:t>
      </w:r>
    </w:p>
    <w:p w14:paraId="2D8CD003" w14:textId="77777777" w:rsidR="00DB7E7E" w:rsidRPr="009B6A59" w:rsidRDefault="00431BC1" w:rsidP="00D55523">
      <w:pPr>
        <w:spacing w:before="120" w:after="120"/>
        <w:jc w:val="both"/>
        <w:rPr>
          <w:rFonts w:eastAsia="Calibri"/>
          <w:sz w:val="24"/>
          <w:szCs w:val="24"/>
          <w:lang w:eastAsia="en-US"/>
        </w:rPr>
      </w:pPr>
      <w:r w:rsidRPr="009B6A59">
        <w:rPr>
          <w:rFonts w:eastAsia="Calibri"/>
          <w:sz w:val="24"/>
          <w:szCs w:val="24"/>
          <w:lang w:eastAsia="en-US"/>
        </w:rPr>
        <w:t>1</w:t>
      </w:r>
      <w:r w:rsidR="00DB7E7E" w:rsidRPr="009B6A59">
        <w:rPr>
          <w:rFonts w:eastAsia="Calibri"/>
          <w:sz w:val="24"/>
          <w:szCs w:val="24"/>
          <w:lang w:eastAsia="en-US"/>
        </w:rPr>
        <w:t>.</w:t>
      </w:r>
      <w:r w:rsidR="000C6863">
        <w:rPr>
          <w:rFonts w:eastAsia="Calibri"/>
          <w:color w:val="00B0F0"/>
          <w:sz w:val="24"/>
          <w:szCs w:val="24"/>
          <w:lang w:eastAsia="en-US"/>
        </w:rPr>
        <w:t>1.</w:t>
      </w:r>
      <w:r w:rsidR="00DB7E7E" w:rsidRPr="009B6A59">
        <w:rPr>
          <w:rFonts w:eastAsia="Calibri"/>
          <w:sz w:val="24"/>
          <w:szCs w:val="24"/>
          <w:lang w:eastAsia="en-US"/>
        </w:rPr>
        <w:t>7 – Os serviços serão recebidos definitivamente no prazo de 10 (dez) dias corridos, contados do recebimento provisório, após a verificação da qualidade e quantidade do material e consequente aceitação mediante termo circunstanciado ou ateste das notas fiscais.</w:t>
      </w:r>
    </w:p>
    <w:p w14:paraId="0E14DB5C" w14:textId="77777777" w:rsidR="00DB7E7E" w:rsidRPr="009B6A59" w:rsidRDefault="00431BC1" w:rsidP="00D55523">
      <w:pPr>
        <w:spacing w:before="120" w:after="120"/>
        <w:jc w:val="both"/>
        <w:rPr>
          <w:rFonts w:eastAsia="Calibri"/>
          <w:sz w:val="24"/>
          <w:szCs w:val="24"/>
          <w:lang w:eastAsia="en-US"/>
        </w:rPr>
      </w:pPr>
      <w:r w:rsidRPr="009B6A59">
        <w:rPr>
          <w:rFonts w:eastAsia="Calibri"/>
          <w:sz w:val="24"/>
          <w:szCs w:val="24"/>
          <w:lang w:eastAsia="en-US"/>
        </w:rPr>
        <w:t>1</w:t>
      </w:r>
      <w:r w:rsidR="00DB7E7E" w:rsidRPr="009B6A59">
        <w:rPr>
          <w:rFonts w:eastAsia="Calibri"/>
          <w:sz w:val="24"/>
          <w:szCs w:val="24"/>
          <w:lang w:eastAsia="en-US"/>
        </w:rPr>
        <w:t>.</w:t>
      </w:r>
      <w:r w:rsidR="000C6863">
        <w:rPr>
          <w:rFonts w:eastAsia="Calibri"/>
          <w:color w:val="00B0F0"/>
          <w:sz w:val="24"/>
          <w:szCs w:val="24"/>
          <w:lang w:eastAsia="en-US"/>
        </w:rPr>
        <w:t>1.</w:t>
      </w:r>
      <w:r w:rsidR="00DB7E7E" w:rsidRPr="009B6A59">
        <w:rPr>
          <w:rFonts w:eastAsia="Calibri"/>
          <w:sz w:val="24"/>
          <w:szCs w:val="24"/>
          <w:lang w:eastAsia="en-US"/>
        </w:rPr>
        <w:t>8 – Caso a verificação de conformidade não seja procedida dentro do prazo fixado, reputar-se-á como realizada, consumando-se o recebimento definitivo no dia do esgotamento do prazo.</w:t>
      </w:r>
    </w:p>
    <w:p w14:paraId="51300AD9" w14:textId="77777777" w:rsidR="00DB7E7E" w:rsidRPr="009B6A59" w:rsidRDefault="00431BC1" w:rsidP="00D55523">
      <w:pPr>
        <w:spacing w:before="120" w:after="120"/>
        <w:rPr>
          <w:rFonts w:eastAsia="Calibri"/>
          <w:sz w:val="24"/>
          <w:szCs w:val="24"/>
          <w:lang w:eastAsia="en-US"/>
        </w:rPr>
      </w:pPr>
      <w:r w:rsidRPr="009B6A59">
        <w:rPr>
          <w:rFonts w:eastAsia="Calibri"/>
          <w:sz w:val="24"/>
          <w:szCs w:val="24"/>
          <w:lang w:eastAsia="en-US"/>
        </w:rPr>
        <w:t>1</w:t>
      </w:r>
      <w:r w:rsidR="00DB7E7E" w:rsidRPr="009B6A59">
        <w:rPr>
          <w:rFonts w:eastAsia="Calibri"/>
          <w:sz w:val="24"/>
          <w:szCs w:val="24"/>
          <w:lang w:eastAsia="en-US"/>
        </w:rPr>
        <w:t>.</w:t>
      </w:r>
      <w:r w:rsidR="000C6863">
        <w:rPr>
          <w:rFonts w:eastAsia="Calibri"/>
          <w:color w:val="00B0F0"/>
          <w:sz w:val="24"/>
          <w:szCs w:val="24"/>
          <w:lang w:eastAsia="en-US"/>
        </w:rPr>
        <w:t>1.</w:t>
      </w:r>
      <w:r w:rsidR="00DB7E7E" w:rsidRPr="009B6A59">
        <w:rPr>
          <w:rFonts w:eastAsia="Calibri"/>
          <w:sz w:val="24"/>
          <w:szCs w:val="24"/>
          <w:lang w:eastAsia="en-US"/>
        </w:rPr>
        <w:t>9 – O recebimento provisório ou definitivo do serviço não exclui a responsabilidade da CONTRATADA pelos prejuízos resultantes da incorreta execução do contrato.</w:t>
      </w:r>
    </w:p>
    <w:p w14:paraId="3B1D0A0A" w14:textId="77777777" w:rsidR="00431BC1" w:rsidRPr="009B6A59" w:rsidRDefault="00431BC1" w:rsidP="00D55523">
      <w:pPr>
        <w:spacing w:before="120" w:after="120"/>
        <w:jc w:val="both"/>
        <w:rPr>
          <w:rFonts w:eastAsia="Calibri"/>
          <w:b/>
          <w:sz w:val="24"/>
          <w:szCs w:val="24"/>
          <w:lang w:eastAsia="en-US"/>
        </w:rPr>
      </w:pPr>
      <w:r w:rsidRPr="009B6A59">
        <w:rPr>
          <w:rFonts w:eastAsia="Calibri"/>
          <w:b/>
          <w:sz w:val="24"/>
          <w:szCs w:val="24"/>
          <w:lang w:eastAsia="en-US"/>
        </w:rPr>
        <w:t>2- DURAÇÃO, ALTERAÇÃO, CANCELAMENTO E REVOGAÇÃO DA ATA DE REGISTRO DE PREÇOS</w:t>
      </w:r>
    </w:p>
    <w:p w14:paraId="6416E7FD" w14:textId="77777777" w:rsidR="00431BC1" w:rsidRPr="009B6A59" w:rsidRDefault="00431BC1" w:rsidP="00D55523">
      <w:pPr>
        <w:spacing w:before="120" w:after="120"/>
        <w:jc w:val="both"/>
        <w:rPr>
          <w:rFonts w:eastAsia="Calibri"/>
          <w:sz w:val="24"/>
          <w:szCs w:val="24"/>
          <w:lang w:eastAsia="en-US"/>
        </w:rPr>
      </w:pPr>
      <w:r w:rsidRPr="009B6A59">
        <w:rPr>
          <w:rFonts w:eastAsia="Calibri"/>
          <w:sz w:val="24"/>
          <w:szCs w:val="24"/>
          <w:lang w:eastAsia="en-US"/>
        </w:rPr>
        <w:t>2.1 – A ata de registro de preços terá duração de 12 (doze) meses, com eficácia na forma do art. 61, parágrafo único da Lei Federal nº 8.666/93, sendo vedada sua prorrogação e com termo inicial de vigência a partir de sua assinatura.</w:t>
      </w:r>
    </w:p>
    <w:p w14:paraId="5DCEC441" w14:textId="77777777" w:rsidR="00431BC1" w:rsidRPr="009B6A59" w:rsidRDefault="00431BC1" w:rsidP="00D55523">
      <w:pPr>
        <w:spacing w:before="120" w:after="120"/>
        <w:contextualSpacing/>
        <w:jc w:val="both"/>
        <w:rPr>
          <w:rFonts w:eastAsia="Calibri"/>
          <w:sz w:val="24"/>
          <w:szCs w:val="24"/>
          <w:lang w:eastAsia="en-US"/>
        </w:rPr>
      </w:pPr>
      <w:r w:rsidRPr="009B6A59">
        <w:rPr>
          <w:rFonts w:eastAsia="Calibri"/>
          <w:sz w:val="24"/>
          <w:szCs w:val="24"/>
          <w:lang w:eastAsia="en-US"/>
        </w:rPr>
        <w:t>2.2. As contratações oriundas da ata de registro de preços terão duração idêntica a esta, observados os prazos para execução e pagamento pela Administração.</w:t>
      </w:r>
    </w:p>
    <w:p w14:paraId="604BC84E" w14:textId="77777777" w:rsidR="00431BC1" w:rsidRPr="009B6A59" w:rsidRDefault="00431BC1" w:rsidP="00D55523">
      <w:pPr>
        <w:spacing w:before="120" w:after="120"/>
        <w:jc w:val="both"/>
        <w:rPr>
          <w:rFonts w:eastAsia="Calibri"/>
          <w:sz w:val="24"/>
          <w:szCs w:val="24"/>
          <w:lang w:eastAsia="en-US"/>
        </w:rPr>
      </w:pPr>
      <w:r w:rsidRPr="009B6A59">
        <w:rPr>
          <w:rFonts w:eastAsia="Calibri"/>
          <w:sz w:val="24"/>
          <w:szCs w:val="24"/>
          <w:lang w:eastAsia="en-US"/>
        </w:rPr>
        <w:t>2.3 – As obrigações disciplinadas na ata de registro de preços e no instrumento convocatório poderão ser alteradas por comum acordo das partes, após justificativa da Administração, nas seguintes hipóteses:</w:t>
      </w:r>
    </w:p>
    <w:p w14:paraId="5650383E" w14:textId="77777777" w:rsidR="00431BC1" w:rsidRPr="009B6A59" w:rsidRDefault="00431BC1" w:rsidP="00D55523">
      <w:pPr>
        <w:spacing w:before="120" w:after="120"/>
        <w:jc w:val="both"/>
        <w:rPr>
          <w:rFonts w:eastAsia="Calibri"/>
          <w:sz w:val="24"/>
          <w:szCs w:val="24"/>
          <w:lang w:eastAsia="en-US"/>
        </w:rPr>
      </w:pPr>
      <w:r w:rsidRPr="009B6A59">
        <w:rPr>
          <w:rFonts w:eastAsia="Calibri"/>
          <w:sz w:val="24"/>
          <w:szCs w:val="24"/>
          <w:lang w:eastAsia="en-US"/>
        </w:rPr>
        <w:t>2.3.1 – Quando conveniente a substituição de garantia de execução;</w:t>
      </w:r>
    </w:p>
    <w:p w14:paraId="5E8A8F8B" w14:textId="77777777" w:rsidR="00431BC1" w:rsidRPr="009B6A59" w:rsidRDefault="00431BC1" w:rsidP="00D55523">
      <w:pPr>
        <w:spacing w:before="120" w:after="120"/>
        <w:jc w:val="both"/>
        <w:rPr>
          <w:rFonts w:eastAsia="Calibri"/>
          <w:sz w:val="24"/>
          <w:szCs w:val="24"/>
          <w:lang w:eastAsia="en-US"/>
        </w:rPr>
      </w:pPr>
      <w:r w:rsidRPr="009B6A59">
        <w:rPr>
          <w:rFonts w:eastAsia="Calibri"/>
          <w:sz w:val="24"/>
          <w:szCs w:val="24"/>
          <w:lang w:eastAsia="en-US"/>
        </w:rPr>
        <w:lastRenderedPageBreak/>
        <w:t>2.3.2 – Quando necessária a modificação da forma de prestação ou da dinâmica de execução, em razão da verificação técnica de inaplicabilidade dos termos originais;</w:t>
      </w:r>
    </w:p>
    <w:p w14:paraId="04B1AC5B" w14:textId="77777777" w:rsidR="00431BC1" w:rsidRPr="009B6A59" w:rsidRDefault="00431BC1" w:rsidP="00D55523">
      <w:pPr>
        <w:spacing w:before="120" w:after="120"/>
        <w:jc w:val="both"/>
        <w:rPr>
          <w:rFonts w:eastAsia="Calibri"/>
          <w:sz w:val="24"/>
          <w:szCs w:val="24"/>
          <w:lang w:eastAsia="en-US"/>
        </w:rPr>
      </w:pPr>
      <w:r w:rsidRPr="009B6A59">
        <w:rPr>
          <w:rFonts w:eastAsia="Calibri"/>
          <w:sz w:val="24"/>
          <w:szCs w:val="24"/>
          <w:lang w:eastAsia="en-US"/>
        </w:rPr>
        <w:t>2.3.3 – Quando necessária a modificação da forma de pagamento, por imposição de circunstâncias supervenientes, mantido o valor inicial atualizado, sendo vedada a antecipação do pagamento sem a correspondente contraprestação do serviço;</w:t>
      </w:r>
    </w:p>
    <w:p w14:paraId="2F2DBEE8" w14:textId="77777777" w:rsidR="00431BC1" w:rsidRDefault="00431BC1" w:rsidP="00D55523">
      <w:pPr>
        <w:spacing w:before="120" w:after="120"/>
        <w:jc w:val="both"/>
        <w:rPr>
          <w:rFonts w:eastAsia="Calibri"/>
          <w:sz w:val="24"/>
          <w:szCs w:val="24"/>
          <w:lang w:eastAsia="en-US"/>
        </w:rPr>
      </w:pPr>
      <w:r w:rsidRPr="009B6A59">
        <w:rPr>
          <w:rFonts w:eastAsia="Calibri"/>
          <w:sz w:val="24"/>
          <w:szCs w:val="24"/>
          <w:lang w:eastAsia="en-US"/>
        </w:rPr>
        <w:t>2.3.4 – Para restabelecer a relação que as partes pactuaram inicialmente entre os encargos da CONTRATADA e a retribuição da Administração para a justa remuneração, objetivando a manutenção do equilíbrio econômico-financeiro inicial, quando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14:paraId="09018554" w14:textId="77777777" w:rsidR="000C6863" w:rsidRPr="001D60DD" w:rsidRDefault="000C6863" w:rsidP="000C6863">
      <w:pPr>
        <w:pStyle w:val="Corpodetexto3"/>
        <w:spacing w:before="120" w:after="120"/>
        <w:jc w:val="both"/>
        <w:rPr>
          <w:b/>
          <w:sz w:val="24"/>
          <w:szCs w:val="24"/>
        </w:rPr>
      </w:pPr>
      <w:r w:rsidRPr="001D60DD">
        <w:rPr>
          <w:b/>
          <w:sz w:val="24"/>
          <w:szCs w:val="24"/>
        </w:rPr>
        <w:t xml:space="preserve">3– DETALHAMENTO DO OBJETO </w:t>
      </w:r>
    </w:p>
    <w:p w14:paraId="1A64A017" w14:textId="77777777" w:rsidR="000C6863" w:rsidRPr="001D60DD" w:rsidRDefault="000C6863" w:rsidP="000C6863">
      <w:pPr>
        <w:pStyle w:val="Corpodetexto3"/>
        <w:spacing w:before="120" w:after="120"/>
        <w:jc w:val="both"/>
        <w:rPr>
          <w:sz w:val="24"/>
          <w:szCs w:val="24"/>
        </w:rPr>
      </w:pPr>
      <w:r w:rsidRPr="001D60DD">
        <w:rPr>
          <w:sz w:val="24"/>
          <w:szCs w:val="24"/>
        </w:rPr>
        <w:t xml:space="preserve">3.1 – Serão registrados os preços dos </w:t>
      </w:r>
      <w:proofErr w:type="gramStart"/>
      <w:r w:rsidRPr="001D60DD">
        <w:rPr>
          <w:sz w:val="24"/>
          <w:szCs w:val="24"/>
        </w:rPr>
        <w:t>seguintes prestação</w:t>
      </w:r>
      <w:proofErr w:type="gramEnd"/>
      <w:r w:rsidRPr="001D60DD">
        <w:rPr>
          <w:sz w:val="24"/>
          <w:szCs w:val="24"/>
        </w:rPr>
        <w:t xml:space="preserve"> de serviço, em suas respectivas especificidades e quantidades: </w:t>
      </w:r>
    </w:p>
    <w:p w14:paraId="215E4B27" w14:textId="77777777" w:rsidR="00D5708B" w:rsidRPr="009B6A59" w:rsidRDefault="005E69EE" w:rsidP="00D5708B">
      <w:pPr>
        <w:spacing w:after="120"/>
        <w:jc w:val="both"/>
        <w:rPr>
          <w:sz w:val="24"/>
          <w:szCs w:val="24"/>
        </w:rPr>
      </w:pPr>
      <w:r w:rsidRPr="009B6A59">
        <w:rPr>
          <w:sz w:val="24"/>
          <w:szCs w:val="24"/>
        </w:rPr>
        <w:t>3</w:t>
      </w:r>
      <w:r w:rsidR="00597B0E" w:rsidRPr="009B6A59">
        <w:rPr>
          <w:sz w:val="24"/>
          <w:szCs w:val="24"/>
        </w:rPr>
        <w:t xml:space="preserve"> – </w:t>
      </w:r>
      <w:r w:rsidR="00D5708B" w:rsidRPr="009B6A59">
        <w:rPr>
          <w:sz w:val="24"/>
          <w:szCs w:val="24"/>
        </w:rPr>
        <w:t>DETALHAMENTO DO OBJETO</w:t>
      </w:r>
    </w:p>
    <w:tbl>
      <w:tblPr>
        <w:tblW w:w="1048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134"/>
        <w:gridCol w:w="1842"/>
        <w:gridCol w:w="1418"/>
        <w:gridCol w:w="1417"/>
        <w:gridCol w:w="1417"/>
      </w:tblGrid>
      <w:tr w:rsidR="007964B8" w:rsidRPr="00B9669A" w14:paraId="62E77EE9" w14:textId="77777777" w:rsidTr="00B9669A">
        <w:tc>
          <w:tcPr>
            <w:tcW w:w="709" w:type="dxa"/>
            <w:shd w:val="clear" w:color="auto" w:fill="B4C6E7"/>
            <w:vAlign w:val="center"/>
          </w:tcPr>
          <w:p w14:paraId="3975E4DF" w14:textId="77777777" w:rsidR="005E69EE" w:rsidRPr="00B9669A" w:rsidRDefault="005E69EE" w:rsidP="00B9669A">
            <w:pPr>
              <w:jc w:val="center"/>
              <w:rPr>
                <w:rFonts w:eastAsia="Calibri"/>
                <w:b/>
                <w:sz w:val="22"/>
                <w:szCs w:val="22"/>
                <w:lang w:eastAsia="en-US"/>
              </w:rPr>
            </w:pPr>
            <w:r w:rsidRPr="00B9669A">
              <w:rPr>
                <w:rFonts w:eastAsia="Calibri"/>
                <w:b/>
                <w:sz w:val="22"/>
                <w:szCs w:val="22"/>
                <w:lang w:eastAsia="en-US"/>
              </w:rPr>
              <w:t>ITEM</w:t>
            </w:r>
          </w:p>
        </w:tc>
        <w:tc>
          <w:tcPr>
            <w:tcW w:w="2552" w:type="dxa"/>
            <w:shd w:val="clear" w:color="auto" w:fill="B4C6E7"/>
            <w:vAlign w:val="center"/>
          </w:tcPr>
          <w:p w14:paraId="7ADA0059" w14:textId="77777777" w:rsidR="005E69EE" w:rsidRPr="00B9669A" w:rsidRDefault="005E69EE" w:rsidP="00B9669A">
            <w:pPr>
              <w:jc w:val="center"/>
              <w:rPr>
                <w:rFonts w:eastAsia="Calibri"/>
                <w:b/>
                <w:sz w:val="22"/>
                <w:szCs w:val="22"/>
                <w:lang w:eastAsia="en-US"/>
              </w:rPr>
            </w:pPr>
            <w:r w:rsidRPr="00B9669A">
              <w:rPr>
                <w:rFonts w:eastAsia="Calibri"/>
                <w:b/>
                <w:sz w:val="22"/>
                <w:szCs w:val="22"/>
                <w:lang w:eastAsia="en-US"/>
              </w:rPr>
              <w:t>DESCRIÇÃO</w:t>
            </w:r>
          </w:p>
        </w:tc>
        <w:tc>
          <w:tcPr>
            <w:tcW w:w="1134" w:type="dxa"/>
            <w:shd w:val="clear" w:color="auto" w:fill="B4C6E7"/>
            <w:vAlign w:val="center"/>
          </w:tcPr>
          <w:p w14:paraId="184C3F29" w14:textId="77777777" w:rsidR="005E69EE" w:rsidRPr="00B9669A" w:rsidRDefault="005E69EE" w:rsidP="00B9669A">
            <w:pPr>
              <w:jc w:val="center"/>
              <w:rPr>
                <w:rFonts w:eastAsia="Calibri"/>
                <w:b/>
                <w:sz w:val="22"/>
                <w:szCs w:val="22"/>
                <w:lang w:eastAsia="en-US"/>
              </w:rPr>
            </w:pPr>
            <w:r w:rsidRPr="00B9669A">
              <w:rPr>
                <w:rFonts w:eastAsia="Calibri"/>
                <w:b/>
                <w:sz w:val="22"/>
                <w:szCs w:val="22"/>
                <w:lang w:eastAsia="en-US"/>
              </w:rPr>
              <w:t>CATMAT</w:t>
            </w:r>
          </w:p>
        </w:tc>
        <w:tc>
          <w:tcPr>
            <w:tcW w:w="1842" w:type="dxa"/>
            <w:shd w:val="clear" w:color="auto" w:fill="B4C6E7"/>
            <w:vAlign w:val="center"/>
          </w:tcPr>
          <w:p w14:paraId="401FBFDE" w14:textId="77777777" w:rsidR="005E69EE" w:rsidRPr="00B9669A" w:rsidRDefault="005E69EE" w:rsidP="00B9669A">
            <w:pPr>
              <w:jc w:val="center"/>
              <w:rPr>
                <w:rFonts w:eastAsia="Calibri"/>
                <w:b/>
                <w:sz w:val="22"/>
                <w:szCs w:val="22"/>
                <w:lang w:eastAsia="en-US"/>
              </w:rPr>
            </w:pPr>
            <w:r w:rsidRPr="00B9669A">
              <w:rPr>
                <w:rFonts w:eastAsia="Calibri"/>
                <w:b/>
                <w:sz w:val="22"/>
                <w:szCs w:val="22"/>
                <w:lang w:eastAsia="en-US"/>
              </w:rPr>
              <w:t>UNIDADE DE MEDIDA</w:t>
            </w:r>
          </w:p>
        </w:tc>
        <w:tc>
          <w:tcPr>
            <w:tcW w:w="1418" w:type="dxa"/>
            <w:shd w:val="clear" w:color="auto" w:fill="B4C6E7"/>
            <w:vAlign w:val="center"/>
          </w:tcPr>
          <w:p w14:paraId="1D10756D" w14:textId="77777777" w:rsidR="005E69EE" w:rsidRPr="00B9669A" w:rsidRDefault="005E69EE" w:rsidP="00B9669A">
            <w:pPr>
              <w:jc w:val="center"/>
              <w:rPr>
                <w:rFonts w:eastAsia="Calibri"/>
                <w:b/>
                <w:sz w:val="22"/>
                <w:szCs w:val="22"/>
                <w:highlight w:val="yellow"/>
                <w:lang w:eastAsia="en-US"/>
              </w:rPr>
            </w:pPr>
          </w:p>
          <w:p w14:paraId="1B759EE8" w14:textId="77777777" w:rsidR="005E69EE" w:rsidRPr="009459E8" w:rsidRDefault="005E69EE" w:rsidP="00B9669A">
            <w:pPr>
              <w:jc w:val="center"/>
              <w:rPr>
                <w:rFonts w:eastAsia="Calibri"/>
                <w:b/>
                <w:sz w:val="22"/>
                <w:szCs w:val="22"/>
                <w:lang w:eastAsia="en-US"/>
              </w:rPr>
            </w:pPr>
            <w:r w:rsidRPr="009459E8">
              <w:rPr>
                <w:rFonts w:eastAsia="Calibri"/>
                <w:b/>
                <w:sz w:val="22"/>
                <w:szCs w:val="22"/>
                <w:lang w:eastAsia="en-US"/>
              </w:rPr>
              <w:t>QUANTIDADE MÁXIMA</w:t>
            </w:r>
          </w:p>
          <w:p w14:paraId="0A5DE8A0" w14:textId="77777777" w:rsidR="005E69EE" w:rsidRPr="00B9669A" w:rsidRDefault="005E69EE" w:rsidP="00B9669A">
            <w:pPr>
              <w:jc w:val="center"/>
              <w:rPr>
                <w:rFonts w:eastAsia="Calibri"/>
                <w:b/>
                <w:sz w:val="22"/>
                <w:szCs w:val="22"/>
                <w:highlight w:val="yellow"/>
                <w:lang w:eastAsia="en-US"/>
              </w:rPr>
            </w:pPr>
          </w:p>
          <w:p w14:paraId="4FB1FA65" w14:textId="77777777" w:rsidR="005E69EE" w:rsidRPr="00B9669A" w:rsidRDefault="005E69EE" w:rsidP="00B9669A">
            <w:pPr>
              <w:jc w:val="center"/>
              <w:rPr>
                <w:rFonts w:eastAsia="Calibri"/>
                <w:b/>
                <w:sz w:val="22"/>
                <w:szCs w:val="22"/>
                <w:highlight w:val="yellow"/>
                <w:lang w:eastAsia="en-US"/>
              </w:rPr>
            </w:pPr>
          </w:p>
        </w:tc>
        <w:tc>
          <w:tcPr>
            <w:tcW w:w="1417" w:type="dxa"/>
            <w:shd w:val="clear" w:color="auto" w:fill="B4C6E7"/>
            <w:vAlign w:val="center"/>
          </w:tcPr>
          <w:p w14:paraId="79DFDE56" w14:textId="77777777" w:rsidR="005E69EE" w:rsidRPr="00B9669A" w:rsidRDefault="005E69EE" w:rsidP="00B9669A">
            <w:pPr>
              <w:jc w:val="center"/>
              <w:rPr>
                <w:rFonts w:eastAsia="Calibri"/>
                <w:b/>
                <w:sz w:val="22"/>
                <w:szCs w:val="22"/>
                <w:lang w:eastAsia="en-US"/>
              </w:rPr>
            </w:pPr>
            <w:r w:rsidRPr="00B9669A">
              <w:rPr>
                <w:rFonts w:eastAsia="Calibri"/>
                <w:b/>
                <w:sz w:val="22"/>
                <w:szCs w:val="22"/>
                <w:lang w:eastAsia="en-US"/>
              </w:rPr>
              <w:t>QUANTIDADE MÁXIMA</w:t>
            </w:r>
          </w:p>
        </w:tc>
        <w:tc>
          <w:tcPr>
            <w:tcW w:w="1417" w:type="dxa"/>
            <w:shd w:val="clear" w:color="auto" w:fill="B4C6E7"/>
            <w:vAlign w:val="center"/>
          </w:tcPr>
          <w:p w14:paraId="1C618DCB" w14:textId="77777777" w:rsidR="005E69EE" w:rsidRPr="00B9669A" w:rsidRDefault="005E69EE" w:rsidP="00B9669A">
            <w:pPr>
              <w:jc w:val="center"/>
              <w:rPr>
                <w:rFonts w:eastAsia="Calibri"/>
                <w:b/>
                <w:sz w:val="22"/>
                <w:szCs w:val="22"/>
                <w:lang w:eastAsia="en-US"/>
              </w:rPr>
            </w:pPr>
            <w:r w:rsidRPr="00B9669A">
              <w:rPr>
                <w:rFonts w:eastAsia="Calibri"/>
                <w:b/>
                <w:sz w:val="22"/>
                <w:szCs w:val="22"/>
                <w:lang w:eastAsia="en-US"/>
              </w:rPr>
              <w:t>SECRETARIA REQUISITANTE</w:t>
            </w:r>
          </w:p>
          <w:p w14:paraId="658964A8" w14:textId="77777777" w:rsidR="005E69EE" w:rsidRPr="00B9669A" w:rsidRDefault="005E69EE" w:rsidP="00B9669A">
            <w:pPr>
              <w:jc w:val="center"/>
              <w:rPr>
                <w:rFonts w:eastAsia="Calibri"/>
                <w:b/>
                <w:sz w:val="22"/>
                <w:szCs w:val="22"/>
                <w:lang w:eastAsia="en-US"/>
              </w:rPr>
            </w:pPr>
          </w:p>
        </w:tc>
      </w:tr>
      <w:tr w:rsidR="007964B8" w:rsidRPr="00B9669A" w14:paraId="364AE0D5" w14:textId="77777777" w:rsidTr="00B9669A">
        <w:trPr>
          <w:trHeight w:val="1997"/>
        </w:trPr>
        <w:tc>
          <w:tcPr>
            <w:tcW w:w="709" w:type="dxa"/>
            <w:shd w:val="clear" w:color="auto" w:fill="auto"/>
            <w:vAlign w:val="center"/>
          </w:tcPr>
          <w:p w14:paraId="65FC907A" w14:textId="77777777" w:rsidR="005E69EE" w:rsidRPr="00B9669A" w:rsidRDefault="005E69EE" w:rsidP="00B9669A">
            <w:pPr>
              <w:spacing w:after="200"/>
              <w:jc w:val="center"/>
              <w:rPr>
                <w:rFonts w:eastAsia="Calibri"/>
                <w:b/>
                <w:sz w:val="22"/>
                <w:szCs w:val="22"/>
                <w:lang w:eastAsia="en-US"/>
              </w:rPr>
            </w:pPr>
            <w:r w:rsidRPr="00B9669A">
              <w:rPr>
                <w:rFonts w:eastAsia="Calibri"/>
                <w:b/>
                <w:sz w:val="22"/>
                <w:szCs w:val="22"/>
                <w:lang w:eastAsia="en-US"/>
              </w:rPr>
              <w:t>01</w:t>
            </w:r>
          </w:p>
        </w:tc>
        <w:tc>
          <w:tcPr>
            <w:tcW w:w="2552" w:type="dxa"/>
            <w:shd w:val="clear" w:color="auto" w:fill="auto"/>
            <w:vAlign w:val="center"/>
          </w:tcPr>
          <w:p w14:paraId="253F7E60" w14:textId="77777777" w:rsidR="005E69EE" w:rsidRPr="00B9669A" w:rsidRDefault="005E69EE" w:rsidP="00B9669A">
            <w:pPr>
              <w:jc w:val="center"/>
              <w:rPr>
                <w:rFonts w:eastAsia="Calibri"/>
                <w:sz w:val="22"/>
                <w:szCs w:val="22"/>
                <w:lang w:eastAsia="en-US"/>
              </w:rPr>
            </w:pPr>
            <w:r w:rsidRPr="00B9669A">
              <w:rPr>
                <w:rFonts w:eastAsia="Calibri"/>
                <w:b/>
                <w:sz w:val="22"/>
                <w:szCs w:val="22"/>
                <w:u w:val="single"/>
                <w:lang w:eastAsia="en-US"/>
              </w:rPr>
              <w:t>CAMISA de malha sem gola</w:t>
            </w:r>
            <w:r w:rsidRPr="00B9669A">
              <w:rPr>
                <w:rFonts w:eastAsia="Calibri"/>
                <w:b/>
                <w:sz w:val="22"/>
                <w:szCs w:val="22"/>
                <w:lang w:eastAsia="en-US"/>
              </w:rPr>
              <w:t xml:space="preserve"> </w:t>
            </w:r>
            <w:r w:rsidRPr="00B9669A">
              <w:rPr>
                <w:rFonts w:eastAsia="Calibri"/>
                <w:sz w:val="22"/>
                <w:szCs w:val="22"/>
                <w:lang w:eastAsia="en-US"/>
              </w:rPr>
              <w:t>na cor laranja e azul marinho, material 70% Poliéster e 30% Algodão.</w:t>
            </w:r>
          </w:p>
          <w:p w14:paraId="0FDFEB7D"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Brasões em SILK da Prefeitura e da Defesa Civil conforme modelo no ANEXO C.</w:t>
            </w:r>
          </w:p>
        </w:tc>
        <w:tc>
          <w:tcPr>
            <w:tcW w:w="1134" w:type="dxa"/>
            <w:vAlign w:val="center"/>
          </w:tcPr>
          <w:p w14:paraId="1C59E03F"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Não localizado</w:t>
            </w:r>
          </w:p>
        </w:tc>
        <w:tc>
          <w:tcPr>
            <w:tcW w:w="1842" w:type="dxa"/>
            <w:vAlign w:val="center"/>
          </w:tcPr>
          <w:p w14:paraId="3EFC8F74"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UNIDADE</w:t>
            </w:r>
          </w:p>
          <w:p w14:paraId="7A182250" w14:textId="77777777" w:rsidR="005E69EE" w:rsidRPr="00B9669A" w:rsidRDefault="005E69EE" w:rsidP="00B9669A">
            <w:pPr>
              <w:spacing w:after="200"/>
              <w:jc w:val="center"/>
              <w:rPr>
                <w:rFonts w:eastAsia="Calibri"/>
                <w:sz w:val="22"/>
                <w:szCs w:val="22"/>
                <w:lang w:eastAsia="en-US"/>
              </w:rPr>
            </w:pPr>
          </w:p>
        </w:tc>
        <w:tc>
          <w:tcPr>
            <w:tcW w:w="1418" w:type="dxa"/>
            <w:vAlign w:val="center"/>
          </w:tcPr>
          <w:p w14:paraId="0AE95AB7" w14:textId="77777777" w:rsidR="005E69EE" w:rsidRPr="00B9669A" w:rsidRDefault="005E69EE" w:rsidP="00B9669A">
            <w:pPr>
              <w:spacing w:after="200"/>
              <w:jc w:val="center"/>
              <w:rPr>
                <w:rFonts w:eastAsia="Calibri"/>
                <w:b/>
                <w:sz w:val="22"/>
                <w:szCs w:val="22"/>
                <w:u w:val="single"/>
                <w:lang w:eastAsia="en-US"/>
              </w:rPr>
            </w:pPr>
            <w:r w:rsidRPr="00B9669A">
              <w:rPr>
                <w:rFonts w:eastAsia="Calibri"/>
                <w:b/>
                <w:sz w:val="22"/>
                <w:szCs w:val="22"/>
                <w:u w:val="single"/>
                <w:lang w:eastAsia="en-US"/>
              </w:rPr>
              <w:t>22</w:t>
            </w:r>
          </w:p>
          <w:p w14:paraId="3549D780"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M: 06</w:t>
            </w:r>
          </w:p>
          <w:p w14:paraId="6CDD2C1A"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G: 06</w:t>
            </w:r>
          </w:p>
          <w:p w14:paraId="7BF1E325"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GG: 08</w:t>
            </w:r>
          </w:p>
          <w:p w14:paraId="09A3EC78"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XG: 02</w:t>
            </w:r>
          </w:p>
          <w:p w14:paraId="70B36BF7" w14:textId="77777777" w:rsidR="005E69EE" w:rsidRPr="00B9669A" w:rsidRDefault="005E69EE" w:rsidP="00B9669A">
            <w:pPr>
              <w:spacing w:after="200"/>
              <w:jc w:val="center"/>
              <w:rPr>
                <w:rFonts w:eastAsia="Calibri"/>
                <w:sz w:val="22"/>
                <w:szCs w:val="22"/>
                <w:lang w:eastAsia="en-US"/>
              </w:rPr>
            </w:pPr>
          </w:p>
        </w:tc>
        <w:tc>
          <w:tcPr>
            <w:tcW w:w="1417" w:type="dxa"/>
            <w:vAlign w:val="center"/>
          </w:tcPr>
          <w:p w14:paraId="2E41E1A9" w14:textId="77777777" w:rsidR="005E69EE" w:rsidRPr="00B9669A" w:rsidRDefault="005E69EE" w:rsidP="00B9669A">
            <w:pPr>
              <w:spacing w:after="200"/>
              <w:jc w:val="center"/>
              <w:rPr>
                <w:rFonts w:eastAsia="Calibri"/>
                <w:b/>
                <w:sz w:val="22"/>
                <w:szCs w:val="22"/>
                <w:u w:val="single"/>
                <w:lang w:eastAsia="en-US"/>
              </w:rPr>
            </w:pPr>
            <w:r w:rsidRPr="00B9669A">
              <w:rPr>
                <w:rFonts w:eastAsia="Calibri"/>
                <w:b/>
                <w:sz w:val="22"/>
                <w:szCs w:val="22"/>
                <w:u w:val="single"/>
                <w:lang w:eastAsia="en-US"/>
              </w:rPr>
              <w:t>44</w:t>
            </w:r>
          </w:p>
          <w:p w14:paraId="307ADED9"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M: 12</w:t>
            </w:r>
          </w:p>
          <w:p w14:paraId="74C3E520"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G: 12</w:t>
            </w:r>
          </w:p>
          <w:p w14:paraId="1A39E29B"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GG: 16</w:t>
            </w:r>
          </w:p>
          <w:p w14:paraId="39B71007"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XG: 04</w:t>
            </w:r>
          </w:p>
          <w:p w14:paraId="3EEEAD77" w14:textId="77777777" w:rsidR="005E69EE" w:rsidRPr="00B9669A" w:rsidRDefault="005E69EE" w:rsidP="00B9669A">
            <w:pPr>
              <w:spacing w:after="200"/>
              <w:jc w:val="center"/>
              <w:rPr>
                <w:rFonts w:eastAsia="Calibri"/>
                <w:sz w:val="22"/>
                <w:szCs w:val="22"/>
                <w:lang w:eastAsia="en-US"/>
              </w:rPr>
            </w:pPr>
          </w:p>
        </w:tc>
        <w:tc>
          <w:tcPr>
            <w:tcW w:w="1417" w:type="dxa"/>
            <w:vAlign w:val="center"/>
          </w:tcPr>
          <w:p w14:paraId="65818EA9" w14:textId="77777777" w:rsidR="005E69EE" w:rsidRPr="00B9669A" w:rsidRDefault="005E69EE" w:rsidP="00B9669A">
            <w:pPr>
              <w:spacing w:after="200"/>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r>
      <w:tr w:rsidR="007964B8" w:rsidRPr="00B9669A" w14:paraId="7FA4B639" w14:textId="77777777" w:rsidTr="00B9669A">
        <w:trPr>
          <w:trHeight w:val="618"/>
        </w:trPr>
        <w:tc>
          <w:tcPr>
            <w:tcW w:w="709" w:type="dxa"/>
            <w:shd w:val="clear" w:color="auto" w:fill="auto"/>
            <w:vAlign w:val="center"/>
          </w:tcPr>
          <w:p w14:paraId="71A01362" w14:textId="77777777" w:rsidR="005E69EE" w:rsidRPr="00B9669A" w:rsidRDefault="005E69EE" w:rsidP="00B9669A">
            <w:pPr>
              <w:spacing w:after="200"/>
              <w:jc w:val="center"/>
              <w:rPr>
                <w:rFonts w:eastAsia="Calibri"/>
                <w:b/>
                <w:sz w:val="22"/>
                <w:szCs w:val="22"/>
                <w:lang w:eastAsia="en-US"/>
              </w:rPr>
            </w:pPr>
          </w:p>
          <w:p w14:paraId="251485CC" w14:textId="77777777" w:rsidR="005E69EE" w:rsidRPr="00B9669A" w:rsidRDefault="005E69EE" w:rsidP="00B9669A">
            <w:pPr>
              <w:spacing w:after="200"/>
              <w:jc w:val="center"/>
              <w:rPr>
                <w:rFonts w:eastAsia="Calibri"/>
                <w:b/>
                <w:sz w:val="22"/>
                <w:szCs w:val="22"/>
                <w:lang w:eastAsia="en-US"/>
              </w:rPr>
            </w:pPr>
          </w:p>
          <w:p w14:paraId="1F5DABDE" w14:textId="77777777" w:rsidR="005E69EE" w:rsidRPr="00B9669A" w:rsidRDefault="005E69EE" w:rsidP="00B9669A">
            <w:pPr>
              <w:spacing w:after="200"/>
              <w:jc w:val="center"/>
              <w:rPr>
                <w:rFonts w:eastAsia="Calibri"/>
                <w:b/>
                <w:sz w:val="22"/>
                <w:szCs w:val="22"/>
                <w:lang w:eastAsia="en-US"/>
              </w:rPr>
            </w:pPr>
          </w:p>
          <w:p w14:paraId="6797256F" w14:textId="77777777" w:rsidR="005E69EE" w:rsidRPr="00B9669A" w:rsidRDefault="005E69EE" w:rsidP="00B9669A">
            <w:pPr>
              <w:spacing w:after="200"/>
              <w:jc w:val="center"/>
              <w:rPr>
                <w:rFonts w:eastAsia="Calibri"/>
                <w:b/>
                <w:sz w:val="22"/>
                <w:szCs w:val="22"/>
                <w:lang w:eastAsia="en-US"/>
              </w:rPr>
            </w:pPr>
            <w:r w:rsidRPr="00B9669A">
              <w:rPr>
                <w:rFonts w:eastAsia="Calibri"/>
                <w:b/>
                <w:sz w:val="22"/>
                <w:szCs w:val="22"/>
                <w:lang w:eastAsia="en-US"/>
              </w:rPr>
              <w:t>02</w:t>
            </w:r>
          </w:p>
        </w:tc>
        <w:tc>
          <w:tcPr>
            <w:tcW w:w="2552" w:type="dxa"/>
            <w:shd w:val="clear" w:color="auto" w:fill="auto"/>
            <w:vAlign w:val="center"/>
          </w:tcPr>
          <w:p w14:paraId="2C83FF99" w14:textId="77777777" w:rsidR="005E69EE" w:rsidRPr="00B9669A" w:rsidRDefault="005E69EE" w:rsidP="00B9669A">
            <w:pPr>
              <w:jc w:val="center"/>
              <w:rPr>
                <w:rFonts w:eastAsia="Calibri"/>
                <w:sz w:val="22"/>
                <w:szCs w:val="22"/>
                <w:lang w:eastAsia="en-US"/>
              </w:rPr>
            </w:pPr>
            <w:r w:rsidRPr="00B9669A">
              <w:rPr>
                <w:rFonts w:eastAsia="Calibri"/>
                <w:b/>
                <w:sz w:val="22"/>
                <w:szCs w:val="22"/>
                <w:u w:val="single"/>
                <w:lang w:eastAsia="en-US"/>
              </w:rPr>
              <w:t>COLETE para profissionais da defesa civil</w:t>
            </w:r>
            <w:r w:rsidRPr="00B9669A">
              <w:rPr>
                <w:rFonts w:eastAsia="Calibri"/>
                <w:sz w:val="22"/>
                <w:szCs w:val="22"/>
                <w:lang w:eastAsia="en-US"/>
              </w:rPr>
              <w:t xml:space="preserve"> cor azul laranja e marinho; tecido brim pesado (Grosso); sem manga; unido na parte frontal com </w:t>
            </w:r>
            <w:proofErr w:type="spellStart"/>
            <w:r w:rsidRPr="00B9669A">
              <w:rPr>
                <w:rFonts w:eastAsia="Calibri"/>
                <w:sz w:val="22"/>
                <w:szCs w:val="22"/>
                <w:lang w:eastAsia="en-US"/>
              </w:rPr>
              <w:t>fechecler</w:t>
            </w:r>
            <w:proofErr w:type="spellEnd"/>
            <w:r w:rsidRPr="00B9669A">
              <w:rPr>
                <w:rFonts w:eastAsia="Calibri"/>
                <w:sz w:val="22"/>
                <w:szCs w:val="22"/>
                <w:lang w:eastAsia="en-US"/>
              </w:rPr>
              <w:t xml:space="preserve"> azul marinho; com 2 bolsos embutidos com </w:t>
            </w:r>
            <w:proofErr w:type="spellStart"/>
            <w:r w:rsidRPr="00B9669A">
              <w:rPr>
                <w:rFonts w:eastAsia="Calibri"/>
                <w:sz w:val="22"/>
                <w:szCs w:val="22"/>
                <w:lang w:eastAsia="en-US"/>
              </w:rPr>
              <w:t>ziper</w:t>
            </w:r>
            <w:proofErr w:type="spellEnd"/>
            <w:r w:rsidRPr="00B9669A">
              <w:rPr>
                <w:rFonts w:eastAsia="Calibri"/>
                <w:sz w:val="22"/>
                <w:szCs w:val="22"/>
                <w:lang w:eastAsia="en-US"/>
              </w:rPr>
              <w:t xml:space="preserve"> parte frontal superior por cima do bolso esquerdo bordado o brasão municipal com suas cores originais, e no direito o brasão da defesa civil, 2 bolsos na parte frontal inferior com aba e prega fêmea, com fole do lado e embaixo; fechamento com velcro. Toda parte escrita e todos os logotipos deverão ser bordados, </w:t>
            </w:r>
            <w:r w:rsidRPr="00B9669A">
              <w:rPr>
                <w:rFonts w:eastAsia="Calibri"/>
                <w:sz w:val="22"/>
                <w:szCs w:val="22"/>
                <w:lang w:eastAsia="en-US"/>
              </w:rPr>
              <w:lastRenderedPageBreak/>
              <w:t>com faixa refletiva, no meio e nos ombros.</w:t>
            </w:r>
          </w:p>
          <w:p w14:paraId="5EF1561D"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 xml:space="preserve">Conforme </w:t>
            </w:r>
            <w:r w:rsidRPr="00B9669A">
              <w:rPr>
                <w:rFonts w:eastAsia="Calibri"/>
                <w:b/>
                <w:sz w:val="22"/>
                <w:szCs w:val="22"/>
                <w:lang w:eastAsia="en-US"/>
              </w:rPr>
              <w:t>Anexo D.</w:t>
            </w:r>
          </w:p>
        </w:tc>
        <w:tc>
          <w:tcPr>
            <w:tcW w:w="1134" w:type="dxa"/>
            <w:vAlign w:val="center"/>
          </w:tcPr>
          <w:p w14:paraId="6B8185F4" w14:textId="77777777" w:rsidR="005E69EE" w:rsidRPr="00B9669A" w:rsidRDefault="005E69EE" w:rsidP="00B9669A">
            <w:pPr>
              <w:spacing w:after="200"/>
              <w:jc w:val="center"/>
              <w:rPr>
                <w:rFonts w:eastAsia="Calibri"/>
                <w:sz w:val="22"/>
                <w:szCs w:val="22"/>
                <w:lang w:eastAsia="en-US"/>
              </w:rPr>
            </w:pPr>
          </w:p>
          <w:p w14:paraId="62FCBF4D" w14:textId="77777777" w:rsidR="005E69EE" w:rsidRPr="00B9669A" w:rsidRDefault="005E69EE" w:rsidP="00B9669A">
            <w:pPr>
              <w:spacing w:after="200"/>
              <w:jc w:val="center"/>
              <w:rPr>
                <w:rFonts w:eastAsia="Calibri"/>
                <w:sz w:val="22"/>
                <w:szCs w:val="22"/>
                <w:lang w:eastAsia="en-US"/>
              </w:rPr>
            </w:pPr>
          </w:p>
          <w:p w14:paraId="1543C8EA" w14:textId="77777777" w:rsidR="005E69EE" w:rsidRPr="00B9669A" w:rsidRDefault="005E69EE" w:rsidP="00B9669A">
            <w:pPr>
              <w:spacing w:after="200"/>
              <w:jc w:val="center"/>
              <w:rPr>
                <w:rFonts w:eastAsia="Calibri"/>
                <w:sz w:val="22"/>
                <w:szCs w:val="22"/>
                <w:lang w:eastAsia="en-US"/>
              </w:rPr>
            </w:pPr>
          </w:p>
          <w:p w14:paraId="647F679C"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150348</w:t>
            </w:r>
          </w:p>
        </w:tc>
        <w:tc>
          <w:tcPr>
            <w:tcW w:w="1842" w:type="dxa"/>
            <w:vAlign w:val="center"/>
          </w:tcPr>
          <w:p w14:paraId="06B6CB21" w14:textId="77777777" w:rsidR="005E69EE" w:rsidRPr="00B9669A" w:rsidRDefault="005E69EE" w:rsidP="00B9669A">
            <w:pPr>
              <w:spacing w:after="200"/>
              <w:jc w:val="center"/>
              <w:rPr>
                <w:rFonts w:eastAsia="Calibri"/>
                <w:sz w:val="22"/>
                <w:szCs w:val="22"/>
                <w:lang w:eastAsia="en-US"/>
              </w:rPr>
            </w:pPr>
          </w:p>
          <w:p w14:paraId="2D9B6357" w14:textId="77777777" w:rsidR="005E69EE" w:rsidRPr="00B9669A" w:rsidRDefault="005E69EE" w:rsidP="00B9669A">
            <w:pPr>
              <w:spacing w:after="200"/>
              <w:jc w:val="center"/>
              <w:rPr>
                <w:rFonts w:eastAsia="Calibri"/>
                <w:sz w:val="22"/>
                <w:szCs w:val="22"/>
                <w:lang w:eastAsia="en-US"/>
              </w:rPr>
            </w:pPr>
          </w:p>
          <w:p w14:paraId="3D3EDCD8" w14:textId="77777777" w:rsidR="005E69EE" w:rsidRPr="00B9669A" w:rsidRDefault="005E69EE" w:rsidP="00B9669A">
            <w:pPr>
              <w:spacing w:after="200"/>
              <w:jc w:val="center"/>
              <w:rPr>
                <w:rFonts w:eastAsia="Calibri"/>
                <w:sz w:val="22"/>
                <w:szCs w:val="22"/>
                <w:lang w:eastAsia="en-US"/>
              </w:rPr>
            </w:pPr>
          </w:p>
          <w:p w14:paraId="2FAB14F3"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UNIDADE</w:t>
            </w:r>
          </w:p>
          <w:p w14:paraId="514F76E2" w14:textId="77777777" w:rsidR="005E69EE" w:rsidRPr="00B9669A" w:rsidRDefault="005E69EE" w:rsidP="00B9669A">
            <w:pPr>
              <w:spacing w:after="200"/>
              <w:jc w:val="center"/>
              <w:rPr>
                <w:rFonts w:eastAsia="Calibri"/>
                <w:sz w:val="22"/>
                <w:szCs w:val="22"/>
                <w:lang w:eastAsia="en-US"/>
              </w:rPr>
            </w:pPr>
          </w:p>
        </w:tc>
        <w:tc>
          <w:tcPr>
            <w:tcW w:w="1418" w:type="dxa"/>
            <w:vAlign w:val="center"/>
          </w:tcPr>
          <w:p w14:paraId="70909650" w14:textId="77777777" w:rsidR="005E69EE" w:rsidRPr="00B9669A" w:rsidRDefault="005E69EE" w:rsidP="00B9669A">
            <w:pPr>
              <w:jc w:val="center"/>
              <w:rPr>
                <w:rFonts w:eastAsia="Calibri"/>
                <w:b/>
                <w:sz w:val="22"/>
                <w:szCs w:val="22"/>
                <w:u w:val="single"/>
                <w:lang w:eastAsia="en-US"/>
              </w:rPr>
            </w:pPr>
          </w:p>
          <w:p w14:paraId="75E36F93" w14:textId="77777777" w:rsidR="005E69EE" w:rsidRPr="00B9669A" w:rsidRDefault="005E69EE" w:rsidP="00B9669A">
            <w:pPr>
              <w:jc w:val="center"/>
              <w:rPr>
                <w:rFonts w:eastAsia="Calibri"/>
                <w:b/>
                <w:sz w:val="22"/>
                <w:szCs w:val="22"/>
                <w:u w:val="single"/>
                <w:lang w:eastAsia="en-US"/>
              </w:rPr>
            </w:pPr>
          </w:p>
          <w:p w14:paraId="313C45A0" w14:textId="77777777" w:rsidR="005E69EE" w:rsidRPr="00B9669A" w:rsidRDefault="005E69EE" w:rsidP="00B9669A">
            <w:pPr>
              <w:jc w:val="center"/>
              <w:rPr>
                <w:rFonts w:eastAsia="Calibri"/>
                <w:b/>
                <w:sz w:val="22"/>
                <w:szCs w:val="22"/>
                <w:u w:val="single"/>
                <w:lang w:eastAsia="en-US"/>
              </w:rPr>
            </w:pPr>
          </w:p>
          <w:p w14:paraId="7047E244" w14:textId="77777777" w:rsidR="005E69EE" w:rsidRPr="00B9669A" w:rsidRDefault="005E69EE" w:rsidP="00B9669A">
            <w:pPr>
              <w:jc w:val="center"/>
              <w:rPr>
                <w:rFonts w:eastAsia="Calibri"/>
                <w:b/>
                <w:sz w:val="22"/>
                <w:szCs w:val="22"/>
                <w:u w:val="single"/>
                <w:lang w:eastAsia="en-US"/>
              </w:rPr>
            </w:pPr>
          </w:p>
          <w:p w14:paraId="10C02E10" w14:textId="77777777" w:rsidR="005E69EE" w:rsidRPr="00B9669A" w:rsidRDefault="005E69EE" w:rsidP="00B9669A">
            <w:pPr>
              <w:jc w:val="center"/>
              <w:rPr>
                <w:rFonts w:eastAsia="Calibri"/>
                <w:b/>
                <w:sz w:val="22"/>
                <w:szCs w:val="22"/>
                <w:u w:val="single"/>
                <w:lang w:eastAsia="en-US"/>
              </w:rPr>
            </w:pPr>
            <w:r w:rsidRPr="00B9669A">
              <w:rPr>
                <w:rFonts w:eastAsia="Calibri"/>
                <w:b/>
                <w:sz w:val="22"/>
                <w:szCs w:val="22"/>
                <w:u w:val="single"/>
                <w:lang w:eastAsia="en-US"/>
              </w:rPr>
              <w:t>22</w:t>
            </w:r>
          </w:p>
          <w:p w14:paraId="37B3C9E5"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M: 06</w:t>
            </w:r>
          </w:p>
          <w:p w14:paraId="075524DF"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 06</w:t>
            </w:r>
          </w:p>
          <w:p w14:paraId="687427D8"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GG: 08</w:t>
            </w:r>
          </w:p>
          <w:p w14:paraId="4B298972"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XG: 02</w:t>
            </w:r>
          </w:p>
          <w:p w14:paraId="138ABD8C" w14:textId="77777777" w:rsidR="005E69EE" w:rsidRPr="00B9669A" w:rsidRDefault="005E69EE" w:rsidP="00B9669A">
            <w:pPr>
              <w:jc w:val="center"/>
              <w:rPr>
                <w:rFonts w:eastAsia="Calibri"/>
                <w:sz w:val="22"/>
                <w:szCs w:val="22"/>
                <w:lang w:eastAsia="en-US"/>
              </w:rPr>
            </w:pPr>
          </w:p>
        </w:tc>
        <w:tc>
          <w:tcPr>
            <w:tcW w:w="1417" w:type="dxa"/>
            <w:vAlign w:val="center"/>
          </w:tcPr>
          <w:p w14:paraId="4C966340" w14:textId="77777777" w:rsidR="005E69EE" w:rsidRPr="00B9669A" w:rsidRDefault="005E69EE" w:rsidP="00B9669A">
            <w:pPr>
              <w:jc w:val="center"/>
              <w:rPr>
                <w:rFonts w:eastAsia="Calibri"/>
                <w:b/>
                <w:sz w:val="22"/>
                <w:szCs w:val="22"/>
                <w:u w:val="single"/>
                <w:lang w:eastAsia="en-US"/>
              </w:rPr>
            </w:pPr>
            <w:r w:rsidRPr="00B9669A">
              <w:rPr>
                <w:rFonts w:eastAsia="Calibri"/>
                <w:b/>
                <w:sz w:val="22"/>
                <w:szCs w:val="22"/>
                <w:u w:val="single"/>
                <w:lang w:eastAsia="en-US"/>
              </w:rPr>
              <w:t>44</w:t>
            </w:r>
          </w:p>
          <w:p w14:paraId="406A5B5A"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M: 12</w:t>
            </w:r>
          </w:p>
          <w:p w14:paraId="4B3F6203"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 12</w:t>
            </w:r>
          </w:p>
          <w:p w14:paraId="599FF085"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GG: 16</w:t>
            </w:r>
          </w:p>
          <w:p w14:paraId="67DAF994"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XG: 04</w:t>
            </w:r>
          </w:p>
          <w:p w14:paraId="56A585BF" w14:textId="77777777" w:rsidR="005E69EE" w:rsidRPr="00B9669A" w:rsidRDefault="005E69EE" w:rsidP="00B9669A">
            <w:pPr>
              <w:jc w:val="center"/>
              <w:rPr>
                <w:rFonts w:eastAsia="Calibri"/>
                <w:sz w:val="22"/>
                <w:szCs w:val="22"/>
                <w:lang w:eastAsia="en-US"/>
              </w:rPr>
            </w:pPr>
          </w:p>
        </w:tc>
        <w:tc>
          <w:tcPr>
            <w:tcW w:w="1417" w:type="dxa"/>
            <w:vAlign w:val="center"/>
          </w:tcPr>
          <w:p w14:paraId="2708C834" w14:textId="77777777" w:rsidR="005E69EE" w:rsidRPr="00B9669A" w:rsidRDefault="005E69EE" w:rsidP="00B9669A">
            <w:pPr>
              <w:jc w:val="center"/>
              <w:rPr>
                <w:rFonts w:eastAsia="Calibri"/>
                <w:sz w:val="22"/>
                <w:szCs w:val="22"/>
                <w:lang w:eastAsia="en-US"/>
              </w:rPr>
            </w:pPr>
          </w:p>
          <w:p w14:paraId="16F5483D" w14:textId="77777777" w:rsidR="005E69EE" w:rsidRPr="00B9669A" w:rsidRDefault="005E69EE" w:rsidP="00B9669A">
            <w:pPr>
              <w:jc w:val="center"/>
              <w:rPr>
                <w:rFonts w:eastAsia="Calibri"/>
                <w:sz w:val="22"/>
                <w:szCs w:val="22"/>
                <w:lang w:eastAsia="en-US"/>
              </w:rPr>
            </w:pPr>
          </w:p>
          <w:p w14:paraId="5AE0FB5D" w14:textId="77777777" w:rsidR="005E69EE" w:rsidRPr="00B9669A" w:rsidRDefault="005E69EE" w:rsidP="00B9669A">
            <w:pPr>
              <w:jc w:val="center"/>
              <w:rPr>
                <w:rFonts w:eastAsia="Calibri"/>
                <w:sz w:val="22"/>
                <w:szCs w:val="22"/>
                <w:lang w:eastAsia="en-US"/>
              </w:rPr>
            </w:pPr>
          </w:p>
          <w:p w14:paraId="04180943" w14:textId="77777777" w:rsidR="005E69EE" w:rsidRPr="00B9669A" w:rsidRDefault="005E69EE" w:rsidP="00B9669A">
            <w:pPr>
              <w:jc w:val="center"/>
              <w:rPr>
                <w:rFonts w:eastAsia="Calibri"/>
                <w:sz w:val="22"/>
                <w:szCs w:val="22"/>
                <w:lang w:eastAsia="en-US"/>
              </w:rPr>
            </w:pPr>
          </w:p>
          <w:p w14:paraId="29280717" w14:textId="77777777" w:rsidR="005E69EE" w:rsidRPr="00B9669A" w:rsidRDefault="005E69EE" w:rsidP="00B9669A">
            <w:pPr>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r>
      <w:tr w:rsidR="007964B8" w:rsidRPr="00B9669A" w14:paraId="24FA14CC" w14:textId="77777777" w:rsidTr="00B9669A">
        <w:tc>
          <w:tcPr>
            <w:tcW w:w="709" w:type="dxa"/>
            <w:shd w:val="clear" w:color="auto" w:fill="auto"/>
            <w:vAlign w:val="center"/>
          </w:tcPr>
          <w:p w14:paraId="6CEFA3BD" w14:textId="77777777" w:rsidR="005E69EE" w:rsidRPr="00B9669A" w:rsidRDefault="005E69EE" w:rsidP="00B9669A">
            <w:pPr>
              <w:spacing w:after="200"/>
              <w:jc w:val="center"/>
              <w:rPr>
                <w:rFonts w:eastAsia="Calibri"/>
                <w:b/>
                <w:sz w:val="22"/>
                <w:szCs w:val="22"/>
                <w:lang w:eastAsia="en-US"/>
              </w:rPr>
            </w:pPr>
          </w:p>
          <w:p w14:paraId="40696D64" w14:textId="77777777" w:rsidR="005E69EE" w:rsidRPr="00B9669A" w:rsidRDefault="005E69EE" w:rsidP="00B9669A">
            <w:pPr>
              <w:spacing w:after="200"/>
              <w:jc w:val="center"/>
              <w:rPr>
                <w:rFonts w:eastAsia="Calibri"/>
                <w:b/>
                <w:sz w:val="22"/>
                <w:szCs w:val="22"/>
                <w:lang w:eastAsia="en-US"/>
              </w:rPr>
            </w:pPr>
            <w:r w:rsidRPr="00B9669A">
              <w:rPr>
                <w:rFonts w:eastAsia="Calibri"/>
                <w:b/>
                <w:sz w:val="22"/>
                <w:szCs w:val="22"/>
                <w:lang w:eastAsia="en-US"/>
              </w:rPr>
              <w:t>03</w:t>
            </w:r>
          </w:p>
        </w:tc>
        <w:tc>
          <w:tcPr>
            <w:tcW w:w="2552" w:type="dxa"/>
            <w:shd w:val="clear" w:color="auto" w:fill="auto"/>
            <w:vAlign w:val="center"/>
          </w:tcPr>
          <w:p w14:paraId="2796662D" w14:textId="77777777" w:rsidR="005E69EE" w:rsidRPr="00B9669A" w:rsidRDefault="005E69EE" w:rsidP="00B9669A">
            <w:pPr>
              <w:widowControl w:val="0"/>
              <w:autoSpaceDE w:val="0"/>
              <w:autoSpaceDN w:val="0"/>
              <w:ind w:left="110" w:right="95"/>
              <w:jc w:val="center"/>
              <w:rPr>
                <w:sz w:val="22"/>
                <w:szCs w:val="22"/>
                <w:lang w:val="pt-PT" w:eastAsia="en-US"/>
              </w:rPr>
            </w:pPr>
            <w:r w:rsidRPr="00B9669A">
              <w:rPr>
                <w:b/>
                <w:sz w:val="22"/>
                <w:szCs w:val="22"/>
                <w:u w:val="single"/>
                <w:lang w:val="pt-PT" w:eastAsia="en-US"/>
              </w:rPr>
              <w:t>CAMISA, gola POLO</w:t>
            </w:r>
            <w:r w:rsidRPr="00B9669A">
              <w:rPr>
                <w:b/>
                <w:sz w:val="22"/>
                <w:szCs w:val="22"/>
                <w:lang w:val="pt-PT" w:eastAsia="en-US"/>
              </w:rPr>
              <w:t xml:space="preserve"> </w:t>
            </w:r>
            <w:r w:rsidRPr="00B9669A">
              <w:rPr>
                <w:sz w:val="22"/>
                <w:szCs w:val="22"/>
                <w:lang w:val="pt-PT" w:eastAsia="en-US"/>
              </w:rPr>
              <w:t>Malha Piquet PA</w:t>
            </w:r>
            <w:r w:rsidRPr="00B9669A">
              <w:rPr>
                <w:b/>
                <w:sz w:val="22"/>
                <w:szCs w:val="22"/>
                <w:lang w:val="pt-PT" w:eastAsia="en-US"/>
              </w:rPr>
              <w:t xml:space="preserve">, </w:t>
            </w:r>
            <w:r w:rsidRPr="00B9669A">
              <w:rPr>
                <w:sz w:val="22"/>
                <w:szCs w:val="22"/>
                <w:lang w:val="pt-PT" w:eastAsia="en-US"/>
              </w:rPr>
              <w:t>na cor</w:t>
            </w:r>
            <w:r w:rsidRPr="00B9669A">
              <w:rPr>
                <w:spacing w:val="1"/>
                <w:sz w:val="22"/>
                <w:szCs w:val="22"/>
                <w:lang w:val="pt-PT" w:eastAsia="en-US"/>
              </w:rPr>
              <w:t xml:space="preserve"> </w:t>
            </w:r>
            <w:r w:rsidRPr="00B9669A">
              <w:rPr>
                <w:sz w:val="22"/>
                <w:szCs w:val="22"/>
                <w:lang w:val="pt-PT" w:eastAsia="en-US"/>
              </w:rPr>
              <w:t>laranja</w:t>
            </w:r>
            <w:r w:rsidRPr="00B9669A">
              <w:rPr>
                <w:spacing w:val="1"/>
                <w:sz w:val="22"/>
                <w:szCs w:val="22"/>
                <w:lang w:val="pt-PT" w:eastAsia="en-US"/>
              </w:rPr>
              <w:t xml:space="preserve"> </w:t>
            </w:r>
            <w:r w:rsidRPr="00B9669A">
              <w:rPr>
                <w:sz w:val="22"/>
                <w:szCs w:val="22"/>
                <w:lang w:val="pt-PT" w:eastAsia="en-US"/>
              </w:rPr>
              <w:t>e</w:t>
            </w:r>
            <w:r w:rsidRPr="00B9669A">
              <w:rPr>
                <w:spacing w:val="1"/>
                <w:sz w:val="22"/>
                <w:szCs w:val="22"/>
                <w:lang w:val="pt-PT" w:eastAsia="en-US"/>
              </w:rPr>
              <w:t xml:space="preserve"> </w:t>
            </w:r>
            <w:r w:rsidRPr="00B9669A">
              <w:rPr>
                <w:sz w:val="22"/>
                <w:szCs w:val="22"/>
                <w:lang w:val="pt-PT" w:eastAsia="en-US"/>
              </w:rPr>
              <w:t>azul</w:t>
            </w:r>
            <w:r w:rsidRPr="00B9669A">
              <w:rPr>
                <w:spacing w:val="1"/>
                <w:sz w:val="22"/>
                <w:szCs w:val="22"/>
                <w:lang w:val="pt-PT" w:eastAsia="en-US"/>
              </w:rPr>
              <w:t xml:space="preserve"> </w:t>
            </w:r>
            <w:r w:rsidRPr="00B9669A">
              <w:rPr>
                <w:sz w:val="22"/>
                <w:szCs w:val="22"/>
                <w:lang w:val="pt-PT" w:eastAsia="en-US"/>
              </w:rPr>
              <w:t>marinho,</w:t>
            </w:r>
            <w:r w:rsidRPr="00B9669A">
              <w:rPr>
                <w:spacing w:val="1"/>
                <w:sz w:val="22"/>
                <w:szCs w:val="22"/>
                <w:lang w:val="pt-PT" w:eastAsia="en-US"/>
              </w:rPr>
              <w:t xml:space="preserve"> </w:t>
            </w:r>
            <w:r w:rsidRPr="00B9669A">
              <w:rPr>
                <w:sz w:val="22"/>
                <w:szCs w:val="22"/>
                <w:lang w:val="pt-PT" w:eastAsia="en-US"/>
              </w:rPr>
              <w:t>material</w:t>
            </w:r>
            <w:r w:rsidRPr="00B9669A">
              <w:rPr>
                <w:spacing w:val="1"/>
                <w:sz w:val="22"/>
                <w:szCs w:val="22"/>
                <w:lang w:val="pt-PT" w:eastAsia="en-US"/>
              </w:rPr>
              <w:t xml:space="preserve"> </w:t>
            </w:r>
            <w:r w:rsidRPr="00B9669A">
              <w:rPr>
                <w:sz w:val="22"/>
                <w:szCs w:val="22"/>
                <w:lang w:val="pt-PT" w:eastAsia="en-US"/>
              </w:rPr>
              <w:t>50%</w:t>
            </w:r>
            <w:r w:rsidRPr="00B9669A">
              <w:rPr>
                <w:spacing w:val="1"/>
                <w:sz w:val="22"/>
                <w:szCs w:val="22"/>
                <w:lang w:val="pt-PT" w:eastAsia="en-US"/>
              </w:rPr>
              <w:t xml:space="preserve"> </w:t>
            </w:r>
            <w:r w:rsidRPr="00B9669A">
              <w:rPr>
                <w:sz w:val="22"/>
                <w:szCs w:val="22"/>
                <w:lang w:val="pt-PT" w:eastAsia="en-US"/>
              </w:rPr>
              <w:t>poliester</w:t>
            </w:r>
            <w:r w:rsidRPr="00B9669A">
              <w:rPr>
                <w:spacing w:val="1"/>
                <w:sz w:val="22"/>
                <w:szCs w:val="22"/>
                <w:lang w:val="pt-PT" w:eastAsia="en-US"/>
              </w:rPr>
              <w:t xml:space="preserve"> </w:t>
            </w:r>
            <w:r w:rsidRPr="00B9669A">
              <w:rPr>
                <w:sz w:val="22"/>
                <w:szCs w:val="22"/>
                <w:lang w:val="pt-PT" w:eastAsia="en-US"/>
              </w:rPr>
              <w:t>e</w:t>
            </w:r>
            <w:r w:rsidRPr="00B9669A">
              <w:rPr>
                <w:spacing w:val="1"/>
                <w:sz w:val="22"/>
                <w:szCs w:val="22"/>
                <w:lang w:val="pt-PT" w:eastAsia="en-US"/>
              </w:rPr>
              <w:t xml:space="preserve"> </w:t>
            </w:r>
            <w:r w:rsidRPr="00B9669A">
              <w:rPr>
                <w:sz w:val="22"/>
                <w:szCs w:val="22"/>
                <w:lang w:val="pt-PT" w:eastAsia="en-US"/>
              </w:rPr>
              <w:t>50%</w:t>
            </w:r>
            <w:r w:rsidRPr="00B9669A">
              <w:rPr>
                <w:spacing w:val="-57"/>
                <w:sz w:val="22"/>
                <w:szCs w:val="22"/>
                <w:lang w:val="pt-PT" w:eastAsia="en-US"/>
              </w:rPr>
              <w:t xml:space="preserve"> </w:t>
            </w:r>
            <w:r w:rsidRPr="00B9669A">
              <w:rPr>
                <w:sz w:val="22"/>
                <w:szCs w:val="22"/>
                <w:lang w:val="pt-PT" w:eastAsia="en-US"/>
              </w:rPr>
              <w:t>Algodão; manga curta com o logotipo bordado em suas cores originais na parte frontal superior. Toda parte escrita e todos os logotipos deverão ser bordados, e bolso.</w:t>
            </w:r>
          </w:p>
          <w:p w14:paraId="4FDAA5D0" w14:textId="77777777" w:rsidR="005E69EE" w:rsidRPr="00B9669A" w:rsidRDefault="005E69EE" w:rsidP="00B9669A">
            <w:pPr>
              <w:jc w:val="center"/>
              <w:rPr>
                <w:rFonts w:eastAsia="Calibri"/>
                <w:b/>
                <w:sz w:val="22"/>
                <w:szCs w:val="22"/>
                <w:u w:val="single"/>
                <w:lang w:eastAsia="en-US"/>
              </w:rPr>
            </w:pPr>
            <w:r w:rsidRPr="00B9669A">
              <w:rPr>
                <w:rFonts w:eastAsia="Calibri"/>
                <w:sz w:val="22"/>
                <w:szCs w:val="22"/>
                <w:lang w:eastAsia="en-US"/>
              </w:rPr>
              <w:t xml:space="preserve">Conforme </w:t>
            </w:r>
            <w:r w:rsidRPr="00B9669A">
              <w:rPr>
                <w:rFonts w:eastAsia="Calibri"/>
                <w:b/>
                <w:sz w:val="22"/>
                <w:szCs w:val="22"/>
                <w:lang w:eastAsia="en-US"/>
              </w:rPr>
              <w:t>Anexo E.</w:t>
            </w:r>
          </w:p>
        </w:tc>
        <w:tc>
          <w:tcPr>
            <w:tcW w:w="1134" w:type="dxa"/>
            <w:vAlign w:val="center"/>
          </w:tcPr>
          <w:p w14:paraId="1217F1C2" w14:textId="77777777" w:rsidR="005E69EE" w:rsidRPr="00B9669A" w:rsidRDefault="005E69EE" w:rsidP="00B9669A">
            <w:pPr>
              <w:spacing w:after="200"/>
              <w:jc w:val="center"/>
              <w:rPr>
                <w:rFonts w:eastAsia="Calibri"/>
                <w:sz w:val="22"/>
                <w:szCs w:val="22"/>
                <w:lang w:eastAsia="en-US"/>
              </w:rPr>
            </w:pPr>
          </w:p>
          <w:p w14:paraId="3BA2671C"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452631</w:t>
            </w:r>
          </w:p>
          <w:p w14:paraId="605A6986"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452634</w:t>
            </w:r>
          </w:p>
          <w:p w14:paraId="078F170B"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452632</w:t>
            </w:r>
          </w:p>
        </w:tc>
        <w:tc>
          <w:tcPr>
            <w:tcW w:w="1842" w:type="dxa"/>
            <w:vAlign w:val="center"/>
          </w:tcPr>
          <w:p w14:paraId="1773C0EA" w14:textId="77777777" w:rsidR="005E69EE" w:rsidRPr="00B9669A" w:rsidRDefault="005E69EE" w:rsidP="00B9669A">
            <w:pPr>
              <w:spacing w:after="200"/>
              <w:jc w:val="center"/>
              <w:rPr>
                <w:rFonts w:eastAsia="Calibri"/>
                <w:sz w:val="22"/>
                <w:szCs w:val="22"/>
                <w:lang w:eastAsia="en-US"/>
              </w:rPr>
            </w:pPr>
          </w:p>
          <w:p w14:paraId="4EBC8229"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UNIDADE</w:t>
            </w:r>
          </w:p>
          <w:p w14:paraId="30DA3EBB" w14:textId="77777777" w:rsidR="005E69EE" w:rsidRPr="00B9669A" w:rsidRDefault="005E69EE" w:rsidP="00B9669A">
            <w:pPr>
              <w:spacing w:after="200"/>
              <w:jc w:val="center"/>
              <w:rPr>
                <w:rFonts w:eastAsia="Calibri"/>
                <w:sz w:val="22"/>
                <w:szCs w:val="22"/>
                <w:lang w:eastAsia="en-US"/>
              </w:rPr>
            </w:pPr>
          </w:p>
        </w:tc>
        <w:tc>
          <w:tcPr>
            <w:tcW w:w="1418" w:type="dxa"/>
            <w:vAlign w:val="center"/>
          </w:tcPr>
          <w:p w14:paraId="3FA54B9F" w14:textId="77777777" w:rsidR="005E69EE" w:rsidRPr="00B9669A" w:rsidRDefault="005E69EE" w:rsidP="00B9669A">
            <w:pPr>
              <w:spacing w:after="200"/>
              <w:jc w:val="center"/>
              <w:rPr>
                <w:rFonts w:eastAsia="Calibri"/>
                <w:b/>
                <w:sz w:val="22"/>
                <w:szCs w:val="22"/>
                <w:u w:val="single"/>
                <w:lang w:eastAsia="en-US"/>
              </w:rPr>
            </w:pPr>
            <w:r w:rsidRPr="00B9669A">
              <w:rPr>
                <w:rFonts w:eastAsia="Calibri"/>
                <w:b/>
                <w:sz w:val="22"/>
                <w:szCs w:val="22"/>
                <w:u w:val="single"/>
                <w:lang w:eastAsia="en-US"/>
              </w:rPr>
              <w:t>22</w:t>
            </w:r>
          </w:p>
          <w:p w14:paraId="4352FBBD"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M: 06</w:t>
            </w:r>
          </w:p>
          <w:p w14:paraId="6190477E"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G: 06</w:t>
            </w:r>
          </w:p>
          <w:p w14:paraId="771391B3"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GG: 08</w:t>
            </w:r>
          </w:p>
          <w:p w14:paraId="44C97391"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XG: 02</w:t>
            </w:r>
          </w:p>
          <w:p w14:paraId="7F635F1C" w14:textId="77777777" w:rsidR="005E69EE" w:rsidRPr="00B9669A" w:rsidRDefault="005E69EE" w:rsidP="00B9669A">
            <w:pPr>
              <w:spacing w:after="200"/>
              <w:jc w:val="center"/>
              <w:rPr>
                <w:rFonts w:eastAsia="Calibri"/>
                <w:sz w:val="22"/>
                <w:szCs w:val="22"/>
                <w:lang w:eastAsia="en-US"/>
              </w:rPr>
            </w:pPr>
          </w:p>
        </w:tc>
        <w:tc>
          <w:tcPr>
            <w:tcW w:w="1417" w:type="dxa"/>
            <w:vAlign w:val="center"/>
          </w:tcPr>
          <w:p w14:paraId="2244A26B" w14:textId="77777777" w:rsidR="005E69EE" w:rsidRPr="00B9669A" w:rsidRDefault="005E69EE" w:rsidP="00B9669A">
            <w:pPr>
              <w:spacing w:after="200"/>
              <w:jc w:val="center"/>
              <w:rPr>
                <w:rFonts w:eastAsia="Calibri"/>
                <w:b/>
                <w:sz w:val="22"/>
                <w:szCs w:val="22"/>
                <w:u w:val="single"/>
                <w:lang w:eastAsia="en-US"/>
              </w:rPr>
            </w:pPr>
            <w:r w:rsidRPr="00B9669A">
              <w:rPr>
                <w:rFonts w:eastAsia="Calibri"/>
                <w:b/>
                <w:sz w:val="22"/>
                <w:szCs w:val="22"/>
                <w:u w:val="single"/>
                <w:lang w:eastAsia="en-US"/>
              </w:rPr>
              <w:t>44</w:t>
            </w:r>
          </w:p>
          <w:p w14:paraId="3E17B66B"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M: 12</w:t>
            </w:r>
          </w:p>
          <w:p w14:paraId="2EBDEEA7"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G: 12</w:t>
            </w:r>
          </w:p>
          <w:p w14:paraId="477956F5"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GG: 16</w:t>
            </w:r>
          </w:p>
          <w:p w14:paraId="1509CA20"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XG: 04</w:t>
            </w:r>
          </w:p>
          <w:p w14:paraId="339BEE4A" w14:textId="77777777" w:rsidR="005E69EE" w:rsidRPr="00B9669A" w:rsidRDefault="005E69EE" w:rsidP="00B9669A">
            <w:pPr>
              <w:spacing w:after="200"/>
              <w:jc w:val="center"/>
              <w:rPr>
                <w:rFonts w:eastAsia="Calibri"/>
                <w:sz w:val="22"/>
                <w:szCs w:val="22"/>
                <w:lang w:eastAsia="en-US"/>
              </w:rPr>
            </w:pPr>
          </w:p>
        </w:tc>
        <w:tc>
          <w:tcPr>
            <w:tcW w:w="1417" w:type="dxa"/>
            <w:vAlign w:val="center"/>
          </w:tcPr>
          <w:p w14:paraId="00115D5C" w14:textId="77777777" w:rsidR="005E69EE" w:rsidRPr="00B9669A" w:rsidRDefault="005E69EE" w:rsidP="00B9669A">
            <w:pPr>
              <w:spacing w:after="200"/>
              <w:jc w:val="center"/>
              <w:rPr>
                <w:rFonts w:eastAsia="Calibri"/>
                <w:sz w:val="22"/>
                <w:szCs w:val="22"/>
                <w:lang w:eastAsia="en-US"/>
              </w:rPr>
            </w:pPr>
          </w:p>
          <w:p w14:paraId="3537490C" w14:textId="77777777" w:rsidR="005E69EE" w:rsidRPr="00B9669A" w:rsidRDefault="005E69EE" w:rsidP="00B9669A">
            <w:pPr>
              <w:spacing w:after="200"/>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r>
      <w:tr w:rsidR="007964B8" w:rsidRPr="00B9669A" w14:paraId="1F036BAB" w14:textId="77777777" w:rsidTr="00B9669A">
        <w:tc>
          <w:tcPr>
            <w:tcW w:w="709" w:type="dxa"/>
            <w:shd w:val="clear" w:color="auto" w:fill="auto"/>
            <w:vAlign w:val="center"/>
          </w:tcPr>
          <w:p w14:paraId="28FCA982" w14:textId="77777777" w:rsidR="005E69EE" w:rsidRPr="00B9669A" w:rsidRDefault="005E69EE" w:rsidP="00B9669A">
            <w:pPr>
              <w:spacing w:after="200"/>
              <w:jc w:val="center"/>
              <w:rPr>
                <w:rFonts w:eastAsia="Calibri"/>
                <w:b/>
                <w:sz w:val="22"/>
                <w:szCs w:val="22"/>
                <w:lang w:eastAsia="en-US"/>
              </w:rPr>
            </w:pPr>
          </w:p>
          <w:p w14:paraId="7FFF9A11" w14:textId="77777777" w:rsidR="005E69EE" w:rsidRPr="00B9669A" w:rsidRDefault="005E69EE" w:rsidP="00B9669A">
            <w:pPr>
              <w:spacing w:after="200"/>
              <w:jc w:val="center"/>
              <w:rPr>
                <w:rFonts w:eastAsia="Calibri"/>
                <w:b/>
                <w:sz w:val="22"/>
                <w:szCs w:val="22"/>
                <w:lang w:eastAsia="en-US"/>
              </w:rPr>
            </w:pPr>
            <w:r w:rsidRPr="00B9669A">
              <w:rPr>
                <w:rFonts w:eastAsia="Calibri"/>
                <w:b/>
                <w:sz w:val="22"/>
                <w:szCs w:val="22"/>
                <w:lang w:eastAsia="en-US"/>
              </w:rPr>
              <w:t>04</w:t>
            </w:r>
          </w:p>
        </w:tc>
        <w:tc>
          <w:tcPr>
            <w:tcW w:w="2552" w:type="dxa"/>
            <w:shd w:val="clear" w:color="auto" w:fill="auto"/>
            <w:vAlign w:val="center"/>
          </w:tcPr>
          <w:p w14:paraId="0BC68713" w14:textId="77777777" w:rsidR="005E69EE" w:rsidRPr="00B9669A" w:rsidRDefault="005E69EE" w:rsidP="00B9669A">
            <w:pPr>
              <w:spacing w:after="200"/>
              <w:jc w:val="center"/>
              <w:rPr>
                <w:rFonts w:eastAsia="Calibri"/>
                <w:sz w:val="22"/>
                <w:szCs w:val="22"/>
                <w:lang w:val="pt-PT" w:eastAsia="en-US"/>
              </w:rPr>
            </w:pPr>
            <w:r w:rsidRPr="00B9669A">
              <w:rPr>
                <w:rFonts w:eastAsia="Calibri"/>
                <w:b/>
                <w:sz w:val="22"/>
                <w:szCs w:val="22"/>
                <w:u w:val="single"/>
                <w:lang w:eastAsia="en-US"/>
              </w:rPr>
              <w:t>Calça de Brim</w:t>
            </w:r>
            <w:r w:rsidRPr="00B9669A">
              <w:rPr>
                <w:rFonts w:eastAsia="Calibri"/>
                <w:sz w:val="22"/>
                <w:szCs w:val="22"/>
                <w:u w:val="single"/>
                <w:lang w:eastAsia="en-US"/>
              </w:rPr>
              <w:t xml:space="preserve"> </w:t>
            </w:r>
            <w:r w:rsidRPr="00B9669A">
              <w:rPr>
                <w:rFonts w:eastAsia="Calibri"/>
                <w:sz w:val="22"/>
                <w:szCs w:val="22"/>
                <w:lang w:eastAsia="en-US"/>
              </w:rPr>
              <w:t>-</w:t>
            </w:r>
            <w:r w:rsidRPr="00B9669A">
              <w:rPr>
                <w:rFonts w:eastAsia="Calibri"/>
                <w:sz w:val="22"/>
                <w:szCs w:val="22"/>
                <w:lang w:val="pt-PT" w:eastAsia="en-US"/>
              </w:rPr>
              <w:t xml:space="preserve"> na cor azul marinho – com dois bolsos frontais, dois bolsos laterais externos tipo faca, dois bolsos laterais e </w:t>
            </w:r>
            <w:proofErr w:type="gramStart"/>
            <w:r w:rsidRPr="00B9669A">
              <w:rPr>
                <w:rFonts w:eastAsia="Calibri"/>
                <w:sz w:val="22"/>
                <w:szCs w:val="22"/>
                <w:lang w:val="pt-PT" w:eastAsia="en-US"/>
              </w:rPr>
              <w:t>traseiros  com</w:t>
            </w:r>
            <w:proofErr w:type="gramEnd"/>
            <w:r w:rsidRPr="00B9669A">
              <w:rPr>
                <w:rFonts w:eastAsia="Calibri"/>
                <w:sz w:val="22"/>
                <w:szCs w:val="22"/>
                <w:lang w:val="pt-PT" w:eastAsia="en-US"/>
              </w:rPr>
              <w:t xml:space="preserve"> tampa e fechamento em velcro e elástico somente na parte de trás.</w:t>
            </w:r>
          </w:p>
          <w:p w14:paraId="5A3891FB" w14:textId="77777777" w:rsidR="005E69EE" w:rsidRPr="00B9669A" w:rsidRDefault="005E69EE" w:rsidP="00B9669A">
            <w:pPr>
              <w:spacing w:after="200"/>
              <w:jc w:val="center"/>
              <w:rPr>
                <w:rFonts w:eastAsia="Calibri"/>
                <w:sz w:val="22"/>
                <w:szCs w:val="22"/>
                <w:lang w:val="pt-PT" w:eastAsia="en-US"/>
              </w:rPr>
            </w:pPr>
            <w:r w:rsidRPr="00B9669A">
              <w:rPr>
                <w:rFonts w:eastAsia="Calibri"/>
                <w:sz w:val="22"/>
                <w:szCs w:val="22"/>
                <w:lang w:val="pt-PT" w:eastAsia="en-US"/>
              </w:rPr>
              <w:t>Conforme modelo</w:t>
            </w:r>
            <w:r w:rsidRPr="00B9669A">
              <w:rPr>
                <w:rFonts w:eastAsia="Calibri"/>
                <w:b/>
                <w:sz w:val="22"/>
                <w:szCs w:val="22"/>
                <w:lang w:val="pt-PT" w:eastAsia="en-US"/>
              </w:rPr>
              <w:t xml:space="preserve"> Anexo F.</w:t>
            </w:r>
          </w:p>
        </w:tc>
        <w:tc>
          <w:tcPr>
            <w:tcW w:w="1134" w:type="dxa"/>
            <w:vAlign w:val="center"/>
          </w:tcPr>
          <w:p w14:paraId="47453F39" w14:textId="77777777" w:rsidR="005E69EE" w:rsidRPr="00B9669A" w:rsidRDefault="005E69EE" w:rsidP="00B9669A">
            <w:pPr>
              <w:spacing w:after="200"/>
              <w:jc w:val="center"/>
              <w:rPr>
                <w:rFonts w:eastAsia="Calibri"/>
                <w:sz w:val="22"/>
                <w:szCs w:val="22"/>
                <w:lang w:eastAsia="en-US"/>
              </w:rPr>
            </w:pPr>
          </w:p>
          <w:p w14:paraId="46973CE8"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240722</w:t>
            </w:r>
          </w:p>
        </w:tc>
        <w:tc>
          <w:tcPr>
            <w:tcW w:w="1842" w:type="dxa"/>
            <w:vAlign w:val="center"/>
          </w:tcPr>
          <w:p w14:paraId="330869E6" w14:textId="77777777" w:rsidR="005E69EE" w:rsidRPr="00B9669A" w:rsidRDefault="005E69EE" w:rsidP="00B9669A">
            <w:pPr>
              <w:spacing w:after="200"/>
              <w:jc w:val="center"/>
              <w:rPr>
                <w:rFonts w:eastAsia="Calibri"/>
                <w:sz w:val="22"/>
                <w:szCs w:val="22"/>
                <w:lang w:eastAsia="en-US"/>
              </w:rPr>
            </w:pPr>
          </w:p>
          <w:p w14:paraId="64D35952"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UNIDADE</w:t>
            </w:r>
          </w:p>
          <w:p w14:paraId="1B16848B" w14:textId="77777777" w:rsidR="005E69EE" w:rsidRPr="00B9669A" w:rsidRDefault="005E69EE" w:rsidP="00B9669A">
            <w:pPr>
              <w:spacing w:after="200"/>
              <w:jc w:val="center"/>
              <w:rPr>
                <w:rFonts w:eastAsia="Calibri"/>
                <w:sz w:val="22"/>
                <w:szCs w:val="22"/>
                <w:lang w:eastAsia="en-US"/>
              </w:rPr>
            </w:pPr>
          </w:p>
        </w:tc>
        <w:tc>
          <w:tcPr>
            <w:tcW w:w="1418" w:type="dxa"/>
            <w:vAlign w:val="center"/>
          </w:tcPr>
          <w:p w14:paraId="49E79599" w14:textId="77777777" w:rsidR="005E69EE" w:rsidRPr="00B9669A" w:rsidRDefault="005E69EE" w:rsidP="00B9669A">
            <w:pPr>
              <w:spacing w:after="120"/>
              <w:jc w:val="center"/>
              <w:rPr>
                <w:rFonts w:eastAsia="Calibri"/>
                <w:b/>
                <w:sz w:val="22"/>
                <w:szCs w:val="22"/>
                <w:u w:val="single"/>
                <w:lang w:eastAsia="en-US"/>
              </w:rPr>
            </w:pPr>
            <w:r w:rsidRPr="00B9669A">
              <w:rPr>
                <w:rFonts w:eastAsia="Calibri"/>
                <w:b/>
                <w:sz w:val="22"/>
                <w:szCs w:val="22"/>
                <w:u w:val="single"/>
                <w:lang w:eastAsia="en-US"/>
              </w:rPr>
              <w:t>22</w:t>
            </w:r>
          </w:p>
          <w:p w14:paraId="5462E4E6"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38: 02</w:t>
            </w:r>
          </w:p>
          <w:p w14:paraId="70F42EFB"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40: 02</w:t>
            </w:r>
          </w:p>
          <w:p w14:paraId="62BB54CF"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46: 06</w:t>
            </w:r>
          </w:p>
          <w:p w14:paraId="47B16C54"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48: 10</w:t>
            </w:r>
          </w:p>
          <w:p w14:paraId="7C95B844"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52: 02</w:t>
            </w:r>
          </w:p>
        </w:tc>
        <w:tc>
          <w:tcPr>
            <w:tcW w:w="1417" w:type="dxa"/>
            <w:vAlign w:val="center"/>
          </w:tcPr>
          <w:p w14:paraId="16CAFC2C" w14:textId="77777777" w:rsidR="005E69EE" w:rsidRPr="00B9669A" w:rsidRDefault="005E69EE" w:rsidP="00B9669A">
            <w:pPr>
              <w:spacing w:after="200"/>
              <w:jc w:val="center"/>
              <w:rPr>
                <w:rFonts w:eastAsia="Calibri"/>
                <w:b/>
                <w:sz w:val="22"/>
                <w:szCs w:val="22"/>
                <w:u w:val="single"/>
                <w:lang w:eastAsia="en-US"/>
              </w:rPr>
            </w:pPr>
            <w:r w:rsidRPr="00B9669A">
              <w:rPr>
                <w:rFonts w:eastAsia="Calibri"/>
                <w:b/>
                <w:sz w:val="22"/>
                <w:szCs w:val="22"/>
                <w:u w:val="single"/>
                <w:lang w:eastAsia="en-US"/>
              </w:rPr>
              <w:t>44</w:t>
            </w:r>
          </w:p>
          <w:p w14:paraId="0438D404"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38: 04</w:t>
            </w:r>
          </w:p>
          <w:p w14:paraId="132A617E"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40: 04</w:t>
            </w:r>
          </w:p>
          <w:p w14:paraId="5BEACF8D"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46: 12</w:t>
            </w:r>
          </w:p>
          <w:p w14:paraId="5A293794"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48: 20</w:t>
            </w:r>
          </w:p>
          <w:p w14:paraId="7A45FD0F"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52: 04</w:t>
            </w:r>
          </w:p>
        </w:tc>
        <w:tc>
          <w:tcPr>
            <w:tcW w:w="1417" w:type="dxa"/>
            <w:vAlign w:val="center"/>
          </w:tcPr>
          <w:p w14:paraId="6A0A0F8C" w14:textId="77777777" w:rsidR="005E69EE" w:rsidRPr="00B9669A" w:rsidRDefault="005E69EE" w:rsidP="00B9669A">
            <w:pPr>
              <w:spacing w:after="200"/>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r>
      <w:tr w:rsidR="007964B8" w:rsidRPr="00B9669A" w14:paraId="2C54E82A" w14:textId="77777777" w:rsidTr="00B9669A">
        <w:tc>
          <w:tcPr>
            <w:tcW w:w="709" w:type="dxa"/>
            <w:shd w:val="clear" w:color="auto" w:fill="auto"/>
            <w:vAlign w:val="center"/>
          </w:tcPr>
          <w:p w14:paraId="6146319F" w14:textId="77777777" w:rsidR="005E69EE" w:rsidRPr="00B9669A" w:rsidRDefault="005E69EE" w:rsidP="00B9669A">
            <w:pPr>
              <w:spacing w:after="200"/>
              <w:jc w:val="center"/>
              <w:rPr>
                <w:rFonts w:eastAsia="Calibri"/>
                <w:b/>
                <w:sz w:val="22"/>
                <w:szCs w:val="22"/>
                <w:lang w:eastAsia="en-US"/>
              </w:rPr>
            </w:pPr>
          </w:p>
          <w:p w14:paraId="5CEA8AEF" w14:textId="77777777" w:rsidR="005E69EE" w:rsidRPr="00B9669A" w:rsidRDefault="005E69EE" w:rsidP="00B9669A">
            <w:pPr>
              <w:spacing w:after="200"/>
              <w:jc w:val="center"/>
              <w:rPr>
                <w:rFonts w:eastAsia="Calibri"/>
                <w:b/>
                <w:sz w:val="22"/>
                <w:szCs w:val="22"/>
                <w:lang w:eastAsia="en-US"/>
              </w:rPr>
            </w:pPr>
            <w:r w:rsidRPr="00B9669A">
              <w:rPr>
                <w:rFonts w:eastAsia="Calibri"/>
                <w:b/>
                <w:sz w:val="22"/>
                <w:szCs w:val="22"/>
                <w:lang w:eastAsia="en-US"/>
              </w:rPr>
              <w:t>05</w:t>
            </w:r>
          </w:p>
        </w:tc>
        <w:tc>
          <w:tcPr>
            <w:tcW w:w="2552" w:type="dxa"/>
            <w:shd w:val="clear" w:color="auto" w:fill="auto"/>
            <w:vAlign w:val="center"/>
          </w:tcPr>
          <w:p w14:paraId="2CE0DB6D" w14:textId="77777777" w:rsidR="005E69EE" w:rsidRPr="00B9669A" w:rsidRDefault="005E69EE" w:rsidP="00B9669A">
            <w:pPr>
              <w:spacing w:after="200"/>
              <w:jc w:val="center"/>
              <w:rPr>
                <w:rFonts w:eastAsia="Calibri"/>
                <w:b/>
                <w:sz w:val="22"/>
                <w:szCs w:val="22"/>
                <w:u w:val="single"/>
                <w:lang w:val="pt-PT" w:eastAsia="en-US"/>
              </w:rPr>
            </w:pPr>
            <w:r w:rsidRPr="00B9669A">
              <w:rPr>
                <w:rFonts w:eastAsia="Calibri"/>
                <w:b/>
                <w:sz w:val="22"/>
                <w:szCs w:val="22"/>
                <w:u w:val="single"/>
                <w:lang w:val="pt-PT" w:eastAsia="en-US"/>
              </w:rPr>
              <w:t xml:space="preserve">BONÉ </w:t>
            </w:r>
            <w:r w:rsidRPr="00B9669A">
              <w:rPr>
                <w:rFonts w:eastAsia="Calibri"/>
                <w:sz w:val="22"/>
                <w:szCs w:val="22"/>
                <w:lang w:val="pt-PT" w:eastAsia="en-US"/>
              </w:rPr>
              <w:t xml:space="preserve">na cor azul marinho com logomarca da Defesa Civil de Bom Jardim Bordado ou , tamanho 6x6cm. </w:t>
            </w:r>
            <w:r w:rsidRPr="00B9669A">
              <w:rPr>
                <w:rFonts w:eastAsia="Calibri"/>
                <w:b/>
                <w:sz w:val="22"/>
                <w:szCs w:val="22"/>
                <w:lang w:val="pt-PT" w:eastAsia="en-US"/>
              </w:rPr>
              <w:t>Anexo G.</w:t>
            </w:r>
          </w:p>
        </w:tc>
        <w:tc>
          <w:tcPr>
            <w:tcW w:w="1134" w:type="dxa"/>
            <w:vAlign w:val="center"/>
          </w:tcPr>
          <w:p w14:paraId="494EADF4" w14:textId="77777777" w:rsidR="005E69EE" w:rsidRPr="00B9669A" w:rsidRDefault="005E69EE" w:rsidP="00B9669A">
            <w:pPr>
              <w:spacing w:after="200"/>
              <w:jc w:val="center"/>
              <w:rPr>
                <w:rFonts w:eastAsia="Calibri"/>
                <w:sz w:val="22"/>
                <w:szCs w:val="22"/>
                <w:lang w:eastAsia="en-US"/>
              </w:rPr>
            </w:pPr>
          </w:p>
          <w:p w14:paraId="6A743CCF"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150489</w:t>
            </w:r>
          </w:p>
        </w:tc>
        <w:tc>
          <w:tcPr>
            <w:tcW w:w="1842" w:type="dxa"/>
            <w:vAlign w:val="center"/>
          </w:tcPr>
          <w:p w14:paraId="084DC2DF" w14:textId="77777777" w:rsidR="005E69EE" w:rsidRPr="00B9669A" w:rsidRDefault="005E69EE" w:rsidP="00B9669A">
            <w:pPr>
              <w:spacing w:after="200"/>
              <w:jc w:val="center"/>
              <w:rPr>
                <w:rFonts w:eastAsia="Calibri"/>
                <w:sz w:val="22"/>
                <w:szCs w:val="22"/>
                <w:lang w:eastAsia="en-US"/>
              </w:rPr>
            </w:pPr>
          </w:p>
          <w:p w14:paraId="2A39872E"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UNIDADE</w:t>
            </w:r>
          </w:p>
          <w:p w14:paraId="7C03C2F4" w14:textId="77777777" w:rsidR="005E69EE" w:rsidRPr="00B9669A" w:rsidRDefault="005E69EE" w:rsidP="00B9669A">
            <w:pPr>
              <w:spacing w:after="200"/>
              <w:jc w:val="center"/>
              <w:rPr>
                <w:rFonts w:eastAsia="Calibri"/>
                <w:sz w:val="22"/>
                <w:szCs w:val="22"/>
                <w:lang w:eastAsia="en-US"/>
              </w:rPr>
            </w:pPr>
          </w:p>
        </w:tc>
        <w:tc>
          <w:tcPr>
            <w:tcW w:w="1418" w:type="dxa"/>
            <w:vAlign w:val="center"/>
          </w:tcPr>
          <w:p w14:paraId="375B0347" w14:textId="77777777" w:rsidR="005E69EE" w:rsidRPr="00B9669A" w:rsidRDefault="005E69EE" w:rsidP="00B9669A">
            <w:pPr>
              <w:spacing w:after="200"/>
              <w:jc w:val="center"/>
              <w:rPr>
                <w:rFonts w:eastAsia="Calibri"/>
                <w:b/>
                <w:sz w:val="22"/>
                <w:szCs w:val="22"/>
                <w:u w:val="single"/>
                <w:lang w:eastAsia="en-US"/>
              </w:rPr>
            </w:pPr>
            <w:r w:rsidRPr="00B9669A">
              <w:rPr>
                <w:rFonts w:eastAsia="Calibri"/>
                <w:b/>
                <w:sz w:val="22"/>
                <w:szCs w:val="22"/>
                <w:u w:val="single"/>
                <w:lang w:eastAsia="en-US"/>
              </w:rPr>
              <w:t>11</w:t>
            </w:r>
          </w:p>
          <w:p w14:paraId="39997F5A"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Tamanho Único</w:t>
            </w:r>
          </w:p>
        </w:tc>
        <w:tc>
          <w:tcPr>
            <w:tcW w:w="1417" w:type="dxa"/>
            <w:vAlign w:val="center"/>
          </w:tcPr>
          <w:p w14:paraId="50B78140" w14:textId="77777777" w:rsidR="005E69EE" w:rsidRPr="00B9669A" w:rsidRDefault="005E69EE" w:rsidP="00B9669A">
            <w:pPr>
              <w:spacing w:after="200"/>
              <w:jc w:val="center"/>
              <w:rPr>
                <w:rFonts w:eastAsia="Calibri"/>
                <w:b/>
                <w:sz w:val="22"/>
                <w:szCs w:val="22"/>
                <w:u w:val="single"/>
                <w:lang w:eastAsia="en-US"/>
              </w:rPr>
            </w:pPr>
            <w:r w:rsidRPr="00B9669A">
              <w:rPr>
                <w:rFonts w:eastAsia="Calibri"/>
                <w:b/>
                <w:sz w:val="22"/>
                <w:szCs w:val="22"/>
                <w:u w:val="single"/>
                <w:lang w:eastAsia="en-US"/>
              </w:rPr>
              <w:t>22</w:t>
            </w:r>
          </w:p>
          <w:p w14:paraId="2AE6611F"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Tamanho Único</w:t>
            </w:r>
          </w:p>
        </w:tc>
        <w:tc>
          <w:tcPr>
            <w:tcW w:w="1417" w:type="dxa"/>
            <w:vAlign w:val="center"/>
          </w:tcPr>
          <w:p w14:paraId="6328B92D" w14:textId="77777777" w:rsidR="005E69EE" w:rsidRPr="00B9669A" w:rsidRDefault="005E69EE" w:rsidP="00B9669A">
            <w:pPr>
              <w:spacing w:after="200"/>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r>
      <w:tr w:rsidR="007964B8" w:rsidRPr="00B9669A" w14:paraId="7C3F4347" w14:textId="77777777" w:rsidTr="00B9669A">
        <w:tc>
          <w:tcPr>
            <w:tcW w:w="709" w:type="dxa"/>
            <w:shd w:val="clear" w:color="auto" w:fill="auto"/>
            <w:vAlign w:val="center"/>
          </w:tcPr>
          <w:p w14:paraId="505B4D8D" w14:textId="77777777" w:rsidR="005E69EE" w:rsidRPr="00B9669A" w:rsidRDefault="005E69EE" w:rsidP="00B9669A">
            <w:pPr>
              <w:spacing w:after="200"/>
              <w:jc w:val="center"/>
              <w:rPr>
                <w:rFonts w:eastAsia="Calibri"/>
                <w:b/>
                <w:sz w:val="22"/>
                <w:szCs w:val="22"/>
                <w:lang w:eastAsia="en-US"/>
              </w:rPr>
            </w:pPr>
          </w:p>
          <w:p w14:paraId="59BB0033" w14:textId="77777777" w:rsidR="005E69EE" w:rsidRPr="00B9669A" w:rsidRDefault="005E69EE" w:rsidP="00B9669A">
            <w:pPr>
              <w:spacing w:after="200"/>
              <w:jc w:val="center"/>
              <w:rPr>
                <w:rFonts w:eastAsia="Calibri"/>
                <w:b/>
                <w:sz w:val="22"/>
                <w:szCs w:val="22"/>
                <w:lang w:eastAsia="en-US"/>
              </w:rPr>
            </w:pPr>
          </w:p>
          <w:p w14:paraId="76038688" w14:textId="77777777" w:rsidR="005E69EE" w:rsidRPr="00B9669A" w:rsidRDefault="005E69EE" w:rsidP="00B9669A">
            <w:pPr>
              <w:spacing w:after="200"/>
              <w:jc w:val="center"/>
              <w:rPr>
                <w:rFonts w:eastAsia="Calibri"/>
                <w:b/>
                <w:sz w:val="22"/>
                <w:szCs w:val="22"/>
                <w:lang w:eastAsia="en-US"/>
              </w:rPr>
            </w:pPr>
          </w:p>
          <w:p w14:paraId="004CFFBA" w14:textId="77777777" w:rsidR="005E69EE" w:rsidRPr="00B9669A" w:rsidRDefault="005E69EE" w:rsidP="00B9669A">
            <w:pPr>
              <w:spacing w:after="200"/>
              <w:jc w:val="center"/>
              <w:rPr>
                <w:rFonts w:eastAsia="Calibri"/>
                <w:b/>
                <w:sz w:val="22"/>
                <w:szCs w:val="22"/>
                <w:lang w:eastAsia="en-US"/>
              </w:rPr>
            </w:pPr>
            <w:r w:rsidRPr="00B9669A">
              <w:rPr>
                <w:rFonts w:eastAsia="Calibri"/>
                <w:b/>
                <w:sz w:val="22"/>
                <w:szCs w:val="22"/>
                <w:lang w:eastAsia="en-US"/>
              </w:rPr>
              <w:t>06</w:t>
            </w:r>
          </w:p>
        </w:tc>
        <w:tc>
          <w:tcPr>
            <w:tcW w:w="2552" w:type="dxa"/>
            <w:shd w:val="clear" w:color="auto" w:fill="auto"/>
            <w:vAlign w:val="center"/>
          </w:tcPr>
          <w:p w14:paraId="24FB40D6" w14:textId="77777777" w:rsidR="005E69EE" w:rsidRPr="00B9669A" w:rsidRDefault="005E69EE" w:rsidP="00B9669A">
            <w:pPr>
              <w:spacing w:after="200"/>
              <w:jc w:val="center"/>
              <w:rPr>
                <w:rFonts w:eastAsia="Calibri"/>
                <w:sz w:val="22"/>
                <w:szCs w:val="22"/>
                <w:lang w:val="pt-PT" w:eastAsia="en-US"/>
              </w:rPr>
            </w:pPr>
            <w:r w:rsidRPr="00B9669A">
              <w:rPr>
                <w:rFonts w:eastAsia="Calibri"/>
                <w:b/>
                <w:sz w:val="22"/>
                <w:szCs w:val="22"/>
                <w:u w:val="single"/>
                <w:lang w:val="pt-PT" w:eastAsia="en-US"/>
              </w:rPr>
              <w:t xml:space="preserve">JAQUETA IMPERMEÁVEL: </w:t>
            </w:r>
            <w:r w:rsidRPr="00B9669A">
              <w:rPr>
                <w:rFonts w:eastAsia="Calibri"/>
                <w:sz w:val="22"/>
                <w:szCs w:val="22"/>
                <w:lang w:val="pt-PT" w:eastAsia="en-US"/>
              </w:rPr>
              <w:t>Deverá ser material impermeável com touca removível, elástico nos punhos, fechamento com zíper, lapela com dois botões, forro em manta matelada. - nas cores: laranja (CMYK = 0; 69; 100; 0) e azul marinho (CMYK = 100; 97; 2; 61) ou nas cores: laranja (RGB = 255; 79; 0) e azul marinho (RGB = 0; 3; 97 )</w:t>
            </w:r>
          </w:p>
          <w:p w14:paraId="55F32969" w14:textId="77777777" w:rsidR="005E69EE" w:rsidRPr="00B9669A" w:rsidRDefault="005E69EE" w:rsidP="00B9669A">
            <w:pPr>
              <w:spacing w:after="200"/>
              <w:jc w:val="center"/>
              <w:rPr>
                <w:rFonts w:eastAsia="Calibri"/>
                <w:sz w:val="22"/>
                <w:szCs w:val="22"/>
                <w:lang w:val="pt-PT" w:eastAsia="en-US"/>
              </w:rPr>
            </w:pPr>
            <w:r w:rsidRPr="00B9669A">
              <w:rPr>
                <w:rFonts w:eastAsia="Calibri"/>
                <w:sz w:val="22"/>
                <w:szCs w:val="22"/>
                <w:lang w:val="pt-PT" w:eastAsia="en-US"/>
              </w:rPr>
              <w:t xml:space="preserve">MANGA, GOLA E LAPELA na cor azul marinho conforme </w:t>
            </w:r>
            <w:r w:rsidRPr="00B9669A">
              <w:rPr>
                <w:rFonts w:eastAsia="Calibri"/>
                <w:sz w:val="22"/>
                <w:szCs w:val="22"/>
                <w:lang w:val="pt-PT" w:eastAsia="en-US"/>
              </w:rPr>
              <w:lastRenderedPageBreak/>
              <w:t>modelo;</w:t>
            </w:r>
          </w:p>
          <w:p w14:paraId="6C8876EF" w14:textId="77777777" w:rsidR="005E69EE" w:rsidRPr="00B9669A" w:rsidRDefault="005E69EE" w:rsidP="00B9669A">
            <w:pPr>
              <w:spacing w:after="200"/>
              <w:jc w:val="center"/>
              <w:rPr>
                <w:rFonts w:eastAsia="Calibri"/>
                <w:sz w:val="22"/>
                <w:szCs w:val="22"/>
                <w:lang w:val="pt-PT" w:eastAsia="en-US"/>
              </w:rPr>
            </w:pPr>
            <w:r w:rsidRPr="00B9669A">
              <w:rPr>
                <w:rFonts w:eastAsia="Calibri"/>
                <w:sz w:val="22"/>
                <w:szCs w:val="22"/>
                <w:lang w:val="pt-PT" w:eastAsia="en-US"/>
              </w:rPr>
              <w:t>LOGOTIPO DEFESA CIVIL (bordado) medindo 8x8cm, aplicado no lado esquerdo.</w:t>
            </w:r>
          </w:p>
          <w:p w14:paraId="4A47AE34" w14:textId="77777777" w:rsidR="005E69EE" w:rsidRPr="00B9669A" w:rsidRDefault="005E69EE" w:rsidP="00B9669A">
            <w:pPr>
              <w:spacing w:after="200"/>
              <w:jc w:val="center"/>
              <w:rPr>
                <w:rFonts w:eastAsia="Calibri"/>
                <w:sz w:val="22"/>
                <w:szCs w:val="22"/>
                <w:lang w:val="pt-PT" w:eastAsia="en-US"/>
              </w:rPr>
            </w:pPr>
            <w:r w:rsidRPr="00B9669A">
              <w:rPr>
                <w:rFonts w:eastAsia="Calibri"/>
                <w:sz w:val="22"/>
                <w:szCs w:val="22"/>
                <w:lang w:val="pt-PT" w:eastAsia="en-US"/>
              </w:rPr>
              <w:t>BRASÃO DO MUNICÍPIO (bordado) medindo 8x8cm, aplicado no lado direito.</w:t>
            </w:r>
          </w:p>
          <w:p w14:paraId="3AF2D2A3" w14:textId="77777777" w:rsidR="005E69EE" w:rsidRPr="00B9669A" w:rsidRDefault="005E69EE" w:rsidP="00B9669A">
            <w:pPr>
              <w:spacing w:after="200"/>
              <w:jc w:val="center"/>
              <w:rPr>
                <w:rFonts w:eastAsia="Calibri"/>
                <w:sz w:val="22"/>
                <w:szCs w:val="22"/>
                <w:lang w:val="pt-PT" w:eastAsia="en-US"/>
              </w:rPr>
            </w:pPr>
            <w:r w:rsidRPr="00B9669A">
              <w:rPr>
                <w:rFonts w:eastAsia="Calibri"/>
                <w:sz w:val="22"/>
                <w:szCs w:val="22"/>
                <w:lang w:val="pt-PT" w:eastAsia="en-US"/>
              </w:rPr>
              <w:t>LOGOTIPO BANDEIRA DO BRASIL: Na manga do lado direito, medindo 8,5cm de largura por 5cm de altura.</w:t>
            </w:r>
          </w:p>
          <w:p w14:paraId="10879793" w14:textId="77777777" w:rsidR="005E69EE" w:rsidRPr="00B9669A" w:rsidRDefault="005E69EE" w:rsidP="00B9669A">
            <w:pPr>
              <w:spacing w:after="200"/>
              <w:jc w:val="center"/>
              <w:rPr>
                <w:rFonts w:eastAsia="Calibri"/>
                <w:sz w:val="22"/>
                <w:szCs w:val="22"/>
                <w:lang w:val="pt-PT" w:eastAsia="en-US"/>
              </w:rPr>
            </w:pPr>
            <w:r w:rsidRPr="00B9669A">
              <w:rPr>
                <w:rFonts w:eastAsia="Calibri"/>
                <w:sz w:val="22"/>
                <w:szCs w:val="22"/>
                <w:lang w:val="pt-PT" w:eastAsia="en-US"/>
              </w:rPr>
              <w:t>LOGOTIPO BANDEIRA DO ESTADO DO RIO: Na manga do lado esquerdo, medindo 8,5cm de largura por 5cm de altura.</w:t>
            </w:r>
          </w:p>
          <w:p w14:paraId="3CCEAC82" w14:textId="77777777" w:rsidR="005E69EE" w:rsidRPr="00B9669A" w:rsidRDefault="005E69EE" w:rsidP="00B9669A">
            <w:pPr>
              <w:spacing w:after="200"/>
              <w:jc w:val="center"/>
              <w:rPr>
                <w:rFonts w:eastAsia="Calibri"/>
                <w:sz w:val="22"/>
                <w:szCs w:val="22"/>
                <w:lang w:val="pt-PT" w:eastAsia="en-US"/>
              </w:rPr>
            </w:pPr>
            <w:r w:rsidRPr="00B9669A">
              <w:rPr>
                <w:rFonts w:eastAsia="Calibri"/>
                <w:sz w:val="22"/>
                <w:szCs w:val="22"/>
                <w:lang w:val="pt-PT" w:eastAsia="en-US"/>
              </w:rPr>
              <w:t>BOLSOS: Dois bolsos internos, com acabamento externo, laterais, parte inferior, tipo faca.</w:t>
            </w:r>
          </w:p>
          <w:p w14:paraId="5FBCC35A" w14:textId="77777777" w:rsidR="005E69EE" w:rsidRPr="00B9669A" w:rsidRDefault="005E69EE" w:rsidP="00B9669A">
            <w:pPr>
              <w:spacing w:after="200"/>
              <w:jc w:val="center"/>
              <w:rPr>
                <w:rFonts w:eastAsia="Calibri"/>
                <w:b/>
                <w:sz w:val="22"/>
                <w:szCs w:val="22"/>
                <w:u w:val="single"/>
                <w:lang w:val="pt-PT" w:eastAsia="en-US"/>
              </w:rPr>
            </w:pPr>
            <w:r w:rsidRPr="00B9669A">
              <w:rPr>
                <w:rFonts w:eastAsia="Calibri"/>
                <w:sz w:val="22"/>
                <w:szCs w:val="22"/>
                <w:lang w:val="pt-PT" w:eastAsia="en-US"/>
              </w:rPr>
              <w:t xml:space="preserve">FAIXA REFLETIVA: A jaqueta deverá ter faixa refletiva cor prata nas costas (2,5cm), entre a gola e a inscrição: DEFESA CIVIL, obedecendo a Norma Brasileira ABNT NBR15292 – vestuário de segurança de alta visibilidade. </w:t>
            </w:r>
            <w:r w:rsidRPr="00B9669A">
              <w:rPr>
                <w:rFonts w:eastAsia="Calibri"/>
                <w:b/>
                <w:sz w:val="22"/>
                <w:szCs w:val="22"/>
                <w:lang w:val="pt-PT" w:eastAsia="en-US"/>
              </w:rPr>
              <w:t>ANEXO H.</w:t>
            </w:r>
          </w:p>
        </w:tc>
        <w:tc>
          <w:tcPr>
            <w:tcW w:w="1134" w:type="dxa"/>
            <w:vAlign w:val="center"/>
          </w:tcPr>
          <w:p w14:paraId="679F4283" w14:textId="77777777" w:rsidR="005E69EE" w:rsidRPr="00B9669A" w:rsidRDefault="005E69EE" w:rsidP="00B9669A">
            <w:pPr>
              <w:spacing w:after="200"/>
              <w:jc w:val="center"/>
              <w:rPr>
                <w:rFonts w:eastAsia="Calibri"/>
                <w:sz w:val="22"/>
                <w:szCs w:val="22"/>
                <w:lang w:eastAsia="en-US"/>
              </w:rPr>
            </w:pPr>
          </w:p>
          <w:p w14:paraId="63C78E3A" w14:textId="77777777" w:rsidR="005E69EE" w:rsidRPr="00B9669A" w:rsidRDefault="005E69EE" w:rsidP="00B9669A">
            <w:pPr>
              <w:spacing w:after="200"/>
              <w:jc w:val="center"/>
              <w:rPr>
                <w:rFonts w:eastAsia="Calibri"/>
                <w:sz w:val="22"/>
                <w:szCs w:val="22"/>
                <w:lang w:eastAsia="en-US"/>
              </w:rPr>
            </w:pPr>
          </w:p>
          <w:p w14:paraId="79A843D3" w14:textId="77777777" w:rsidR="005E69EE" w:rsidRPr="00B9669A" w:rsidRDefault="005E69EE" w:rsidP="00B9669A">
            <w:pPr>
              <w:spacing w:after="200"/>
              <w:jc w:val="center"/>
              <w:rPr>
                <w:rFonts w:eastAsia="Calibri"/>
                <w:sz w:val="22"/>
                <w:szCs w:val="22"/>
                <w:lang w:eastAsia="en-US"/>
              </w:rPr>
            </w:pPr>
          </w:p>
          <w:p w14:paraId="473EE00D"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Não localizado</w:t>
            </w:r>
          </w:p>
        </w:tc>
        <w:tc>
          <w:tcPr>
            <w:tcW w:w="1842" w:type="dxa"/>
            <w:vAlign w:val="center"/>
          </w:tcPr>
          <w:p w14:paraId="522629DD" w14:textId="77777777" w:rsidR="005E69EE" w:rsidRPr="00B9669A" w:rsidRDefault="005E69EE" w:rsidP="00B9669A">
            <w:pPr>
              <w:spacing w:after="200"/>
              <w:jc w:val="center"/>
              <w:rPr>
                <w:rFonts w:eastAsia="Calibri"/>
                <w:sz w:val="22"/>
                <w:szCs w:val="22"/>
                <w:lang w:eastAsia="en-US"/>
              </w:rPr>
            </w:pPr>
          </w:p>
          <w:p w14:paraId="1D20E6A4" w14:textId="77777777" w:rsidR="005E69EE" w:rsidRPr="00B9669A" w:rsidRDefault="005E69EE" w:rsidP="00B9669A">
            <w:pPr>
              <w:spacing w:after="200"/>
              <w:jc w:val="center"/>
              <w:rPr>
                <w:rFonts w:eastAsia="Calibri"/>
                <w:sz w:val="22"/>
                <w:szCs w:val="22"/>
                <w:lang w:eastAsia="en-US"/>
              </w:rPr>
            </w:pPr>
          </w:p>
          <w:p w14:paraId="123CF5E0" w14:textId="77777777" w:rsidR="005E69EE" w:rsidRPr="00B9669A" w:rsidRDefault="005E69EE" w:rsidP="00B9669A">
            <w:pPr>
              <w:spacing w:after="200"/>
              <w:jc w:val="center"/>
              <w:rPr>
                <w:rFonts w:eastAsia="Calibri"/>
                <w:sz w:val="22"/>
                <w:szCs w:val="22"/>
                <w:lang w:eastAsia="en-US"/>
              </w:rPr>
            </w:pPr>
          </w:p>
          <w:p w14:paraId="47B1531D"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UNIDADE</w:t>
            </w:r>
          </w:p>
          <w:p w14:paraId="78CE56F9" w14:textId="77777777" w:rsidR="005E69EE" w:rsidRPr="00B9669A" w:rsidRDefault="005E69EE" w:rsidP="00B9669A">
            <w:pPr>
              <w:spacing w:after="200"/>
              <w:jc w:val="center"/>
              <w:rPr>
                <w:rFonts w:eastAsia="Calibri"/>
                <w:sz w:val="22"/>
                <w:szCs w:val="22"/>
                <w:lang w:eastAsia="en-US"/>
              </w:rPr>
            </w:pPr>
          </w:p>
          <w:p w14:paraId="1EEB8DB0" w14:textId="77777777" w:rsidR="005E69EE" w:rsidRPr="00B9669A" w:rsidRDefault="005E69EE" w:rsidP="00B9669A">
            <w:pPr>
              <w:spacing w:after="200"/>
              <w:jc w:val="center"/>
              <w:rPr>
                <w:rFonts w:eastAsia="Calibri"/>
                <w:sz w:val="22"/>
                <w:szCs w:val="22"/>
                <w:lang w:eastAsia="en-US"/>
              </w:rPr>
            </w:pPr>
          </w:p>
          <w:p w14:paraId="4DA75CE6" w14:textId="77777777" w:rsidR="005E69EE" w:rsidRPr="00B9669A" w:rsidRDefault="005E69EE" w:rsidP="00B9669A">
            <w:pPr>
              <w:spacing w:after="200"/>
              <w:jc w:val="center"/>
              <w:rPr>
                <w:rFonts w:eastAsia="Calibri"/>
                <w:sz w:val="22"/>
                <w:szCs w:val="22"/>
                <w:lang w:eastAsia="en-US"/>
              </w:rPr>
            </w:pPr>
          </w:p>
          <w:p w14:paraId="28A3B3BB" w14:textId="77777777" w:rsidR="005E69EE" w:rsidRPr="00B9669A" w:rsidRDefault="005E69EE" w:rsidP="00B9669A">
            <w:pPr>
              <w:spacing w:after="200"/>
              <w:jc w:val="center"/>
              <w:rPr>
                <w:rFonts w:eastAsia="Calibri"/>
                <w:sz w:val="22"/>
                <w:szCs w:val="22"/>
                <w:lang w:eastAsia="en-US"/>
              </w:rPr>
            </w:pPr>
          </w:p>
        </w:tc>
        <w:tc>
          <w:tcPr>
            <w:tcW w:w="1418" w:type="dxa"/>
            <w:vAlign w:val="center"/>
          </w:tcPr>
          <w:p w14:paraId="2B32CE0C" w14:textId="77777777" w:rsidR="005E69EE" w:rsidRPr="00B9669A" w:rsidRDefault="005E69EE" w:rsidP="00B9669A">
            <w:pPr>
              <w:spacing w:after="120"/>
              <w:jc w:val="center"/>
              <w:rPr>
                <w:rFonts w:eastAsia="Calibri"/>
                <w:b/>
                <w:sz w:val="22"/>
                <w:szCs w:val="22"/>
                <w:u w:val="single"/>
                <w:lang w:eastAsia="en-US"/>
              </w:rPr>
            </w:pPr>
          </w:p>
          <w:p w14:paraId="57177647" w14:textId="77777777" w:rsidR="005E69EE" w:rsidRPr="00B9669A" w:rsidRDefault="005E69EE" w:rsidP="00B9669A">
            <w:pPr>
              <w:spacing w:after="120"/>
              <w:jc w:val="center"/>
              <w:rPr>
                <w:rFonts w:eastAsia="Calibri"/>
                <w:b/>
                <w:sz w:val="22"/>
                <w:szCs w:val="22"/>
                <w:u w:val="single"/>
                <w:lang w:eastAsia="en-US"/>
              </w:rPr>
            </w:pPr>
          </w:p>
          <w:p w14:paraId="3A216C6B" w14:textId="77777777" w:rsidR="005E69EE" w:rsidRPr="00B9669A" w:rsidRDefault="005E69EE" w:rsidP="00B9669A">
            <w:pPr>
              <w:spacing w:after="120"/>
              <w:jc w:val="center"/>
              <w:rPr>
                <w:rFonts w:eastAsia="Calibri"/>
                <w:b/>
                <w:sz w:val="22"/>
                <w:szCs w:val="22"/>
                <w:u w:val="single"/>
                <w:lang w:eastAsia="en-US"/>
              </w:rPr>
            </w:pPr>
          </w:p>
          <w:p w14:paraId="2F490A8E" w14:textId="77777777" w:rsidR="005E69EE" w:rsidRPr="00B9669A" w:rsidRDefault="005E69EE" w:rsidP="00B9669A">
            <w:pPr>
              <w:spacing w:after="120"/>
              <w:jc w:val="center"/>
              <w:rPr>
                <w:rFonts w:eastAsia="Calibri"/>
                <w:b/>
                <w:sz w:val="22"/>
                <w:szCs w:val="22"/>
                <w:u w:val="single"/>
                <w:lang w:eastAsia="en-US"/>
              </w:rPr>
            </w:pPr>
          </w:p>
          <w:p w14:paraId="2026C094" w14:textId="77777777" w:rsidR="005E69EE" w:rsidRPr="00B9669A" w:rsidRDefault="005E69EE" w:rsidP="00B9669A">
            <w:pPr>
              <w:spacing w:after="120"/>
              <w:jc w:val="center"/>
              <w:rPr>
                <w:rFonts w:eastAsia="Calibri"/>
                <w:b/>
                <w:sz w:val="22"/>
                <w:szCs w:val="22"/>
                <w:u w:val="single"/>
                <w:lang w:eastAsia="en-US"/>
              </w:rPr>
            </w:pPr>
            <w:r w:rsidRPr="00B9669A">
              <w:rPr>
                <w:rFonts w:eastAsia="Calibri"/>
                <w:b/>
                <w:sz w:val="22"/>
                <w:szCs w:val="22"/>
                <w:u w:val="single"/>
                <w:lang w:eastAsia="en-US"/>
              </w:rPr>
              <w:t>11</w:t>
            </w:r>
          </w:p>
          <w:p w14:paraId="09B6C330"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Sendo:</w:t>
            </w:r>
          </w:p>
          <w:p w14:paraId="436ABE9C"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M: 03</w:t>
            </w:r>
          </w:p>
          <w:p w14:paraId="711F4D05"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G: 03</w:t>
            </w:r>
          </w:p>
          <w:p w14:paraId="58DABDAA" w14:textId="77777777" w:rsidR="005E69EE" w:rsidRPr="00B9669A" w:rsidRDefault="005E69EE" w:rsidP="00B9669A">
            <w:pPr>
              <w:spacing w:after="120"/>
              <w:jc w:val="center"/>
              <w:rPr>
                <w:rFonts w:eastAsia="Calibri"/>
                <w:sz w:val="22"/>
                <w:szCs w:val="22"/>
                <w:lang w:eastAsia="en-US"/>
              </w:rPr>
            </w:pPr>
            <w:r w:rsidRPr="00B9669A">
              <w:rPr>
                <w:rFonts w:eastAsia="Calibri"/>
                <w:sz w:val="22"/>
                <w:szCs w:val="22"/>
                <w:lang w:eastAsia="en-US"/>
              </w:rPr>
              <w:t>GG: 04</w:t>
            </w:r>
          </w:p>
          <w:p w14:paraId="5AAAFE8B"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XG: 01</w:t>
            </w:r>
          </w:p>
        </w:tc>
        <w:tc>
          <w:tcPr>
            <w:tcW w:w="1417" w:type="dxa"/>
            <w:vAlign w:val="center"/>
          </w:tcPr>
          <w:p w14:paraId="6CF407E4" w14:textId="77777777" w:rsidR="005E69EE" w:rsidRPr="00B9669A" w:rsidRDefault="005E69EE" w:rsidP="00B9669A">
            <w:pPr>
              <w:jc w:val="center"/>
              <w:rPr>
                <w:rFonts w:eastAsia="Calibri"/>
                <w:b/>
                <w:sz w:val="22"/>
                <w:szCs w:val="22"/>
                <w:u w:val="single"/>
                <w:lang w:eastAsia="en-US"/>
              </w:rPr>
            </w:pPr>
          </w:p>
          <w:p w14:paraId="68DF9728" w14:textId="77777777" w:rsidR="005E69EE" w:rsidRPr="00B9669A" w:rsidRDefault="005E69EE" w:rsidP="00B9669A">
            <w:pPr>
              <w:jc w:val="center"/>
              <w:rPr>
                <w:rFonts w:eastAsia="Calibri"/>
                <w:b/>
                <w:sz w:val="22"/>
                <w:szCs w:val="22"/>
                <w:u w:val="single"/>
                <w:lang w:eastAsia="en-US"/>
              </w:rPr>
            </w:pPr>
            <w:r w:rsidRPr="00B9669A">
              <w:rPr>
                <w:rFonts w:eastAsia="Calibri"/>
                <w:b/>
                <w:sz w:val="22"/>
                <w:szCs w:val="22"/>
                <w:u w:val="single"/>
                <w:lang w:eastAsia="en-US"/>
              </w:rPr>
              <w:t>22</w:t>
            </w:r>
          </w:p>
          <w:p w14:paraId="64B6D7EF"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Sendo:</w:t>
            </w:r>
          </w:p>
          <w:p w14:paraId="5586D612"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M: 06</w:t>
            </w:r>
          </w:p>
          <w:p w14:paraId="30CF601C"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 06</w:t>
            </w:r>
          </w:p>
          <w:p w14:paraId="1EA6D768"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GG: 08</w:t>
            </w:r>
          </w:p>
          <w:p w14:paraId="01A28455"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XG: 02</w:t>
            </w:r>
          </w:p>
        </w:tc>
        <w:tc>
          <w:tcPr>
            <w:tcW w:w="1417" w:type="dxa"/>
            <w:vAlign w:val="center"/>
          </w:tcPr>
          <w:p w14:paraId="52BB524C" w14:textId="77777777" w:rsidR="005E69EE" w:rsidRPr="00B9669A" w:rsidRDefault="005E69EE" w:rsidP="00B9669A">
            <w:pPr>
              <w:spacing w:after="200"/>
              <w:jc w:val="center"/>
              <w:rPr>
                <w:rFonts w:eastAsia="Calibri"/>
                <w:sz w:val="22"/>
                <w:szCs w:val="22"/>
                <w:lang w:eastAsia="en-US"/>
              </w:rPr>
            </w:pPr>
          </w:p>
          <w:p w14:paraId="775107E5" w14:textId="77777777" w:rsidR="005E69EE" w:rsidRPr="00B9669A" w:rsidRDefault="005E69EE" w:rsidP="00B9669A">
            <w:pPr>
              <w:spacing w:after="200"/>
              <w:jc w:val="center"/>
              <w:rPr>
                <w:rFonts w:eastAsia="Calibri"/>
                <w:sz w:val="22"/>
                <w:szCs w:val="22"/>
                <w:lang w:eastAsia="en-US"/>
              </w:rPr>
            </w:pPr>
          </w:p>
          <w:p w14:paraId="7AA8E322" w14:textId="77777777" w:rsidR="005E69EE" w:rsidRPr="00B9669A" w:rsidRDefault="005E69EE" w:rsidP="00B9669A">
            <w:pPr>
              <w:spacing w:after="200"/>
              <w:jc w:val="center"/>
              <w:rPr>
                <w:rFonts w:eastAsia="Calibri"/>
                <w:sz w:val="22"/>
                <w:szCs w:val="22"/>
                <w:lang w:eastAsia="en-US"/>
              </w:rPr>
            </w:pPr>
          </w:p>
          <w:p w14:paraId="3C1E94CD" w14:textId="77777777" w:rsidR="005E69EE" w:rsidRPr="00B9669A" w:rsidRDefault="005E69EE" w:rsidP="00B9669A">
            <w:pPr>
              <w:spacing w:after="200"/>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r>
      <w:tr w:rsidR="007964B8" w:rsidRPr="00B9669A" w14:paraId="012888F1" w14:textId="77777777" w:rsidTr="00B9669A">
        <w:tc>
          <w:tcPr>
            <w:tcW w:w="709" w:type="dxa"/>
            <w:shd w:val="clear" w:color="auto" w:fill="auto"/>
            <w:vAlign w:val="center"/>
          </w:tcPr>
          <w:p w14:paraId="2204ED96" w14:textId="77777777" w:rsidR="005E69EE" w:rsidRPr="00B9669A" w:rsidRDefault="005E69EE" w:rsidP="00B9669A">
            <w:pPr>
              <w:spacing w:after="200"/>
              <w:jc w:val="center"/>
              <w:rPr>
                <w:rFonts w:eastAsia="Calibri"/>
                <w:b/>
                <w:sz w:val="22"/>
                <w:szCs w:val="22"/>
                <w:lang w:eastAsia="en-US"/>
              </w:rPr>
            </w:pPr>
          </w:p>
          <w:p w14:paraId="321B5176" w14:textId="77777777" w:rsidR="005E69EE" w:rsidRPr="00B9669A" w:rsidRDefault="005E69EE" w:rsidP="00B9669A">
            <w:pPr>
              <w:spacing w:after="200"/>
              <w:jc w:val="center"/>
              <w:rPr>
                <w:rFonts w:eastAsia="Calibri"/>
                <w:b/>
                <w:sz w:val="22"/>
                <w:szCs w:val="22"/>
                <w:lang w:eastAsia="en-US"/>
              </w:rPr>
            </w:pPr>
            <w:r w:rsidRPr="00B9669A">
              <w:rPr>
                <w:rFonts w:eastAsia="Calibri"/>
                <w:b/>
                <w:sz w:val="22"/>
                <w:szCs w:val="22"/>
                <w:lang w:eastAsia="en-US"/>
              </w:rPr>
              <w:t>07</w:t>
            </w:r>
          </w:p>
        </w:tc>
        <w:tc>
          <w:tcPr>
            <w:tcW w:w="2552" w:type="dxa"/>
            <w:shd w:val="clear" w:color="auto" w:fill="auto"/>
            <w:vAlign w:val="center"/>
          </w:tcPr>
          <w:p w14:paraId="5D10D7A9" w14:textId="77777777" w:rsidR="005E69EE" w:rsidRPr="00B9669A" w:rsidRDefault="005E69EE" w:rsidP="00B9669A">
            <w:pPr>
              <w:spacing w:after="200"/>
              <w:jc w:val="center"/>
              <w:rPr>
                <w:rFonts w:eastAsia="Calibri"/>
                <w:b/>
                <w:sz w:val="22"/>
                <w:szCs w:val="22"/>
                <w:u w:val="single"/>
                <w:lang w:val="pt-PT" w:eastAsia="en-US"/>
              </w:rPr>
            </w:pPr>
            <w:r w:rsidRPr="00B9669A">
              <w:rPr>
                <w:rFonts w:eastAsia="Calibri"/>
                <w:b/>
                <w:sz w:val="22"/>
                <w:szCs w:val="22"/>
                <w:u w:val="single"/>
                <w:lang w:val="pt-PT" w:eastAsia="en-US"/>
              </w:rPr>
              <w:t xml:space="preserve">CINTOS DE LONA </w:t>
            </w:r>
            <w:r w:rsidRPr="00B9669A">
              <w:rPr>
                <w:rFonts w:eastAsia="Calibri"/>
                <w:sz w:val="22"/>
                <w:szCs w:val="22"/>
                <w:lang w:val="pt-PT" w:eastAsia="en-US"/>
              </w:rPr>
              <w:t xml:space="preserve">– Modelo militar 100% algodão na cor azul marinho ajustavél com fivela aço niquelado. </w:t>
            </w:r>
            <w:r w:rsidRPr="00B9669A">
              <w:rPr>
                <w:rFonts w:eastAsia="Calibri"/>
                <w:b/>
                <w:sz w:val="22"/>
                <w:szCs w:val="22"/>
                <w:lang w:val="pt-PT" w:eastAsia="en-US"/>
              </w:rPr>
              <w:t>ANEXO I.</w:t>
            </w:r>
          </w:p>
        </w:tc>
        <w:tc>
          <w:tcPr>
            <w:tcW w:w="1134" w:type="dxa"/>
            <w:vAlign w:val="center"/>
          </w:tcPr>
          <w:p w14:paraId="6A2E4648" w14:textId="77777777" w:rsidR="005E69EE" w:rsidRPr="00B9669A" w:rsidRDefault="005E69EE" w:rsidP="00B9669A">
            <w:pPr>
              <w:spacing w:after="200"/>
              <w:jc w:val="center"/>
              <w:rPr>
                <w:rFonts w:eastAsia="Calibri"/>
                <w:sz w:val="22"/>
                <w:szCs w:val="22"/>
                <w:lang w:eastAsia="en-US"/>
              </w:rPr>
            </w:pPr>
          </w:p>
          <w:p w14:paraId="0C4B3AD6"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Não localizado</w:t>
            </w:r>
          </w:p>
        </w:tc>
        <w:tc>
          <w:tcPr>
            <w:tcW w:w="1842" w:type="dxa"/>
            <w:vAlign w:val="center"/>
          </w:tcPr>
          <w:p w14:paraId="3D1CCED4" w14:textId="77777777" w:rsidR="005E69EE" w:rsidRPr="00B9669A" w:rsidRDefault="005E69EE" w:rsidP="00B9669A">
            <w:pPr>
              <w:spacing w:after="200"/>
              <w:jc w:val="center"/>
              <w:rPr>
                <w:rFonts w:eastAsia="Calibri"/>
                <w:sz w:val="22"/>
                <w:szCs w:val="22"/>
                <w:lang w:eastAsia="en-US"/>
              </w:rPr>
            </w:pPr>
          </w:p>
          <w:p w14:paraId="15375F81"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UNIDADE</w:t>
            </w:r>
          </w:p>
          <w:p w14:paraId="08578C18" w14:textId="77777777" w:rsidR="005E69EE" w:rsidRPr="00B9669A" w:rsidRDefault="005E69EE" w:rsidP="00B9669A">
            <w:pPr>
              <w:spacing w:after="200"/>
              <w:jc w:val="center"/>
              <w:rPr>
                <w:rFonts w:eastAsia="Calibri"/>
                <w:sz w:val="22"/>
                <w:szCs w:val="22"/>
                <w:lang w:eastAsia="en-US"/>
              </w:rPr>
            </w:pPr>
          </w:p>
        </w:tc>
        <w:tc>
          <w:tcPr>
            <w:tcW w:w="1418" w:type="dxa"/>
            <w:vAlign w:val="center"/>
          </w:tcPr>
          <w:p w14:paraId="21A618FC" w14:textId="77777777" w:rsidR="005E69EE" w:rsidRPr="00B9669A" w:rsidRDefault="005E69EE" w:rsidP="00B9669A">
            <w:pPr>
              <w:spacing w:after="200"/>
              <w:jc w:val="center"/>
              <w:rPr>
                <w:rFonts w:eastAsia="Calibri"/>
                <w:b/>
                <w:sz w:val="22"/>
                <w:szCs w:val="22"/>
                <w:u w:val="single"/>
                <w:lang w:eastAsia="en-US"/>
              </w:rPr>
            </w:pPr>
            <w:r w:rsidRPr="00B9669A">
              <w:rPr>
                <w:rFonts w:eastAsia="Calibri"/>
                <w:b/>
                <w:sz w:val="22"/>
                <w:szCs w:val="22"/>
                <w:u w:val="single"/>
                <w:lang w:eastAsia="en-US"/>
              </w:rPr>
              <w:t>11</w:t>
            </w:r>
          </w:p>
          <w:p w14:paraId="7C195216"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Tamanho Único</w:t>
            </w:r>
          </w:p>
        </w:tc>
        <w:tc>
          <w:tcPr>
            <w:tcW w:w="1417" w:type="dxa"/>
            <w:vAlign w:val="center"/>
          </w:tcPr>
          <w:p w14:paraId="726F0E53" w14:textId="77777777" w:rsidR="005E69EE" w:rsidRPr="00B9669A" w:rsidRDefault="005E69EE" w:rsidP="00B9669A">
            <w:pPr>
              <w:spacing w:after="200"/>
              <w:jc w:val="center"/>
              <w:rPr>
                <w:rFonts w:eastAsia="Calibri"/>
                <w:b/>
                <w:sz w:val="22"/>
                <w:szCs w:val="22"/>
                <w:u w:val="single"/>
                <w:lang w:eastAsia="en-US"/>
              </w:rPr>
            </w:pPr>
            <w:r w:rsidRPr="00B9669A">
              <w:rPr>
                <w:rFonts w:eastAsia="Calibri"/>
                <w:b/>
                <w:sz w:val="22"/>
                <w:szCs w:val="22"/>
                <w:u w:val="single"/>
                <w:lang w:eastAsia="en-US"/>
              </w:rPr>
              <w:t>22</w:t>
            </w:r>
          </w:p>
          <w:p w14:paraId="29857B91"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Tamanho Único</w:t>
            </w:r>
          </w:p>
        </w:tc>
        <w:tc>
          <w:tcPr>
            <w:tcW w:w="1417" w:type="dxa"/>
            <w:vAlign w:val="center"/>
          </w:tcPr>
          <w:p w14:paraId="00E2356F" w14:textId="77777777" w:rsidR="005E69EE" w:rsidRPr="00B9669A" w:rsidRDefault="005E69EE" w:rsidP="00B9669A">
            <w:pPr>
              <w:spacing w:after="200"/>
              <w:jc w:val="center"/>
              <w:rPr>
                <w:rFonts w:eastAsia="Calibri"/>
                <w:b/>
                <w:sz w:val="22"/>
                <w:szCs w:val="22"/>
                <w:u w:val="single"/>
                <w:lang w:eastAsia="en-US"/>
              </w:rPr>
            </w:pPr>
            <w:r w:rsidRPr="00B9669A">
              <w:rPr>
                <w:rFonts w:eastAsia="Calibri"/>
                <w:sz w:val="22"/>
                <w:szCs w:val="22"/>
                <w:lang w:eastAsia="en-US"/>
              </w:rPr>
              <w:t xml:space="preserve">Sec. Trânsito </w:t>
            </w:r>
            <w:proofErr w:type="gramStart"/>
            <w:r w:rsidRPr="00B9669A">
              <w:rPr>
                <w:rFonts w:eastAsia="Calibri"/>
                <w:sz w:val="22"/>
                <w:szCs w:val="22"/>
                <w:lang w:eastAsia="en-US"/>
              </w:rPr>
              <w:t>e  Def.</w:t>
            </w:r>
            <w:proofErr w:type="gramEnd"/>
            <w:r w:rsidRPr="00B9669A">
              <w:rPr>
                <w:rFonts w:eastAsia="Calibri"/>
                <w:sz w:val="22"/>
                <w:szCs w:val="22"/>
                <w:lang w:eastAsia="en-US"/>
              </w:rPr>
              <w:t xml:space="preserve"> Civil</w:t>
            </w:r>
          </w:p>
        </w:tc>
      </w:tr>
      <w:tr w:rsidR="007964B8" w:rsidRPr="00B9669A" w14:paraId="7FD1BDD5" w14:textId="77777777" w:rsidTr="00B9669A">
        <w:tc>
          <w:tcPr>
            <w:tcW w:w="709" w:type="dxa"/>
            <w:shd w:val="clear" w:color="auto" w:fill="auto"/>
            <w:vAlign w:val="center"/>
          </w:tcPr>
          <w:p w14:paraId="0B1A4013" w14:textId="77777777" w:rsidR="005E69EE" w:rsidRPr="00B9669A" w:rsidRDefault="005E69EE" w:rsidP="00B9669A">
            <w:pPr>
              <w:spacing w:after="200"/>
              <w:jc w:val="center"/>
              <w:rPr>
                <w:rFonts w:eastAsia="Calibri"/>
                <w:b/>
                <w:sz w:val="22"/>
                <w:szCs w:val="22"/>
                <w:lang w:eastAsia="en-US"/>
              </w:rPr>
            </w:pPr>
          </w:p>
          <w:p w14:paraId="0918D290" w14:textId="77777777" w:rsidR="005E69EE" w:rsidRPr="00B9669A" w:rsidRDefault="005E69EE" w:rsidP="00B9669A">
            <w:pPr>
              <w:spacing w:after="200"/>
              <w:jc w:val="center"/>
              <w:rPr>
                <w:rFonts w:eastAsia="Calibri"/>
                <w:b/>
                <w:sz w:val="22"/>
                <w:szCs w:val="22"/>
                <w:lang w:eastAsia="en-US"/>
              </w:rPr>
            </w:pPr>
            <w:r w:rsidRPr="00B9669A">
              <w:rPr>
                <w:rFonts w:eastAsia="Calibri"/>
                <w:b/>
                <w:sz w:val="22"/>
                <w:szCs w:val="22"/>
                <w:lang w:eastAsia="en-US"/>
              </w:rPr>
              <w:t>08</w:t>
            </w:r>
          </w:p>
        </w:tc>
        <w:tc>
          <w:tcPr>
            <w:tcW w:w="2552" w:type="dxa"/>
            <w:shd w:val="clear" w:color="auto" w:fill="auto"/>
            <w:vAlign w:val="center"/>
          </w:tcPr>
          <w:p w14:paraId="18528540" w14:textId="77777777" w:rsidR="005E69EE" w:rsidRPr="00B9669A" w:rsidRDefault="005E69EE" w:rsidP="00B9669A">
            <w:pPr>
              <w:jc w:val="center"/>
              <w:rPr>
                <w:rFonts w:eastAsia="Calibri"/>
                <w:sz w:val="22"/>
                <w:szCs w:val="22"/>
                <w:lang w:eastAsia="en-US"/>
              </w:rPr>
            </w:pPr>
            <w:r w:rsidRPr="00B9669A">
              <w:rPr>
                <w:rFonts w:eastAsia="Calibri"/>
                <w:b/>
                <w:sz w:val="22"/>
                <w:szCs w:val="22"/>
                <w:u w:val="single"/>
                <w:lang w:eastAsia="en-US"/>
              </w:rPr>
              <w:t>CAMISA de malha gola redonda,</w:t>
            </w:r>
            <w:r w:rsidRPr="00B9669A">
              <w:rPr>
                <w:rFonts w:eastAsia="Calibri"/>
                <w:b/>
                <w:sz w:val="22"/>
                <w:szCs w:val="22"/>
                <w:lang w:eastAsia="en-US"/>
              </w:rPr>
              <w:t xml:space="preserve"> </w:t>
            </w:r>
            <w:r w:rsidRPr="00B9669A">
              <w:rPr>
                <w:rFonts w:eastAsia="Calibri"/>
                <w:sz w:val="22"/>
                <w:szCs w:val="22"/>
                <w:lang w:eastAsia="en-US"/>
              </w:rPr>
              <w:t>na cor branca, material 70% Poliéster e 30% Algodão.</w:t>
            </w:r>
          </w:p>
          <w:p w14:paraId="30CEA5B4"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Estampas em SILK</w:t>
            </w:r>
          </w:p>
          <w:p w14:paraId="02B7AB05" w14:textId="77777777" w:rsidR="005E69EE" w:rsidRPr="00B9669A" w:rsidRDefault="005E69EE" w:rsidP="00B9669A">
            <w:pPr>
              <w:autoSpaceDE w:val="0"/>
              <w:autoSpaceDN w:val="0"/>
              <w:adjustRightInd w:val="0"/>
              <w:jc w:val="center"/>
              <w:rPr>
                <w:rFonts w:eastAsia="Calibri"/>
                <w:sz w:val="22"/>
                <w:szCs w:val="22"/>
              </w:rPr>
            </w:pPr>
            <w:r w:rsidRPr="00B9669A">
              <w:rPr>
                <w:rFonts w:eastAsia="Calibri"/>
                <w:sz w:val="22"/>
                <w:szCs w:val="22"/>
              </w:rPr>
              <w:t xml:space="preserve">Conforme modelo em </w:t>
            </w:r>
            <w:r w:rsidRPr="00B9669A">
              <w:rPr>
                <w:rFonts w:eastAsia="Calibri"/>
                <w:b/>
                <w:sz w:val="22"/>
                <w:szCs w:val="22"/>
              </w:rPr>
              <w:t>Anexo J</w:t>
            </w:r>
            <w:r w:rsidRPr="00B9669A">
              <w:rPr>
                <w:rFonts w:eastAsia="Calibri"/>
                <w:sz w:val="22"/>
                <w:szCs w:val="22"/>
              </w:rPr>
              <w:t>;</w:t>
            </w:r>
          </w:p>
          <w:p w14:paraId="5B28989F" w14:textId="77777777" w:rsidR="005E69EE" w:rsidRPr="00B9669A" w:rsidRDefault="005E69EE" w:rsidP="00B9669A">
            <w:pPr>
              <w:autoSpaceDE w:val="0"/>
              <w:autoSpaceDN w:val="0"/>
              <w:adjustRightInd w:val="0"/>
              <w:jc w:val="center"/>
              <w:rPr>
                <w:rFonts w:eastAsia="Calibri"/>
                <w:sz w:val="22"/>
                <w:szCs w:val="22"/>
                <w:shd w:val="clear" w:color="auto" w:fill="FFFFFF"/>
              </w:rPr>
            </w:pPr>
            <w:r w:rsidRPr="00B9669A">
              <w:rPr>
                <w:rFonts w:eastAsia="Calibri"/>
                <w:sz w:val="22"/>
                <w:szCs w:val="22"/>
              </w:rPr>
              <w:t xml:space="preserve">(Quantidade estimada no número de participantes dos Grupos de </w:t>
            </w:r>
            <w:r w:rsidRPr="00B9669A">
              <w:rPr>
                <w:rFonts w:eastAsia="Calibri"/>
                <w:sz w:val="22"/>
                <w:szCs w:val="22"/>
              </w:rPr>
              <w:lastRenderedPageBreak/>
              <w:t>Convivência da Assistência Social de anos anteriores)</w:t>
            </w:r>
          </w:p>
        </w:tc>
        <w:tc>
          <w:tcPr>
            <w:tcW w:w="1134" w:type="dxa"/>
            <w:vAlign w:val="center"/>
          </w:tcPr>
          <w:p w14:paraId="3F73FDFE"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lastRenderedPageBreak/>
              <w:t>Não localizado</w:t>
            </w:r>
          </w:p>
        </w:tc>
        <w:tc>
          <w:tcPr>
            <w:tcW w:w="1842" w:type="dxa"/>
            <w:vAlign w:val="center"/>
          </w:tcPr>
          <w:p w14:paraId="5FE3D37C" w14:textId="77777777" w:rsidR="005E69EE" w:rsidRPr="00B9669A" w:rsidRDefault="005E69EE" w:rsidP="00B9669A">
            <w:pPr>
              <w:spacing w:after="200"/>
              <w:jc w:val="center"/>
              <w:rPr>
                <w:rFonts w:eastAsia="Calibri"/>
                <w:sz w:val="22"/>
                <w:szCs w:val="22"/>
                <w:lang w:eastAsia="en-US"/>
              </w:rPr>
            </w:pPr>
            <w:r w:rsidRPr="00B9669A">
              <w:rPr>
                <w:rFonts w:eastAsia="Calibri"/>
                <w:sz w:val="22"/>
                <w:szCs w:val="22"/>
                <w:lang w:eastAsia="en-US"/>
              </w:rPr>
              <w:t>UNIDADE</w:t>
            </w:r>
          </w:p>
          <w:p w14:paraId="42353090" w14:textId="77777777" w:rsidR="005E69EE" w:rsidRPr="00B9669A" w:rsidRDefault="005E69EE" w:rsidP="00B9669A">
            <w:pPr>
              <w:spacing w:after="200"/>
              <w:jc w:val="center"/>
              <w:rPr>
                <w:rFonts w:eastAsia="Calibri"/>
                <w:sz w:val="22"/>
                <w:szCs w:val="22"/>
                <w:lang w:eastAsia="en-US"/>
              </w:rPr>
            </w:pPr>
          </w:p>
        </w:tc>
        <w:tc>
          <w:tcPr>
            <w:tcW w:w="1418" w:type="dxa"/>
            <w:vAlign w:val="center"/>
          </w:tcPr>
          <w:p w14:paraId="0D94C91A" w14:textId="77777777" w:rsidR="005E69EE" w:rsidRPr="00B9669A" w:rsidRDefault="005E69EE" w:rsidP="00B9669A">
            <w:pPr>
              <w:jc w:val="center"/>
              <w:rPr>
                <w:rFonts w:eastAsia="Calibri"/>
                <w:b/>
                <w:sz w:val="22"/>
                <w:szCs w:val="22"/>
                <w:u w:val="single"/>
                <w:lang w:eastAsia="en-US"/>
              </w:rPr>
            </w:pPr>
            <w:r w:rsidRPr="00B9669A">
              <w:rPr>
                <w:rFonts w:eastAsia="Calibri"/>
                <w:b/>
                <w:sz w:val="22"/>
                <w:szCs w:val="22"/>
                <w:u w:val="single"/>
                <w:lang w:eastAsia="en-US"/>
              </w:rPr>
              <w:t>100</w:t>
            </w:r>
          </w:p>
          <w:p w14:paraId="1FF3942F"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Sendo:</w:t>
            </w:r>
          </w:p>
          <w:p w14:paraId="5E888938"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P: 5</w:t>
            </w:r>
          </w:p>
          <w:p w14:paraId="37050163"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M: 50</w:t>
            </w:r>
          </w:p>
          <w:p w14:paraId="5612F6D9"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 40</w:t>
            </w:r>
          </w:p>
          <w:p w14:paraId="3094D267"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GG:5</w:t>
            </w:r>
          </w:p>
        </w:tc>
        <w:tc>
          <w:tcPr>
            <w:tcW w:w="1417" w:type="dxa"/>
            <w:vAlign w:val="center"/>
          </w:tcPr>
          <w:p w14:paraId="58587EA7" w14:textId="77777777" w:rsidR="005E69EE" w:rsidRPr="00B9669A" w:rsidRDefault="005E69EE" w:rsidP="00B9669A">
            <w:pPr>
              <w:jc w:val="center"/>
              <w:rPr>
                <w:rFonts w:eastAsia="Calibri"/>
                <w:b/>
                <w:sz w:val="22"/>
                <w:szCs w:val="22"/>
                <w:u w:val="single"/>
                <w:lang w:eastAsia="en-US"/>
              </w:rPr>
            </w:pPr>
            <w:r w:rsidRPr="00B9669A">
              <w:rPr>
                <w:rFonts w:eastAsia="Calibri"/>
                <w:b/>
                <w:sz w:val="22"/>
                <w:szCs w:val="22"/>
                <w:u w:val="single"/>
                <w:lang w:eastAsia="en-US"/>
              </w:rPr>
              <w:t>600</w:t>
            </w:r>
          </w:p>
          <w:p w14:paraId="55FFA036"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Sendo:</w:t>
            </w:r>
          </w:p>
          <w:p w14:paraId="4AB225C3"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P:30</w:t>
            </w:r>
          </w:p>
          <w:p w14:paraId="2F5F8421"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M:300</w:t>
            </w:r>
          </w:p>
          <w:p w14:paraId="7E5CBB1A"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w:t>
            </w:r>
            <w:proofErr w:type="gramStart"/>
            <w:r w:rsidRPr="00B9669A">
              <w:rPr>
                <w:rFonts w:eastAsia="Calibri"/>
                <w:sz w:val="22"/>
                <w:szCs w:val="22"/>
                <w:lang w:eastAsia="en-US"/>
              </w:rPr>
              <w:t>240  GG</w:t>
            </w:r>
            <w:proofErr w:type="gramEnd"/>
            <w:r w:rsidRPr="00B9669A">
              <w:rPr>
                <w:rFonts w:eastAsia="Calibri"/>
                <w:sz w:val="22"/>
                <w:szCs w:val="22"/>
                <w:lang w:eastAsia="en-US"/>
              </w:rPr>
              <w:t>:30</w:t>
            </w:r>
          </w:p>
        </w:tc>
        <w:tc>
          <w:tcPr>
            <w:tcW w:w="1417" w:type="dxa"/>
            <w:vAlign w:val="center"/>
          </w:tcPr>
          <w:p w14:paraId="4682E1D6" w14:textId="77777777" w:rsidR="005E69EE" w:rsidRPr="00B9669A" w:rsidRDefault="005E69EE" w:rsidP="00B9669A">
            <w:pPr>
              <w:jc w:val="center"/>
              <w:rPr>
                <w:rFonts w:eastAsia="Calibri"/>
                <w:sz w:val="22"/>
                <w:szCs w:val="22"/>
                <w:lang w:eastAsia="en-US"/>
              </w:rPr>
            </w:pPr>
          </w:p>
          <w:p w14:paraId="261E9F4B" w14:textId="77777777" w:rsidR="005E69EE" w:rsidRPr="00B9669A" w:rsidRDefault="005E69EE" w:rsidP="00B9669A">
            <w:pPr>
              <w:jc w:val="center"/>
              <w:rPr>
                <w:rFonts w:eastAsia="Calibri"/>
                <w:b/>
                <w:sz w:val="22"/>
                <w:szCs w:val="22"/>
                <w:u w:val="single"/>
                <w:lang w:eastAsia="en-US"/>
              </w:rPr>
            </w:pPr>
            <w:r w:rsidRPr="00B9669A">
              <w:rPr>
                <w:rFonts w:eastAsia="Calibri"/>
                <w:sz w:val="22"/>
                <w:szCs w:val="22"/>
                <w:lang w:eastAsia="en-US"/>
              </w:rPr>
              <w:t>Sec. Ass. Social</w:t>
            </w:r>
          </w:p>
        </w:tc>
      </w:tr>
      <w:tr w:rsidR="007964B8" w:rsidRPr="00B9669A" w14:paraId="0546881C" w14:textId="77777777" w:rsidTr="00B9669A">
        <w:tc>
          <w:tcPr>
            <w:tcW w:w="709" w:type="dxa"/>
            <w:shd w:val="clear" w:color="auto" w:fill="auto"/>
            <w:vAlign w:val="center"/>
          </w:tcPr>
          <w:p w14:paraId="2C6CA06C" w14:textId="77777777" w:rsidR="005E69EE" w:rsidRPr="00B9669A" w:rsidRDefault="005E69EE" w:rsidP="00B9669A">
            <w:pPr>
              <w:spacing w:after="200"/>
              <w:jc w:val="center"/>
              <w:rPr>
                <w:rFonts w:eastAsia="Calibri"/>
                <w:b/>
                <w:sz w:val="22"/>
                <w:szCs w:val="22"/>
                <w:lang w:eastAsia="en-US"/>
              </w:rPr>
            </w:pPr>
          </w:p>
          <w:p w14:paraId="5E531571" w14:textId="77777777" w:rsidR="005E69EE" w:rsidRPr="00B9669A" w:rsidRDefault="005E69EE" w:rsidP="00B9669A">
            <w:pPr>
              <w:spacing w:after="200"/>
              <w:jc w:val="center"/>
              <w:rPr>
                <w:rFonts w:eastAsia="Calibri"/>
                <w:b/>
                <w:sz w:val="22"/>
                <w:szCs w:val="22"/>
                <w:lang w:eastAsia="en-US"/>
              </w:rPr>
            </w:pPr>
          </w:p>
          <w:p w14:paraId="346A7175" w14:textId="77777777" w:rsidR="005E69EE" w:rsidRPr="00B9669A" w:rsidRDefault="005E69EE" w:rsidP="00B9669A">
            <w:pPr>
              <w:spacing w:after="200"/>
              <w:jc w:val="center"/>
              <w:rPr>
                <w:rFonts w:eastAsia="Calibri"/>
                <w:b/>
                <w:sz w:val="22"/>
                <w:szCs w:val="22"/>
                <w:lang w:eastAsia="en-US"/>
              </w:rPr>
            </w:pPr>
          </w:p>
          <w:p w14:paraId="728F746F" w14:textId="77777777" w:rsidR="005E69EE" w:rsidRPr="00B9669A" w:rsidRDefault="005E69EE" w:rsidP="00B9669A">
            <w:pPr>
              <w:spacing w:after="200"/>
              <w:jc w:val="center"/>
              <w:rPr>
                <w:rFonts w:eastAsia="Calibri"/>
                <w:b/>
                <w:sz w:val="22"/>
                <w:szCs w:val="22"/>
                <w:lang w:eastAsia="en-US"/>
              </w:rPr>
            </w:pPr>
            <w:r w:rsidRPr="00B9669A">
              <w:rPr>
                <w:rFonts w:eastAsia="Calibri"/>
                <w:b/>
                <w:sz w:val="22"/>
                <w:szCs w:val="22"/>
                <w:lang w:eastAsia="en-US"/>
              </w:rPr>
              <w:t>09</w:t>
            </w:r>
          </w:p>
        </w:tc>
        <w:tc>
          <w:tcPr>
            <w:tcW w:w="2552" w:type="dxa"/>
            <w:shd w:val="clear" w:color="auto" w:fill="auto"/>
            <w:vAlign w:val="center"/>
          </w:tcPr>
          <w:p w14:paraId="0472CBDA" w14:textId="77777777" w:rsidR="005E69EE" w:rsidRPr="00B9669A" w:rsidRDefault="005E69EE" w:rsidP="00B9669A">
            <w:pPr>
              <w:jc w:val="center"/>
              <w:rPr>
                <w:rFonts w:eastAsia="Calibri"/>
                <w:sz w:val="22"/>
                <w:szCs w:val="22"/>
                <w:lang w:eastAsia="en-US"/>
              </w:rPr>
            </w:pPr>
            <w:r w:rsidRPr="00B9669A">
              <w:rPr>
                <w:rFonts w:eastAsia="Calibri"/>
                <w:b/>
                <w:sz w:val="22"/>
                <w:szCs w:val="22"/>
                <w:u w:val="single"/>
                <w:lang w:eastAsia="en-US"/>
              </w:rPr>
              <w:t>COLETE para profissionais da Assistência Social e Direitos Humanos</w:t>
            </w:r>
            <w:r w:rsidRPr="00B9669A">
              <w:rPr>
                <w:rFonts w:eastAsia="Calibri"/>
                <w:sz w:val="22"/>
                <w:szCs w:val="22"/>
                <w:lang w:eastAsia="en-US"/>
              </w:rPr>
              <w:t xml:space="preserve"> cor azul marinho e branco; tecido brim pesado (Grosso); sem manga; unido na parte frontal com zíper azul marinho; com 2 bolsos embutidos com </w:t>
            </w:r>
            <w:proofErr w:type="spellStart"/>
            <w:r w:rsidRPr="00B9669A">
              <w:rPr>
                <w:rFonts w:eastAsia="Calibri"/>
                <w:sz w:val="22"/>
                <w:szCs w:val="22"/>
                <w:lang w:eastAsia="en-US"/>
              </w:rPr>
              <w:t>ziper</w:t>
            </w:r>
            <w:proofErr w:type="spellEnd"/>
            <w:r w:rsidRPr="00B9669A">
              <w:rPr>
                <w:rFonts w:eastAsia="Calibri"/>
                <w:sz w:val="22"/>
                <w:szCs w:val="22"/>
                <w:lang w:eastAsia="en-US"/>
              </w:rPr>
              <w:t xml:space="preserve"> parte frontal superior por cima do bolso esquerdo bordado o brasão municipal com suas cores originais, e no direito o brasão da secretaria 2 bolsos na parte frontal inferior com aba e prega fêmea, com fole do lado e embaixo; fechamento com velcro. Toda parte escrita e todos os logotipos deverão ser bordados, com faixa refletiva, no meio e nos ombros.</w:t>
            </w:r>
          </w:p>
          <w:p w14:paraId="430311AF" w14:textId="77777777" w:rsidR="005E69EE" w:rsidRPr="00B9669A" w:rsidRDefault="005E69EE" w:rsidP="00B9669A">
            <w:pPr>
              <w:autoSpaceDE w:val="0"/>
              <w:autoSpaceDN w:val="0"/>
              <w:adjustRightInd w:val="0"/>
              <w:jc w:val="center"/>
              <w:rPr>
                <w:rFonts w:eastAsia="Calibri"/>
                <w:b/>
                <w:sz w:val="22"/>
                <w:szCs w:val="22"/>
              </w:rPr>
            </w:pPr>
            <w:r w:rsidRPr="00B9669A">
              <w:rPr>
                <w:rFonts w:eastAsia="Calibri"/>
                <w:sz w:val="22"/>
                <w:szCs w:val="22"/>
              </w:rPr>
              <w:t xml:space="preserve">Conforme </w:t>
            </w:r>
            <w:r w:rsidRPr="00B9669A">
              <w:rPr>
                <w:rFonts w:eastAsia="Calibri"/>
                <w:b/>
                <w:sz w:val="22"/>
                <w:szCs w:val="22"/>
              </w:rPr>
              <w:t>Anexo M.</w:t>
            </w:r>
          </w:p>
          <w:p w14:paraId="67CA35D9" w14:textId="77777777" w:rsidR="005E69EE" w:rsidRPr="00B9669A" w:rsidRDefault="005E69EE" w:rsidP="00B9669A">
            <w:pPr>
              <w:autoSpaceDE w:val="0"/>
              <w:autoSpaceDN w:val="0"/>
              <w:adjustRightInd w:val="0"/>
              <w:jc w:val="center"/>
              <w:rPr>
                <w:rFonts w:eastAsia="Calibri"/>
                <w:sz w:val="22"/>
                <w:szCs w:val="22"/>
                <w:shd w:val="clear" w:color="auto" w:fill="FFFFFF"/>
              </w:rPr>
            </w:pPr>
            <w:r w:rsidRPr="00B9669A">
              <w:rPr>
                <w:rFonts w:eastAsia="Calibri"/>
                <w:b/>
                <w:sz w:val="22"/>
                <w:szCs w:val="22"/>
              </w:rPr>
              <w:t>Quantidade estimada</w:t>
            </w:r>
          </w:p>
        </w:tc>
        <w:tc>
          <w:tcPr>
            <w:tcW w:w="1134" w:type="dxa"/>
            <w:vAlign w:val="center"/>
          </w:tcPr>
          <w:p w14:paraId="5380A66A"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150348</w:t>
            </w:r>
          </w:p>
        </w:tc>
        <w:tc>
          <w:tcPr>
            <w:tcW w:w="1842" w:type="dxa"/>
            <w:vAlign w:val="center"/>
          </w:tcPr>
          <w:p w14:paraId="097D0F85" w14:textId="77777777" w:rsidR="005E69EE" w:rsidRPr="00B9669A" w:rsidRDefault="005E69EE" w:rsidP="00B9669A">
            <w:pPr>
              <w:jc w:val="center"/>
              <w:rPr>
                <w:rFonts w:eastAsia="Calibri"/>
                <w:sz w:val="22"/>
                <w:szCs w:val="22"/>
                <w:lang w:eastAsia="en-US"/>
              </w:rPr>
            </w:pPr>
          </w:p>
          <w:p w14:paraId="1DC92115"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UNIDADE</w:t>
            </w:r>
          </w:p>
          <w:p w14:paraId="4806EC35" w14:textId="77777777" w:rsidR="005E69EE" w:rsidRPr="00B9669A" w:rsidRDefault="005E69EE" w:rsidP="00B9669A">
            <w:pPr>
              <w:jc w:val="center"/>
              <w:rPr>
                <w:rFonts w:eastAsia="Calibri"/>
                <w:sz w:val="22"/>
                <w:szCs w:val="22"/>
                <w:lang w:eastAsia="en-US"/>
              </w:rPr>
            </w:pPr>
          </w:p>
        </w:tc>
        <w:tc>
          <w:tcPr>
            <w:tcW w:w="1418" w:type="dxa"/>
            <w:vAlign w:val="center"/>
          </w:tcPr>
          <w:p w14:paraId="4CA09554" w14:textId="77777777" w:rsidR="005E69EE" w:rsidRPr="00B9669A" w:rsidRDefault="005E69EE" w:rsidP="00B9669A">
            <w:pPr>
              <w:jc w:val="center"/>
              <w:rPr>
                <w:rFonts w:eastAsia="Calibri"/>
                <w:b/>
                <w:sz w:val="22"/>
                <w:szCs w:val="22"/>
                <w:u w:val="single"/>
                <w:lang w:eastAsia="en-US"/>
              </w:rPr>
            </w:pPr>
          </w:p>
          <w:p w14:paraId="478D9CD2" w14:textId="77777777" w:rsidR="005E69EE" w:rsidRPr="00B9669A" w:rsidRDefault="005E69EE" w:rsidP="00B9669A">
            <w:pPr>
              <w:jc w:val="center"/>
              <w:rPr>
                <w:rFonts w:eastAsia="Calibri"/>
                <w:b/>
                <w:sz w:val="22"/>
                <w:szCs w:val="22"/>
                <w:u w:val="single"/>
                <w:lang w:eastAsia="en-US"/>
              </w:rPr>
            </w:pPr>
            <w:r w:rsidRPr="00B9669A">
              <w:rPr>
                <w:rFonts w:eastAsia="Calibri"/>
                <w:b/>
                <w:sz w:val="22"/>
                <w:szCs w:val="22"/>
                <w:u w:val="single"/>
                <w:lang w:eastAsia="en-US"/>
              </w:rPr>
              <w:t>10</w:t>
            </w:r>
          </w:p>
          <w:p w14:paraId="1EC5EDF2"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Tamanho Único</w:t>
            </w:r>
          </w:p>
        </w:tc>
        <w:tc>
          <w:tcPr>
            <w:tcW w:w="1417" w:type="dxa"/>
            <w:vAlign w:val="center"/>
          </w:tcPr>
          <w:p w14:paraId="2A462599" w14:textId="77777777" w:rsidR="005E69EE" w:rsidRPr="00B9669A" w:rsidRDefault="005E69EE" w:rsidP="00B9669A">
            <w:pPr>
              <w:jc w:val="center"/>
              <w:rPr>
                <w:rFonts w:eastAsia="Calibri"/>
                <w:b/>
                <w:sz w:val="22"/>
                <w:szCs w:val="22"/>
                <w:u w:val="single"/>
                <w:lang w:eastAsia="en-US"/>
              </w:rPr>
            </w:pPr>
          </w:p>
          <w:p w14:paraId="601D1966" w14:textId="77777777" w:rsidR="005E69EE" w:rsidRPr="00B9669A" w:rsidRDefault="005E69EE" w:rsidP="00B9669A">
            <w:pPr>
              <w:jc w:val="center"/>
              <w:rPr>
                <w:rFonts w:eastAsia="Calibri"/>
                <w:b/>
                <w:sz w:val="22"/>
                <w:szCs w:val="22"/>
                <w:u w:val="single"/>
                <w:lang w:eastAsia="en-US"/>
              </w:rPr>
            </w:pPr>
            <w:r w:rsidRPr="00B9669A">
              <w:rPr>
                <w:rFonts w:eastAsia="Calibri"/>
                <w:b/>
                <w:sz w:val="22"/>
                <w:szCs w:val="22"/>
                <w:u w:val="single"/>
                <w:lang w:eastAsia="en-US"/>
              </w:rPr>
              <w:t>100</w:t>
            </w:r>
          </w:p>
          <w:p w14:paraId="57644E72"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Tamanho Único</w:t>
            </w:r>
          </w:p>
        </w:tc>
        <w:tc>
          <w:tcPr>
            <w:tcW w:w="1417" w:type="dxa"/>
            <w:vAlign w:val="center"/>
          </w:tcPr>
          <w:p w14:paraId="3E2256F0" w14:textId="77777777" w:rsidR="005E69EE" w:rsidRPr="00B9669A" w:rsidRDefault="005E69EE" w:rsidP="00B9669A">
            <w:pPr>
              <w:jc w:val="center"/>
              <w:rPr>
                <w:rFonts w:eastAsia="Calibri"/>
                <w:sz w:val="22"/>
                <w:szCs w:val="22"/>
                <w:lang w:eastAsia="en-US"/>
              </w:rPr>
            </w:pPr>
          </w:p>
          <w:p w14:paraId="466E01C4" w14:textId="77777777" w:rsidR="005E69EE" w:rsidRPr="00B9669A" w:rsidRDefault="005E69EE" w:rsidP="00B9669A">
            <w:pPr>
              <w:jc w:val="center"/>
              <w:rPr>
                <w:rFonts w:eastAsia="Calibri"/>
                <w:b/>
                <w:sz w:val="22"/>
                <w:szCs w:val="22"/>
                <w:u w:val="single"/>
                <w:lang w:eastAsia="en-US"/>
              </w:rPr>
            </w:pPr>
            <w:r w:rsidRPr="00B9669A">
              <w:rPr>
                <w:rFonts w:eastAsia="Calibri"/>
                <w:sz w:val="22"/>
                <w:szCs w:val="22"/>
                <w:lang w:eastAsia="en-US"/>
              </w:rPr>
              <w:t>Sec. Ass. Social</w:t>
            </w:r>
          </w:p>
        </w:tc>
      </w:tr>
      <w:tr w:rsidR="00B9669A" w:rsidRPr="00B9669A" w14:paraId="1905236C" w14:textId="77777777" w:rsidTr="00B9669A">
        <w:trPr>
          <w:trHeight w:val="2362"/>
        </w:trPr>
        <w:tc>
          <w:tcPr>
            <w:tcW w:w="709" w:type="dxa"/>
            <w:shd w:val="clear" w:color="auto" w:fill="auto"/>
            <w:vAlign w:val="center"/>
          </w:tcPr>
          <w:p w14:paraId="7DE04DB8" w14:textId="77777777" w:rsidR="005E69EE" w:rsidRPr="00B9669A" w:rsidRDefault="005E69EE" w:rsidP="00B9669A">
            <w:pPr>
              <w:spacing w:after="200"/>
              <w:jc w:val="center"/>
              <w:rPr>
                <w:rFonts w:eastAsia="Calibri"/>
                <w:b/>
                <w:sz w:val="22"/>
                <w:szCs w:val="22"/>
                <w:lang w:eastAsia="en-US"/>
              </w:rPr>
            </w:pPr>
          </w:p>
          <w:p w14:paraId="21128AD9" w14:textId="77777777" w:rsidR="005E69EE" w:rsidRPr="00B9669A" w:rsidRDefault="005E69EE" w:rsidP="00B9669A">
            <w:pPr>
              <w:spacing w:after="200"/>
              <w:jc w:val="center"/>
              <w:rPr>
                <w:rFonts w:eastAsia="Calibri"/>
                <w:b/>
                <w:sz w:val="22"/>
                <w:szCs w:val="22"/>
                <w:lang w:eastAsia="en-US"/>
              </w:rPr>
            </w:pPr>
            <w:r w:rsidRPr="00B9669A">
              <w:rPr>
                <w:rFonts w:eastAsia="Calibri"/>
                <w:b/>
                <w:sz w:val="22"/>
                <w:szCs w:val="22"/>
                <w:lang w:eastAsia="en-US"/>
              </w:rPr>
              <w:t>10</w:t>
            </w:r>
          </w:p>
        </w:tc>
        <w:tc>
          <w:tcPr>
            <w:tcW w:w="2552" w:type="dxa"/>
            <w:shd w:val="clear" w:color="auto" w:fill="auto"/>
            <w:vAlign w:val="center"/>
          </w:tcPr>
          <w:p w14:paraId="5F657C2C" w14:textId="77777777" w:rsidR="005E69EE" w:rsidRPr="00B9669A" w:rsidRDefault="005E69EE" w:rsidP="00B9669A">
            <w:pPr>
              <w:jc w:val="center"/>
              <w:rPr>
                <w:rFonts w:eastAsia="Calibri"/>
                <w:sz w:val="22"/>
                <w:szCs w:val="22"/>
                <w:lang w:eastAsia="en-US"/>
              </w:rPr>
            </w:pPr>
            <w:r w:rsidRPr="00B9669A">
              <w:rPr>
                <w:rFonts w:eastAsia="Calibri"/>
                <w:b/>
                <w:sz w:val="22"/>
                <w:szCs w:val="22"/>
                <w:u w:val="single"/>
                <w:lang w:eastAsia="en-US"/>
              </w:rPr>
              <w:t>CAMISA de malha sem gola</w:t>
            </w:r>
            <w:r w:rsidRPr="00B9669A">
              <w:rPr>
                <w:rFonts w:eastAsia="Calibri"/>
                <w:b/>
                <w:sz w:val="22"/>
                <w:szCs w:val="22"/>
                <w:lang w:eastAsia="en-US"/>
              </w:rPr>
              <w:t xml:space="preserve"> </w:t>
            </w:r>
            <w:r w:rsidRPr="00B9669A">
              <w:rPr>
                <w:rFonts w:eastAsia="Calibri"/>
                <w:sz w:val="22"/>
                <w:szCs w:val="22"/>
                <w:lang w:eastAsia="en-US"/>
              </w:rPr>
              <w:t>na branca, material 100 % Poliéster Estampas em SILK.</w:t>
            </w:r>
          </w:p>
          <w:p w14:paraId="53599FEA"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 xml:space="preserve">Conforme modelo em </w:t>
            </w:r>
            <w:r w:rsidRPr="00B9669A">
              <w:rPr>
                <w:rFonts w:eastAsia="Calibri"/>
                <w:b/>
                <w:sz w:val="22"/>
                <w:szCs w:val="22"/>
                <w:lang w:eastAsia="en-US"/>
              </w:rPr>
              <w:t>Anexo L;</w:t>
            </w:r>
          </w:p>
        </w:tc>
        <w:tc>
          <w:tcPr>
            <w:tcW w:w="1134" w:type="dxa"/>
            <w:vAlign w:val="center"/>
          </w:tcPr>
          <w:p w14:paraId="3058BE7B"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Não localizado</w:t>
            </w:r>
          </w:p>
        </w:tc>
        <w:tc>
          <w:tcPr>
            <w:tcW w:w="1842" w:type="dxa"/>
            <w:vAlign w:val="center"/>
          </w:tcPr>
          <w:p w14:paraId="579052CB"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UNIDADE</w:t>
            </w:r>
          </w:p>
        </w:tc>
        <w:tc>
          <w:tcPr>
            <w:tcW w:w="1418" w:type="dxa"/>
            <w:vAlign w:val="center"/>
          </w:tcPr>
          <w:p w14:paraId="56C514FB" w14:textId="77777777" w:rsidR="005E69EE" w:rsidRPr="00B9669A" w:rsidRDefault="005E69EE" w:rsidP="00B9669A">
            <w:pPr>
              <w:jc w:val="center"/>
              <w:rPr>
                <w:rFonts w:eastAsia="Calibri"/>
                <w:b/>
                <w:sz w:val="22"/>
                <w:szCs w:val="22"/>
                <w:u w:val="single"/>
                <w:lang w:eastAsia="en-US"/>
              </w:rPr>
            </w:pPr>
            <w:r w:rsidRPr="00B9669A">
              <w:rPr>
                <w:rFonts w:eastAsia="Calibri"/>
                <w:b/>
                <w:sz w:val="22"/>
                <w:szCs w:val="22"/>
                <w:u w:val="single"/>
                <w:lang w:eastAsia="en-US"/>
              </w:rPr>
              <w:t>100</w:t>
            </w:r>
          </w:p>
          <w:p w14:paraId="61C2B5DA"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Sendo:</w:t>
            </w:r>
          </w:p>
          <w:p w14:paraId="05C74FC7"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P: 5</w:t>
            </w:r>
          </w:p>
          <w:p w14:paraId="4A4C4821"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M: 50</w:t>
            </w:r>
          </w:p>
          <w:p w14:paraId="6B77F4B9"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 40</w:t>
            </w:r>
          </w:p>
          <w:p w14:paraId="73F45C22"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GG: 5</w:t>
            </w:r>
          </w:p>
        </w:tc>
        <w:tc>
          <w:tcPr>
            <w:tcW w:w="1417" w:type="dxa"/>
            <w:vAlign w:val="center"/>
          </w:tcPr>
          <w:p w14:paraId="007F792B" w14:textId="77777777" w:rsidR="005E69EE" w:rsidRPr="00B9669A" w:rsidRDefault="005E69EE" w:rsidP="00B9669A">
            <w:pPr>
              <w:jc w:val="center"/>
              <w:rPr>
                <w:rFonts w:eastAsia="Calibri"/>
                <w:b/>
                <w:sz w:val="22"/>
                <w:szCs w:val="22"/>
                <w:u w:val="single"/>
                <w:lang w:eastAsia="en-US"/>
              </w:rPr>
            </w:pPr>
            <w:r w:rsidRPr="00B9669A">
              <w:rPr>
                <w:rFonts w:eastAsia="Calibri"/>
                <w:b/>
                <w:sz w:val="22"/>
                <w:szCs w:val="22"/>
                <w:u w:val="single"/>
                <w:lang w:eastAsia="en-US"/>
              </w:rPr>
              <w:t>300</w:t>
            </w:r>
          </w:p>
          <w:p w14:paraId="355820FE"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Sendo:</w:t>
            </w:r>
          </w:p>
          <w:p w14:paraId="10F676DC"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P: 15</w:t>
            </w:r>
          </w:p>
          <w:p w14:paraId="5A3A98F2"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M: 150</w:t>
            </w:r>
          </w:p>
          <w:p w14:paraId="150A54E5"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 120</w:t>
            </w:r>
          </w:p>
          <w:p w14:paraId="4867903C" w14:textId="77777777" w:rsidR="005E69EE" w:rsidRPr="00B9669A" w:rsidRDefault="005E69EE" w:rsidP="00B9669A">
            <w:pPr>
              <w:jc w:val="center"/>
              <w:rPr>
                <w:rFonts w:eastAsia="Calibri"/>
                <w:sz w:val="22"/>
                <w:szCs w:val="22"/>
                <w:lang w:eastAsia="en-US"/>
              </w:rPr>
            </w:pPr>
            <w:r w:rsidRPr="00B9669A">
              <w:rPr>
                <w:rFonts w:eastAsia="Calibri"/>
                <w:sz w:val="22"/>
                <w:szCs w:val="22"/>
                <w:lang w:eastAsia="en-US"/>
              </w:rPr>
              <w:t>GG: 15</w:t>
            </w:r>
          </w:p>
        </w:tc>
        <w:tc>
          <w:tcPr>
            <w:tcW w:w="1417" w:type="dxa"/>
            <w:vAlign w:val="center"/>
          </w:tcPr>
          <w:p w14:paraId="48152CBB" w14:textId="77777777" w:rsidR="005E69EE" w:rsidRPr="00B9669A" w:rsidRDefault="005E69EE" w:rsidP="00B9669A">
            <w:pPr>
              <w:jc w:val="center"/>
              <w:rPr>
                <w:rFonts w:eastAsia="Calibri"/>
                <w:sz w:val="22"/>
                <w:szCs w:val="22"/>
                <w:lang w:eastAsia="en-US"/>
              </w:rPr>
            </w:pPr>
          </w:p>
          <w:p w14:paraId="6F61E117" w14:textId="77777777" w:rsidR="005E69EE" w:rsidRPr="00B9669A" w:rsidRDefault="005E69EE" w:rsidP="00B9669A">
            <w:pPr>
              <w:jc w:val="center"/>
              <w:rPr>
                <w:rFonts w:eastAsia="Calibri"/>
                <w:b/>
                <w:sz w:val="22"/>
                <w:szCs w:val="22"/>
                <w:u w:val="single"/>
                <w:lang w:eastAsia="en-US"/>
              </w:rPr>
            </w:pPr>
            <w:r w:rsidRPr="00B9669A">
              <w:rPr>
                <w:rFonts w:eastAsia="Calibri"/>
                <w:sz w:val="22"/>
                <w:szCs w:val="22"/>
                <w:lang w:eastAsia="en-US"/>
              </w:rPr>
              <w:t>Sec. Ass. Social</w:t>
            </w:r>
          </w:p>
        </w:tc>
      </w:tr>
    </w:tbl>
    <w:p w14:paraId="752CA7A5" w14:textId="77777777" w:rsidR="00597B0E" w:rsidRPr="009B6A59" w:rsidRDefault="005A6220" w:rsidP="000C6863">
      <w:pPr>
        <w:tabs>
          <w:tab w:val="left" w:pos="142"/>
        </w:tabs>
        <w:spacing w:before="120" w:after="120"/>
        <w:jc w:val="both"/>
        <w:rPr>
          <w:b/>
          <w:sz w:val="24"/>
          <w:szCs w:val="24"/>
        </w:rPr>
      </w:pPr>
      <w:r w:rsidRPr="009B6A59">
        <w:rPr>
          <w:b/>
          <w:sz w:val="24"/>
          <w:szCs w:val="24"/>
        </w:rPr>
        <w:t>4</w:t>
      </w:r>
      <w:r w:rsidR="00597B0E" w:rsidRPr="009B6A59">
        <w:rPr>
          <w:b/>
          <w:sz w:val="24"/>
          <w:szCs w:val="24"/>
        </w:rPr>
        <w:t xml:space="preserve"> – OBRIGAÇÕES DA CONTRATADA</w:t>
      </w:r>
      <w:r w:rsidR="00D55523" w:rsidRPr="009B6A59">
        <w:rPr>
          <w:b/>
          <w:sz w:val="24"/>
          <w:szCs w:val="24"/>
        </w:rPr>
        <w:t xml:space="preserve"> </w:t>
      </w:r>
    </w:p>
    <w:p w14:paraId="4D2854BC" w14:textId="77777777" w:rsidR="00374FEE" w:rsidRPr="009B6A59" w:rsidRDefault="00374FEE" w:rsidP="000C6863">
      <w:pPr>
        <w:spacing w:before="120" w:after="120"/>
        <w:jc w:val="both"/>
        <w:rPr>
          <w:sz w:val="24"/>
          <w:szCs w:val="24"/>
        </w:rPr>
      </w:pPr>
      <w:r w:rsidRPr="009B6A59">
        <w:rPr>
          <w:sz w:val="24"/>
          <w:szCs w:val="24"/>
        </w:rPr>
        <w:t>4.1 – A CONTRATADA deve cumprir todas as obrigações constantes no instrumento convocatório, seus anexos e sua proposta, assumindo como exclusivamente seus os riscos e as despesas decorrentes da boa execução do objeto e, ainda:</w:t>
      </w:r>
    </w:p>
    <w:p w14:paraId="1F478A70" w14:textId="77777777" w:rsidR="00374FEE" w:rsidRPr="009B6A59" w:rsidRDefault="00374FEE" w:rsidP="000C6863">
      <w:pPr>
        <w:spacing w:before="120" w:after="120"/>
        <w:ind w:left="708"/>
        <w:jc w:val="both"/>
        <w:rPr>
          <w:sz w:val="24"/>
          <w:szCs w:val="24"/>
        </w:rPr>
      </w:pPr>
      <w:r w:rsidRPr="009B6A59">
        <w:rPr>
          <w:sz w:val="24"/>
          <w:szCs w:val="24"/>
        </w:rPr>
        <w:t xml:space="preserve">4.1.1 – Efetuar a entrega do objeto em perfeitas condições, conforme especificações, prazo e local constantes no Termo de Referência e seus anexos, acompanhado da respectiva nota fiscal, na qual constarão as indicações referentes a: fabricante </w:t>
      </w:r>
      <w:proofErr w:type="gramStart"/>
      <w:r w:rsidRPr="009B6A59">
        <w:rPr>
          <w:sz w:val="24"/>
          <w:szCs w:val="24"/>
        </w:rPr>
        <w:t>e  modelo</w:t>
      </w:r>
      <w:proofErr w:type="gramEnd"/>
      <w:r w:rsidRPr="009B6A59">
        <w:rPr>
          <w:sz w:val="24"/>
          <w:szCs w:val="24"/>
        </w:rPr>
        <w:t xml:space="preserve">; </w:t>
      </w:r>
    </w:p>
    <w:p w14:paraId="1696B1DF" w14:textId="77777777" w:rsidR="00374FEE" w:rsidRPr="009B6A59" w:rsidRDefault="00374FEE" w:rsidP="000C6863">
      <w:pPr>
        <w:spacing w:before="120" w:after="120"/>
        <w:ind w:left="708"/>
        <w:jc w:val="both"/>
        <w:rPr>
          <w:sz w:val="24"/>
          <w:szCs w:val="24"/>
        </w:rPr>
      </w:pPr>
      <w:r w:rsidRPr="009B6A59">
        <w:rPr>
          <w:sz w:val="24"/>
          <w:szCs w:val="24"/>
        </w:rPr>
        <w:t>4.1.2 – Responsabilizar-se pelos vícios e danos decorrentes do objeto, de acordo com o Código de Defesa do Consumidor (Lei nº 8.078/1990);</w:t>
      </w:r>
    </w:p>
    <w:p w14:paraId="2E3280EB" w14:textId="77777777" w:rsidR="00374FEE" w:rsidRPr="009B6A59" w:rsidRDefault="00374FEE" w:rsidP="000C6863">
      <w:pPr>
        <w:spacing w:before="120" w:after="120"/>
        <w:ind w:left="708"/>
        <w:jc w:val="both"/>
        <w:rPr>
          <w:sz w:val="24"/>
          <w:szCs w:val="24"/>
        </w:rPr>
      </w:pPr>
      <w:r w:rsidRPr="009B6A59">
        <w:rPr>
          <w:sz w:val="24"/>
          <w:szCs w:val="24"/>
        </w:rPr>
        <w:t>4.1.3 – Substituir, reparar ou corrigir, às suas expensas, em até 20(vinte) dias úteis, o objeto com avarias ou defeitos;</w:t>
      </w:r>
    </w:p>
    <w:p w14:paraId="62888718" w14:textId="77777777" w:rsidR="00374FEE" w:rsidRPr="009B6A59" w:rsidRDefault="00374FEE" w:rsidP="000C6863">
      <w:pPr>
        <w:spacing w:before="120" w:after="120"/>
        <w:ind w:left="708"/>
        <w:jc w:val="both"/>
        <w:rPr>
          <w:sz w:val="24"/>
          <w:szCs w:val="24"/>
        </w:rPr>
      </w:pPr>
      <w:r w:rsidRPr="009B6A59">
        <w:rPr>
          <w:sz w:val="24"/>
          <w:szCs w:val="24"/>
        </w:rPr>
        <w:lastRenderedPageBreak/>
        <w:t>4.1.4 – Comunicar à Administração, com antecedência mínima de 24 (vinte e quatro) horas que antecede a data da entrega, os motivos que impossibilitem o cumprimento do prazo previsto, com a devida comprovação;</w:t>
      </w:r>
    </w:p>
    <w:p w14:paraId="2AB387C0" w14:textId="77777777" w:rsidR="00374FEE" w:rsidRPr="009B6A59" w:rsidRDefault="00374FEE" w:rsidP="000C6863">
      <w:pPr>
        <w:spacing w:before="120" w:after="120"/>
        <w:ind w:left="708"/>
        <w:jc w:val="both"/>
        <w:rPr>
          <w:sz w:val="24"/>
          <w:szCs w:val="24"/>
        </w:rPr>
      </w:pPr>
      <w:r w:rsidRPr="009B6A59">
        <w:rPr>
          <w:sz w:val="24"/>
          <w:szCs w:val="24"/>
        </w:rPr>
        <w:t>4.1.5 – Manter, durante toda a execução do contrato, em compatibilidade com as obrigações assumidas, todas as condições de habilitação e qualificação exigidas na licitação;</w:t>
      </w:r>
    </w:p>
    <w:p w14:paraId="446B9708" w14:textId="77777777" w:rsidR="00374FEE" w:rsidRPr="009B6A59" w:rsidRDefault="00374FEE" w:rsidP="000C6863">
      <w:pPr>
        <w:spacing w:before="120" w:after="120"/>
        <w:ind w:left="708"/>
        <w:jc w:val="both"/>
        <w:rPr>
          <w:sz w:val="24"/>
          <w:szCs w:val="24"/>
        </w:rPr>
      </w:pPr>
      <w:r w:rsidRPr="009B6A59">
        <w:rPr>
          <w:sz w:val="24"/>
          <w:szCs w:val="24"/>
        </w:rPr>
        <w:t>4.1.6 – Indicar preposto para representá-la durante a execução do contrato;</w:t>
      </w:r>
    </w:p>
    <w:p w14:paraId="6E8DF647" w14:textId="77777777" w:rsidR="00374FEE" w:rsidRPr="009B6A59" w:rsidRDefault="00374FEE" w:rsidP="000C6863">
      <w:pPr>
        <w:spacing w:before="120" w:after="120"/>
        <w:ind w:left="708"/>
        <w:jc w:val="both"/>
        <w:rPr>
          <w:sz w:val="24"/>
          <w:szCs w:val="24"/>
        </w:rPr>
      </w:pPr>
      <w:r w:rsidRPr="009B6A59">
        <w:rPr>
          <w:sz w:val="24"/>
          <w:szCs w:val="24"/>
        </w:rPr>
        <w:t>4.1.7 – Comunicar à Administração sobre qualquer alteração no endereço, conta bancária ou outros dados necessários para recebimento de correspondência, enquanto perdurar os efeitos da contratação;</w:t>
      </w:r>
    </w:p>
    <w:p w14:paraId="572E02F8" w14:textId="77777777" w:rsidR="00374FEE" w:rsidRPr="009B6A59" w:rsidRDefault="00374FEE" w:rsidP="000C6863">
      <w:pPr>
        <w:spacing w:before="120" w:after="120"/>
        <w:ind w:left="708"/>
        <w:jc w:val="both"/>
        <w:rPr>
          <w:sz w:val="24"/>
          <w:szCs w:val="24"/>
        </w:rPr>
      </w:pPr>
      <w:r w:rsidRPr="009B6A59">
        <w:rPr>
          <w:sz w:val="24"/>
          <w:szCs w:val="24"/>
        </w:rPr>
        <w:t>4.1.8 – Receber as comunicações da Administração e respondê-las ou atendê-las nos prazos específicos constantes da comunicação;</w:t>
      </w:r>
    </w:p>
    <w:p w14:paraId="1B34C3A1" w14:textId="77777777" w:rsidR="00374FEE" w:rsidRPr="009B6A59" w:rsidRDefault="00374FEE" w:rsidP="000C6863">
      <w:pPr>
        <w:spacing w:before="120" w:after="120"/>
        <w:ind w:left="708"/>
        <w:jc w:val="both"/>
        <w:rPr>
          <w:sz w:val="24"/>
          <w:szCs w:val="24"/>
        </w:rPr>
      </w:pPr>
      <w:r w:rsidRPr="009B6A59">
        <w:rPr>
          <w:sz w:val="24"/>
          <w:szCs w:val="24"/>
        </w:rPr>
        <w:t>4.1.9 – Arcar com todas as despesas diretas e indiretas decorrentes do objeto, tais como tributos, encargos sociais e trabalhistas, transporte, depósito e entrega dos objetos.</w:t>
      </w:r>
    </w:p>
    <w:p w14:paraId="5241C1AB" w14:textId="77777777" w:rsidR="00374FEE" w:rsidRDefault="00374FEE" w:rsidP="000C6863">
      <w:pPr>
        <w:spacing w:before="120" w:after="120"/>
        <w:ind w:left="708"/>
        <w:jc w:val="both"/>
        <w:rPr>
          <w:sz w:val="24"/>
          <w:szCs w:val="24"/>
        </w:rPr>
      </w:pPr>
      <w:r w:rsidRPr="009B6A59">
        <w:rPr>
          <w:sz w:val="24"/>
          <w:szCs w:val="24"/>
        </w:rPr>
        <w:t>4.1.10 -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14:paraId="3FAF9038" w14:textId="77777777" w:rsidR="000C6863" w:rsidRPr="001D60DD" w:rsidRDefault="000C6863" w:rsidP="000C6863">
      <w:pPr>
        <w:spacing w:before="120" w:after="120"/>
        <w:ind w:left="708"/>
        <w:jc w:val="both"/>
        <w:rPr>
          <w:sz w:val="24"/>
          <w:szCs w:val="24"/>
        </w:rPr>
      </w:pPr>
      <w:r w:rsidRPr="001D60DD">
        <w:rPr>
          <w:sz w:val="24"/>
          <w:szCs w:val="24"/>
        </w:rPr>
        <w:t>4.1.11 - Apresentar planilha de composição de custos para execução do objeto no momento da assinatura da Ata de Registro de Preços e do termo contratual.</w:t>
      </w:r>
    </w:p>
    <w:p w14:paraId="4D3C78AE" w14:textId="77777777" w:rsidR="00597B0E" w:rsidRPr="009B6A59" w:rsidRDefault="005A6220" w:rsidP="000C6863">
      <w:pPr>
        <w:tabs>
          <w:tab w:val="left" w:pos="142"/>
        </w:tabs>
        <w:spacing w:before="120" w:after="120"/>
        <w:jc w:val="both"/>
        <w:rPr>
          <w:b/>
          <w:sz w:val="24"/>
          <w:szCs w:val="24"/>
        </w:rPr>
      </w:pPr>
      <w:r w:rsidRPr="009B6A59">
        <w:rPr>
          <w:b/>
          <w:sz w:val="24"/>
          <w:szCs w:val="24"/>
        </w:rPr>
        <w:t>5</w:t>
      </w:r>
      <w:r w:rsidR="00597B0E" w:rsidRPr="009B6A59">
        <w:rPr>
          <w:b/>
          <w:sz w:val="24"/>
          <w:szCs w:val="24"/>
        </w:rPr>
        <w:t xml:space="preserve"> – OBRIGAÇÕES DA ADMINISTRAÇÃO</w:t>
      </w:r>
    </w:p>
    <w:p w14:paraId="23EE77DD" w14:textId="77777777" w:rsidR="00374FEE" w:rsidRPr="009B6A59" w:rsidRDefault="00374FEE" w:rsidP="000C6863">
      <w:pPr>
        <w:spacing w:before="120" w:after="120"/>
        <w:jc w:val="both"/>
        <w:rPr>
          <w:sz w:val="24"/>
          <w:szCs w:val="24"/>
        </w:rPr>
      </w:pPr>
      <w:r w:rsidRPr="009B6A59">
        <w:rPr>
          <w:sz w:val="24"/>
          <w:szCs w:val="24"/>
        </w:rPr>
        <w:t>5.1 – A Administração está sujeita às seguintes obrigações:</w:t>
      </w:r>
    </w:p>
    <w:p w14:paraId="0E792C29" w14:textId="77777777" w:rsidR="00374FEE" w:rsidRPr="009B6A59" w:rsidRDefault="00374FEE" w:rsidP="000C6863">
      <w:pPr>
        <w:spacing w:before="120" w:after="120"/>
        <w:ind w:left="708"/>
        <w:jc w:val="both"/>
        <w:rPr>
          <w:sz w:val="24"/>
          <w:szCs w:val="24"/>
        </w:rPr>
      </w:pPr>
      <w:r w:rsidRPr="009B6A59">
        <w:rPr>
          <w:sz w:val="24"/>
          <w:szCs w:val="24"/>
        </w:rPr>
        <w:t>5.1.1 – Emitir a ordem de execução e recebimento do serviço no prazo e condições estabelecidas no instrumento convocatório e seus anexos;</w:t>
      </w:r>
    </w:p>
    <w:p w14:paraId="599FD053" w14:textId="77777777" w:rsidR="00374FEE" w:rsidRPr="009B6A59" w:rsidRDefault="00374FEE" w:rsidP="000C6863">
      <w:pPr>
        <w:spacing w:before="120" w:after="120"/>
        <w:ind w:left="708"/>
        <w:jc w:val="both"/>
        <w:rPr>
          <w:sz w:val="24"/>
          <w:szCs w:val="24"/>
        </w:rPr>
      </w:pPr>
      <w:r w:rsidRPr="009B6A59">
        <w:rPr>
          <w:sz w:val="24"/>
          <w:szCs w:val="24"/>
        </w:rPr>
        <w:t>5.1.2 – Verificar minuciosamente, no prazo fixado, a conformidade dos serviços recebidos provisoriamente com as especificações constantes do instrumento convocatório e da proposta, para fins de aceitação e recebimento definitivo;</w:t>
      </w:r>
    </w:p>
    <w:p w14:paraId="6307D92A" w14:textId="77777777" w:rsidR="00374FEE" w:rsidRPr="009B6A59" w:rsidRDefault="00374FEE" w:rsidP="000C6863">
      <w:pPr>
        <w:spacing w:before="120" w:after="120"/>
        <w:ind w:left="708"/>
        <w:jc w:val="both"/>
        <w:rPr>
          <w:sz w:val="24"/>
          <w:szCs w:val="24"/>
        </w:rPr>
      </w:pPr>
      <w:r w:rsidRPr="009B6A59">
        <w:rPr>
          <w:sz w:val="24"/>
          <w:szCs w:val="24"/>
        </w:rPr>
        <w:t>5.1.3 – Comunicar à CONTRATADA, por escrito, sobre imperfeições, falhas ou irregularidades verificadas no serviço prestado, para que seja substituído, reparado ou corrigido;</w:t>
      </w:r>
    </w:p>
    <w:p w14:paraId="3F23185E" w14:textId="77777777" w:rsidR="00374FEE" w:rsidRPr="009B6A59" w:rsidRDefault="00374FEE" w:rsidP="000C6863">
      <w:pPr>
        <w:spacing w:before="120" w:after="120"/>
        <w:ind w:left="708"/>
        <w:jc w:val="both"/>
        <w:rPr>
          <w:sz w:val="24"/>
          <w:szCs w:val="24"/>
        </w:rPr>
      </w:pPr>
      <w:r w:rsidRPr="009B6A59">
        <w:rPr>
          <w:sz w:val="24"/>
          <w:szCs w:val="24"/>
        </w:rPr>
        <w:t>5.1.4 – Acompanhar e fiscalizar o cumprimento das obrigações da CONTRATADA, através de comissão ou servidor especialmente designado para tanto, aplicando sanções administrativas em caso de descumprimento das obrigações sem justificativa;</w:t>
      </w:r>
    </w:p>
    <w:p w14:paraId="406AAE82" w14:textId="77777777" w:rsidR="00374FEE" w:rsidRPr="009B6A59" w:rsidRDefault="00374FEE" w:rsidP="000C6863">
      <w:pPr>
        <w:spacing w:before="120" w:after="120"/>
        <w:ind w:left="708"/>
        <w:jc w:val="both"/>
        <w:rPr>
          <w:sz w:val="24"/>
          <w:szCs w:val="24"/>
        </w:rPr>
      </w:pPr>
      <w:r w:rsidRPr="009B6A59">
        <w:rPr>
          <w:sz w:val="24"/>
          <w:szCs w:val="24"/>
        </w:rPr>
        <w:t>5.1.5 – Efetuar o pagamento à CONTRATADA no valor correspondente a execução do objeto, no prazo e forma estabelecidos no instrumento convocatório e seus anexos;</w:t>
      </w:r>
    </w:p>
    <w:p w14:paraId="57B57B54" w14:textId="77777777" w:rsidR="00374FEE" w:rsidRPr="009B6A59" w:rsidRDefault="00374FEE" w:rsidP="000C6863">
      <w:pPr>
        <w:spacing w:before="120" w:after="120"/>
        <w:jc w:val="both"/>
        <w:rPr>
          <w:sz w:val="24"/>
          <w:szCs w:val="24"/>
        </w:rPr>
      </w:pPr>
      <w:r w:rsidRPr="009B6A59">
        <w:rPr>
          <w:sz w:val="24"/>
          <w:szCs w:val="24"/>
        </w:rPr>
        <w:t>5.2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14:paraId="68493801" w14:textId="77777777" w:rsidR="001F7603" w:rsidRPr="009B6A59" w:rsidRDefault="00BA03BD" w:rsidP="000C6863">
      <w:pPr>
        <w:spacing w:before="120" w:after="120"/>
        <w:jc w:val="both"/>
        <w:rPr>
          <w:b/>
          <w:sz w:val="24"/>
          <w:szCs w:val="24"/>
        </w:rPr>
      </w:pPr>
      <w:r w:rsidRPr="009B6A59">
        <w:rPr>
          <w:b/>
          <w:sz w:val="24"/>
          <w:szCs w:val="24"/>
        </w:rPr>
        <w:t>6</w:t>
      </w:r>
      <w:r w:rsidR="001F7603" w:rsidRPr="009B6A59">
        <w:rPr>
          <w:b/>
          <w:sz w:val="24"/>
          <w:szCs w:val="24"/>
        </w:rPr>
        <w:t xml:space="preserve"> – PROTOCOLO DE COMUNICAÇÃO ENTRE AS PARTES</w:t>
      </w:r>
    </w:p>
    <w:p w14:paraId="5BF66D2E" w14:textId="77777777" w:rsidR="00372C78" w:rsidRPr="009B6A59" w:rsidRDefault="00BA03BD" w:rsidP="00D55523">
      <w:pPr>
        <w:spacing w:before="120" w:after="120"/>
        <w:jc w:val="both"/>
        <w:rPr>
          <w:sz w:val="24"/>
          <w:szCs w:val="24"/>
        </w:rPr>
      </w:pPr>
      <w:r w:rsidRPr="009B6A59">
        <w:rPr>
          <w:sz w:val="24"/>
          <w:szCs w:val="24"/>
        </w:rPr>
        <w:t>6</w:t>
      </w:r>
      <w:r w:rsidR="00372C78" w:rsidRPr="009B6A59">
        <w:rPr>
          <w:sz w:val="24"/>
          <w:szCs w:val="24"/>
        </w:rPr>
        <w:t>.1 – Todas as comunicações entre a Administração e a CONTRATADA serão feitas por escrito, preferencialmente por meio eletrônico.</w:t>
      </w:r>
    </w:p>
    <w:p w14:paraId="17C7705B" w14:textId="77777777" w:rsidR="00372C78" w:rsidRPr="009B6A59" w:rsidRDefault="00BA03BD" w:rsidP="00D55523">
      <w:pPr>
        <w:spacing w:before="120" w:after="120"/>
        <w:jc w:val="both"/>
        <w:rPr>
          <w:sz w:val="24"/>
          <w:szCs w:val="24"/>
        </w:rPr>
      </w:pPr>
      <w:r w:rsidRPr="009B6A59">
        <w:rPr>
          <w:sz w:val="24"/>
          <w:szCs w:val="24"/>
        </w:rPr>
        <w:t>6</w:t>
      </w:r>
      <w:r w:rsidR="00372C78" w:rsidRPr="009B6A59">
        <w:rPr>
          <w:sz w:val="24"/>
          <w:szCs w:val="24"/>
        </w:rPr>
        <w:t>.2 – A CONTRATADA, ao apresentar sua proposta comercial, deverá informar seu endereço para correio eletrônico, ou caso não disponha, o seu endereço comercial para recebimento das comunicações.</w:t>
      </w:r>
    </w:p>
    <w:p w14:paraId="592E0316" w14:textId="77777777" w:rsidR="00372C78" w:rsidRPr="009B6A59" w:rsidRDefault="00BA03BD" w:rsidP="00D55523">
      <w:pPr>
        <w:spacing w:before="120" w:after="120"/>
        <w:jc w:val="both"/>
        <w:rPr>
          <w:sz w:val="24"/>
          <w:szCs w:val="24"/>
        </w:rPr>
      </w:pPr>
      <w:r w:rsidRPr="009B6A59">
        <w:rPr>
          <w:sz w:val="24"/>
          <w:szCs w:val="24"/>
        </w:rPr>
        <w:lastRenderedPageBreak/>
        <w:t>6</w:t>
      </w:r>
      <w:r w:rsidR="00372C78" w:rsidRPr="009B6A59">
        <w:rPr>
          <w:sz w:val="24"/>
          <w:szCs w:val="24"/>
        </w:rPr>
        <w:t>.3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14:paraId="55394D64" w14:textId="77777777" w:rsidR="00372C78" w:rsidRPr="009B6A59" w:rsidRDefault="00BA03BD" w:rsidP="00D55523">
      <w:pPr>
        <w:spacing w:before="120" w:after="120"/>
        <w:jc w:val="both"/>
        <w:rPr>
          <w:sz w:val="24"/>
          <w:szCs w:val="24"/>
        </w:rPr>
      </w:pPr>
      <w:r w:rsidRPr="009B6A59">
        <w:rPr>
          <w:sz w:val="24"/>
          <w:szCs w:val="24"/>
        </w:rPr>
        <w:t>6</w:t>
      </w:r>
      <w:r w:rsidR="00372C78" w:rsidRPr="009B6A59">
        <w:rPr>
          <w:sz w:val="24"/>
          <w:szCs w:val="24"/>
        </w:rPr>
        <w:t xml:space="preserve">.4 – Fica facultado à Administração comunicar à Contratada, por meio de publicação em órgão da imprensa oficial, caso os métodos usuais não sejam efetivos, sem prejuízo do previsto no item </w:t>
      </w:r>
      <w:r w:rsidR="00D55523" w:rsidRPr="009B6A59">
        <w:rPr>
          <w:sz w:val="24"/>
          <w:szCs w:val="24"/>
        </w:rPr>
        <w:t>6</w:t>
      </w:r>
      <w:r w:rsidR="00372C78" w:rsidRPr="009B6A59">
        <w:rPr>
          <w:sz w:val="24"/>
          <w:szCs w:val="24"/>
        </w:rPr>
        <w:t xml:space="preserve">.3. </w:t>
      </w:r>
    </w:p>
    <w:p w14:paraId="125ACC79" w14:textId="77777777" w:rsidR="00E708AB" w:rsidRPr="009B6A59" w:rsidRDefault="00BA03BD" w:rsidP="00D55523">
      <w:pPr>
        <w:spacing w:before="120" w:after="120"/>
        <w:jc w:val="both"/>
        <w:rPr>
          <w:b/>
          <w:sz w:val="24"/>
          <w:szCs w:val="24"/>
        </w:rPr>
      </w:pPr>
      <w:r w:rsidRPr="009B6A59">
        <w:rPr>
          <w:b/>
          <w:sz w:val="24"/>
          <w:szCs w:val="24"/>
        </w:rPr>
        <w:t>7</w:t>
      </w:r>
      <w:r w:rsidR="00E708AB" w:rsidRPr="009B6A59">
        <w:rPr>
          <w:b/>
          <w:sz w:val="24"/>
          <w:szCs w:val="24"/>
        </w:rPr>
        <w:t xml:space="preserve"> – </w:t>
      </w:r>
      <w:r w:rsidR="004B7F8E" w:rsidRPr="009B6A59">
        <w:rPr>
          <w:b/>
          <w:sz w:val="24"/>
          <w:szCs w:val="24"/>
        </w:rPr>
        <w:t>RECURSO FINANCEIRO (ART. 55, V)</w:t>
      </w:r>
    </w:p>
    <w:p w14:paraId="4062FAF3" w14:textId="77777777" w:rsidR="004B7F8E" w:rsidRPr="009B6A59" w:rsidRDefault="00BA03BD" w:rsidP="00D55523">
      <w:pPr>
        <w:pStyle w:val="Cabealho"/>
        <w:tabs>
          <w:tab w:val="clear" w:pos="4419"/>
          <w:tab w:val="clear" w:pos="8838"/>
        </w:tabs>
        <w:spacing w:before="120" w:after="120"/>
        <w:jc w:val="both"/>
        <w:rPr>
          <w:sz w:val="24"/>
          <w:szCs w:val="24"/>
        </w:rPr>
      </w:pPr>
      <w:r w:rsidRPr="009B6A59">
        <w:rPr>
          <w:sz w:val="24"/>
          <w:szCs w:val="24"/>
          <w:lang w:val="pt-BR"/>
        </w:rPr>
        <w:t>7</w:t>
      </w:r>
      <w:r w:rsidR="004B7F8E" w:rsidRPr="009B6A59">
        <w:rPr>
          <w:sz w:val="24"/>
          <w:szCs w:val="24"/>
        </w:rPr>
        <w:t>.1 – Os créditos pelos quais as despesas relativas à presente licitação correrão por conta das seguintes dotações orçamentária.</w:t>
      </w:r>
      <w:r w:rsidR="004B7F8E" w:rsidRPr="009B6A59">
        <w:rPr>
          <w:sz w:val="24"/>
          <w:szCs w:val="24"/>
          <w:lang w:val="pt-B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9"/>
        <w:gridCol w:w="1572"/>
        <w:gridCol w:w="1924"/>
        <w:gridCol w:w="2648"/>
        <w:gridCol w:w="1538"/>
      </w:tblGrid>
      <w:tr w:rsidR="009B6A59" w:rsidRPr="00F0278D" w14:paraId="39E38998" w14:textId="77777777" w:rsidTr="00F0278D">
        <w:trPr>
          <w:trHeight w:val="321"/>
          <w:jc w:val="center"/>
        </w:trPr>
        <w:tc>
          <w:tcPr>
            <w:tcW w:w="1399" w:type="dxa"/>
            <w:shd w:val="clear" w:color="auto" w:fill="C6D9F1"/>
            <w:vAlign w:val="center"/>
          </w:tcPr>
          <w:p w14:paraId="30421093" w14:textId="77777777" w:rsidR="00D55C89" w:rsidRPr="00F0278D" w:rsidRDefault="00D55C89" w:rsidP="00F0278D">
            <w:pPr>
              <w:pStyle w:val="Padro"/>
              <w:jc w:val="center"/>
              <w:rPr>
                <w:b/>
                <w:sz w:val="22"/>
                <w:szCs w:val="22"/>
              </w:rPr>
            </w:pPr>
            <w:r w:rsidRPr="00F0278D">
              <w:rPr>
                <w:b/>
                <w:sz w:val="22"/>
                <w:szCs w:val="22"/>
              </w:rPr>
              <w:t>CONTA</w:t>
            </w:r>
          </w:p>
        </w:tc>
        <w:tc>
          <w:tcPr>
            <w:tcW w:w="1572" w:type="dxa"/>
            <w:shd w:val="clear" w:color="auto" w:fill="C6D9F1"/>
            <w:vAlign w:val="center"/>
          </w:tcPr>
          <w:p w14:paraId="71829823" w14:textId="77777777" w:rsidR="00D55C89" w:rsidRPr="00F0278D" w:rsidRDefault="00D55C89" w:rsidP="00F0278D">
            <w:pPr>
              <w:pStyle w:val="Padro"/>
              <w:jc w:val="center"/>
              <w:rPr>
                <w:b/>
                <w:sz w:val="22"/>
                <w:szCs w:val="22"/>
              </w:rPr>
            </w:pPr>
            <w:r w:rsidRPr="00F0278D">
              <w:rPr>
                <w:b/>
                <w:sz w:val="22"/>
                <w:szCs w:val="22"/>
              </w:rPr>
              <w:t>FONTE</w:t>
            </w:r>
          </w:p>
        </w:tc>
        <w:tc>
          <w:tcPr>
            <w:tcW w:w="1924" w:type="dxa"/>
            <w:shd w:val="clear" w:color="auto" w:fill="C6D9F1"/>
            <w:vAlign w:val="center"/>
          </w:tcPr>
          <w:p w14:paraId="3A137485" w14:textId="77777777" w:rsidR="00D55C89" w:rsidRPr="00F0278D" w:rsidRDefault="00D55C89" w:rsidP="00F0278D">
            <w:pPr>
              <w:pStyle w:val="Padro"/>
              <w:jc w:val="center"/>
              <w:rPr>
                <w:b/>
                <w:sz w:val="22"/>
                <w:szCs w:val="22"/>
              </w:rPr>
            </w:pPr>
            <w:r w:rsidRPr="00F0278D">
              <w:rPr>
                <w:b/>
                <w:sz w:val="22"/>
                <w:szCs w:val="22"/>
              </w:rPr>
              <w:t>SECRETARIAS</w:t>
            </w:r>
          </w:p>
        </w:tc>
        <w:tc>
          <w:tcPr>
            <w:tcW w:w="2648" w:type="dxa"/>
            <w:shd w:val="clear" w:color="auto" w:fill="C6D9F1"/>
            <w:vAlign w:val="center"/>
          </w:tcPr>
          <w:p w14:paraId="1769EB42" w14:textId="77777777" w:rsidR="00D55C89" w:rsidRPr="00F0278D" w:rsidRDefault="00D55C89" w:rsidP="00F0278D">
            <w:pPr>
              <w:pStyle w:val="Padro"/>
              <w:jc w:val="center"/>
              <w:rPr>
                <w:b/>
                <w:sz w:val="22"/>
                <w:szCs w:val="22"/>
              </w:rPr>
            </w:pPr>
            <w:r w:rsidRPr="00F0278D">
              <w:rPr>
                <w:b/>
                <w:sz w:val="22"/>
                <w:szCs w:val="22"/>
              </w:rPr>
              <w:t>PROG. DE TRABALHO</w:t>
            </w:r>
          </w:p>
        </w:tc>
        <w:tc>
          <w:tcPr>
            <w:tcW w:w="1538" w:type="dxa"/>
            <w:shd w:val="clear" w:color="auto" w:fill="C6D9F1"/>
            <w:vAlign w:val="center"/>
          </w:tcPr>
          <w:p w14:paraId="55730DC1" w14:textId="77777777" w:rsidR="00D55C89" w:rsidRPr="00F0278D" w:rsidRDefault="00D55C89" w:rsidP="00F0278D">
            <w:pPr>
              <w:pStyle w:val="Padro"/>
              <w:jc w:val="center"/>
              <w:rPr>
                <w:b/>
                <w:sz w:val="22"/>
                <w:szCs w:val="22"/>
              </w:rPr>
            </w:pPr>
            <w:r w:rsidRPr="00F0278D">
              <w:rPr>
                <w:b/>
                <w:sz w:val="22"/>
                <w:szCs w:val="22"/>
              </w:rPr>
              <w:t>NAT. DESPESA</w:t>
            </w:r>
          </w:p>
        </w:tc>
      </w:tr>
      <w:tr w:rsidR="009B6A59" w:rsidRPr="00F0278D" w14:paraId="7B99D309" w14:textId="77777777" w:rsidTr="00F0278D">
        <w:trPr>
          <w:trHeight w:val="321"/>
          <w:jc w:val="center"/>
        </w:trPr>
        <w:tc>
          <w:tcPr>
            <w:tcW w:w="1399" w:type="dxa"/>
            <w:shd w:val="clear" w:color="auto" w:fill="C6D9F1"/>
            <w:vAlign w:val="center"/>
          </w:tcPr>
          <w:p w14:paraId="692255F2" w14:textId="77777777" w:rsidR="00D55C89" w:rsidRPr="00F0278D" w:rsidRDefault="00D55C89" w:rsidP="00F0278D">
            <w:pPr>
              <w:pStyle w:val="Padro"/>
              <w:jc w:val="center"/>
              <w:rPr>
                <w:sz w:val="22"/>
                <w:szCs w:val="22"/>
              </w:rPr>
            </w:pPr>
            <w:r w:rsidRPr="00F0278D">
              <w:rPr>
                <w:sz w:val="22"/>
                <w:szCs w:val="22"/>
              </w:rPr>
              <w:t>520</w:t>
            </w:r>
          </w:p>
          <w:p w14:paraId="65481AED" w14:textId="77777777" w:rsidR="00D55C89" w:rsidRPr="00F0278D" w:rsidRDefault="00D55C89" w:rsidP="00F0278D">
            <w:pPr>
              <w:pStyle w:val="Padro"/>
              <w:jc w:val="center"/>
              <w:rPr>
                <w:sz w:val="22"/>
                <w:szCs w:val="22"/>
              </w:rPr>
            </w:pPr>
            <w:r w:rsidRPr="00F0278D">
              <w:rPr>
                <w:sz w:val="22"/>
                <w:szCs w:val="22"/>
              </w:rPr>
              <w:t>521</w:t>
            </w:r>
          </w:p>
        </w:tc>
        <w:tc>
          <w:tcPr>
            <w:tcW w:w="1572" w:type="dxa"/>
            <w:vAlign w:val="center"/>
          </w:tcPr>
          <w:p w14:paraId="1A3DD329" w14:textId="77777777" w:rsidR="00D55C89" w:rsidRPr="00F0278D" w:rsidRDefault="00D55C89" w:rsidP="00F0278D">
            <w:pPr>
              <w:pStyle w:val="Padro"/>
              <w:jc w:val="center"/>
              <w:rPr>
                <w:sz w:val="22"/>
                <w:szCs w:val="22"/>
              </w:rPr>
            </w:pPr>
            <w:r w:rsidRPr="00F0278D">
              <w:rPr>
                <w:sz w:val="22"/>
                <w:szCs w:val="22"/>
              </w:rPr>
              <w:t>00</w:t>
            </w:r>
          </w:p>
          <w:p w14:paraId="50DA964C" w14:textId="77777777" w:rsidR="00D55C89" w:rsidRPr="00F0278D" w:rsidRDefault="00D55C89" w:rsidP="00F0278D">
            <w:pPr>
              <w:pStyle w:val="Padro"/>
              <w:jc w:val="center"/>
              <w:rPr>
                <w:sz w:val="22"/>
                <w:szCs w:val="22"/>
              </w:rPr>
            </w:pPr>
            <w:r w:rsidRPr="00F0278D">
              <w:rPr>
                <w:sz w:val="22"/>
                <w:szCs w:val="22"/>
              </w:rPr>
              <w:t>04</w:t>
            </w:r>
          </w:p>
        </w:tc>
        <w:tc>
          <w:tcPr>
            <w:tcW w:w="1924" w:type="dxa"/>
            <w:vAlign w:val="center"/>
          </w:tcPr>
          <w:p w14:paraId="6CC4C99C" w14:textId="77777777" w:rsidR="00D55C89" w:rsidRPr="00F0278D" w:rsidRDefault="00D55C89" w:rsidP="00F0278D">
            <w:pPr>
              <w:pStyle w:val="Padro"/>
              <w:jc w:val="center"/>
              <w:rPr>
                <w:b/>
                <w:sz w:val="22"/>
                <w:szCs w:val="22"/>
              </w:rPr>
            </w:pPr>
            <w:r w:rsidRPr="00F0278D">
              <w:rPr>
                <w:b/>
                <w:sz w:val="22"/>
                <w:szCs w:val="22"/>
              </w:rPr>
              <w:t>Secretaria de Trânsito e Defesa Civil</w:t>
            </w:r>
          </w:p>
        </w:tc>
        <w:tc>
          <w:tcPr>
            <w:tcW w:w="2648" w:type="dxa"/>
            <w:shd w:val="clear" w:color="auto" w:fill="auto"/>
            <w:vAlign w:val="center"/>
          </w:tcPr>
          <w:p w14:paraId="54774401" w14:textId="77777777" w:rsidR="00D55C89" w:rsidRPr="00F0278D" w:rsidRDefault="00D55C89" w:rsidP="00F0278D">
            <w:pPr>
              <w:pStyle w:val="Padro"/>
              <w:jc w:val="center"/>
              <w:rPr>
                <w:sz w:val="22"/>
                <w:szCs w:val="22"/>
              </w:rPr>
            </w:pPr>
            <w:r w:rsidRPr="00F0278D">
              <w:rPr>
                <w:sz w:val="22"/>
                <w:szCs w:val="22"/>
              </w:rPr>
              <w:t>2300.1545301132.016</w:t>
            </w:r>
          </w:p>
        </w:tc>
        <w:tc>
          <w:tcPr>
            <w:tcW w:w="1538" w:type="dxa"/>
            <w:shd w:val="clear" w:color="auto" w:fill="auto"/>
            <w:vAlign w:val="center"/>
          </w:tcPr>
          <w:p w14:paraId="7E78CE93" w14:textId="77777777" w:rsidR="00D55C89" w:rsidRPr="00F0278D" w:rsidRDefault="00D55C89" w:rsidP="00F0278D">
            <w:pPr>
              <w:pStyle w:val="Padro"/>
              <w:jc w:val="center"/>
              <w:rPr>
                <w:b/>
                <w:sz w:val="22"/>
                <w:szCs w:val="22"/>
              </w:rPr>
            </w:pPr>
            <w:r w:rsidRPr="00F0278D">
              <w:rPr>
                <w:b/>
                <w:sz w:val="22"/>
                <w:szCs w:val="22"/>
              </w:rPr>
              <w:t>3390.39.00</w:t>
            </w:r>
          </w:p>
        </w:tc>
      </w:tr>
      <w:tr w:rsidR="009B6A59" w:rsidRPr="00F0278D" w14:paraId="7602C39D" w14:textId="77777777" w:rsidTr="00F0278D">
        <w:trPr>
          <w:trHeight w:val="321"/>
          <w:jc w:val="center"/>
        </w:trPr>
        <w:tc>
          <w:tcPr>
            <w:tcW w:w="1399" w:type="dxa"/>
            <w:shd w:val="clear" w:color="auto" w:fill="C6D9F1"/>
            <w:vAlign w:val="center"/>
          </w:tcPr>
          <w:p w14:paraId="5742075D" w14:textId="77777777" w:rsidR="00D55C89" w:rsidRPr="00F0278D" w:rsidRDefault="00D55C89" w:rsidP="00F0278D">
            <w:pPr>
              <w:pStyle w:val="Padro"/>
              <w:jc w:val="center"/>
              <w:rPr>
                <w:sz w:val="22"/>
                <w:szCs w:val="22"/>
              </w:rPr>
            </w:pPr>
            <w:r w:rsidRPr="00F0278D">
              <w:rPr>
                <w:sz w:val="22"/>
                <w:szCs w:val="22"/>
              </w:rPr>
              <w:t>30</w:t>
            </w:r>
          </w:p>
          <w:p w14:paraId="1B2167CF" w14:textId="77777777" w:rsidR="00D55C89" w:rsidRPr="00F0278D" w:rsidRDefault="00D55C89" w:rsidP="00F0278D">
            <w:pPr>
              <w:pStyle w:val="Padro"/>
              <w:jc w:val="center"/>
              <w:rPr>
                <w:sz w:val="22"/>
                <w:szCs w:val="22"/>
              </w:rPr>
            </w:pPr>
            <w:r w:rsidRPr="00F0278D">
              <w:rPr>
                <w:sz w:val="22"/>
                <w:szCs w:val="22"/>
              </w:rPr>
              <w:t>31</w:t>
            </w:r>
          </w:p>
        </w:tc>
        <w:tc>
          <w:tcPr>
            <w:tcW w:w="1572" w:type="dxa"/>
            <w:vAlign w:val="center"/>
          </w:tcPr>
          <w:p w14:paraId="6B982EB0" w14:textId="77777777" w:rsidR="00D55C89" w:rsidRPr="00F0278D" w:rsidRDefault="00D55C89" w:rsidP="00F0278D">
            <w:pPr>
              <w:pStyle w:val="Padro"/>
              <w:jc w:val="center"/>
              <w:rPr>
                <w:sz w:val="22"/>
                <w:szCs w:val="22"/>
              </w:rPr>
            </w:pPr>
            <w:r w:rsidRPr="00F0278D">
              <w:rPr>
                <w:sz w:val="22"/>
                <w:szCs w:val="22"/>
              </w:rPr>
              <w:t>00</w:t>
            </w:r>
          </w:p>
          <w:p w14:paraId="48440282" w14:textId="77777777" w:rsidR="00D55C89" w:rsidRPr="00F0278D" w:rsidRDefault="00D55C89" w:rsidP="00F0278D">
            <w:pPr>
              <w:pStyle w:val="Padro"/>
              <w:jc w:val="center"/>
              <w:rPr>
                <w:sz w:val="22"/>
                <w:szCs w:val="22"/>
              </w:rPr>
            </w:pPr>
            <w:r w:rsidRPr="00F0278D">
              <w:rPr>
                <w:sz w:val="22"/>
                <w:szCs w:val="22"/>
              </w:rPr>
              <w:t>04</w:t>
            </w:r>
          </w:p>
        </w:tc>
        <w:tc>
          <w:tcPr>
            <w:tcW w:w="1924" w:type="dxa"/>
            <w:vAlign w:val="center"/>
          </w:tcPr>
          <w:p w14:paraId="742116B5" w14:textId="77777777" w:rsidR="00D55C89" w:rsidRPr="00F0278D" w:rsidRDefault="00374FEE" w:rsidP="000C6863">
            <w:pPr>
              <w:pStyle w:val="Cabealho"/>
              <w:keepNext/>
              <w:tabs>
                <w:tab w:val="clear" w:pos="4419"/>
                <w:tab w:val="clear" w:pos="8838"/>
              </w:tabs>
              <w:jc w:val="center"/>
              <w:rPr>
                <w:sz w:val="22"/>
                <w:szCs w:val="22"/>
                <w:lang w:val="pt-BR"/>
              </w:rPr>
            </w:pPr>
            <w:r w:rsidRPr="00F0278D">
              <w:rPr>
                <w:b/>
                <w:sz w:val="22"/>
                <w:szCs w:val="22"/>
                <w:lang w:val="pt-BR"/>
              </w:rPr>
              <w:t xml:space="preserve">Secretaria </w:t>
            </w:r>
            <w:r w:rsidR="00D55C89" w:rsidRPr="00F0278D">
              <w:rPr>
                <w:b/>
                <w:sz w:val="22"/>
                <w:szCs w:val="22"/>
                <w:lang w:val="pt-BR"/>
              </w:rPr>
              <w:t xml:space="preserve">Municipal </w:t>
            </w:r>
            <w:proofErr w:type="gramStart"/>
            <w:r w:rsidR="00D55C89" w:rsidRPr="00F0278D">
              <w:rPr>
                <w:b/>
                <w:sz w:val="22"/>
                <w:szCs w:val="22"/>
                <w:lang w:val="pt-BR"/>
              </w:rPr>
              <w:t xml:space="preserve">de </w:t>
            </w:r>
            <w:r w:rsidR="00D55C89" w:rsidRPr="00F0278D">
              <w:rPr>
                <w:b/>
                <w:sz w:val="22"/>
                <w:szCs w:val="22"/>
              </w:rPr>
              <w:t xml:space="preserve"> Assistência</w:t>
            </w:r>
            <w:proofErr w:type="gramEnd"/>
            <w:r w:rsidR="00D55C89" w:rsidRPr="00F0278D">
              <w:rPr>
                <w:b/>
                <w:sz w:val="22"/>
                <w:szCs w:val="22"/>
              </w:rPr>
              <w:t xml:space="preserve"> Social </w:t>
            </w:r>
          </w:p>
        </w:tc>
        <w:tc>
          <w:tcPr>
            <w:tcW w:w="2648" w:type="dxa"/>
            <w:shd w:val="clear" w:color="auto" w:fill="auto"/>
            <w:vAlign w:val="center"/>
          </w:tcPr>
          <w:p w14:paraId="347103A8" w14:textId="77777777" w:rsidR="00D55C89" w:rsidRPr="00F0278D" w:rsidRDefault="00D55C89" w:rsidP="00F0278D">
            <w:pPr>
              <w:pStyle w:val="Padro"/>
              <w:jc w:val="center"/>
              <w:rPr>
                <w:sz w:val="22"/>
                <w:szCs w:val="22"/>
              </w:rPr>
            </w:pPr>
            <w:r w:rsidRPr="00F0278D">
              <w:rPr>
                <w:sz w:val="22"/>
                <w:szCs w:val="22"/>
              </w:rPr>
              <w:t>0900.0824400702.088</w:t>
            </w:r>
          </w:p>
        </w:tc>
        <w:tc>
          <w:tcPr>
            <w:tcW w:w="1538" w:type="dxa"/>
            <w:shd w:val="clear" w:color="auto" w:fill="auto"/>
            <w:vAlign w:val="center"/>
          </w:tcPr>
          <w:p w14:paraId="6EA61F11" w14:textId="77777777" w:rsidR="00D55C89" w:rsidRPr="00F0278D" w:rsidRDefault="00D55C89" w:rsidP="00F0278D">
            <w:pPr>
              <w:pStyle w:val="Padro"/>
              <w:jc w:val="center"/>
              <w:rPr>
                <w:sz w:val="22"/>
                <w:szCs w:val="22"/>
              </w:rPr>
            </w:pPr>
            <w:r w:rsidRPr="00F0278D">
              <w:rPr>
                <w:sz w:val="22"/>
                <w:szCs w:val="22"/>
              </w:rPr>
              <w:t>3390.39.00</w:t>
            </w:r>
          </w:p>
        </w:tc>
      </w:tr>
    </w:tbl>
    <w:p w14:paraId="6317425D" w14:textId="77777777" w:rsidR="00597B0E" w:rsidRPr="009B6A59" w:rsidRDefault="00665FDA" w:rsidP="00D55523">
      <w:pPr>
        <w:spacing w:before="120" w:after="120"/>
        <w:jc w:val="both"/>
        <w:rPr>
          <w:b/>
          <w:sz w:val="24"/>
          <w:szCs w:val="24"/>
        </w:rPr>
      </w:pPr>
      <w:r w:rsidRPr="009B6A59">
        <w:rPr>
          <w:b/>
          <w:sz w:val="24"/>
          <w:szCs w:val="24"/>
        </w:rPr>
        <w:t>8</w:t>
      </w:r>
      <w:r w:rsidR="00597B0E" w:rsidRPr="009B6A59">
        <w:rPr>
          <w:b/>
          <w:sz w:val="24"/>
          <w:szCs w:val="24"/>
        </w:rPr>
        <w:t xml:space="preserve"> – GESTORES DA ATA DE REGISTRO DE PREÇOS E ATRIBUIÇÕES</w:t>
      </w:r>
    </w:p>
    <w:p w14:paraId="0E59CC05"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 xml:space="preserve">8.1 – Os gestores da Ata de Registro de Preços serão as secretarias a seguir, conforme suas cotas partes: </w:t>
      </w:r>
    </w:p>
    <w:p w14:paraId="25F49450"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 SECRETARIA DE TRÂNSITO E DEFESA CIVIL, representada pelo Secretário</w:t>
      </w:r>
      <w:r w:rsidRPr="009B6A59">
        <w:rPr>
          <w:rFonts w:eastAsia="Calibri"/>
          <w:b/>
          <w:sz w:val="24"/>
          <w:szCs w:val="24"/>
          <w:lang w:eastAsia="en-US"/>
        </w:rPr>
        <w:t xml:space="preserve"> Álvaro Luiz de Aguiar </w:t>
      </w:r>
      <w:proofErr w:type="spellStart"/>
      <w:r w:rsidRPr="009B6A59">
        <w:rPr>
          <w:rFonts w:eastAsia="Calibri"/>
          <w:b/>
          <w:sz w:val="24"/>
          <w:szCs w:val="24"/>
          <w:lang w:eastAsia="en-US"/>
        </w:rPr>
        <w:t>Cariello</w:t>
      </w:r>
      <w:proofErr w:type="spellEnd"/>
      <w:r w:rsidRPr="009B6A59">
        <w:rPr>
          <w:rFonts w:eastAsia="Calibri"/>
          <w:b/>
          <w:sz w:val="24"/>
          <w:szCs w:val="24"/>
          <w:lang w:eastAsia="en-US"/>
        </w:rPr>
        <w:t>,</w:t>
      </w:r>
      <w:r w:rsidRPr="009B6A59">
        <w:rPr>
          <w:rFonts w:eastAsia="Calibri"/>
          <w:sz w:val="24"/>
          <w:szCs w:val="24"/>
          <w:lang w:eastAsia="en-US"/>
        </w:rPr>
        <w:t xml:space="preserve"> Matrícula nº 41/6920, CPF nº 514.517.277-04</w:t>
      </w:r>
    </w:p>
    <w:p w14:paraId="32EA9941"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 xml:space="preserve">- SECRETARIA DE ASSISTÊNCIA SOCIAL E DIR. HUMANOS, representada pela Secretária </w:t>
      </w:r>
      <w:r w:rsidRPr="009B6A59">
        <w:rPr>
          <w:rFonts w:eastAsia="Calibri"/>
          <w:b/>
          <w:sz w:val="24"/>
          <w:szCs w:val="24"/>
          <w:lang w:eastAsia="en-US"/>
        </w:rPr>
        <w:t xml:space="preserve">Simone Cristina </w:t>
      </w:r>
      <w:proofErr w:type="spellStart"/>
      <w:r w:rsidRPr="009B6A59">
        <w:rPr>
          <w:rFonts w:eastAsia="Calibri"/>
          <w:b/>
          <w:sz w:val="24"/>
          <w:szCs w:val="24"/>
          <w:lang w:eastAsia="en-US"/>
        </w:rPr>
        <w:t>Capozi</w:t>
      </w:r>
      <w:proofErr w:type="spellEnd"/>
      <w:r w:rsidRPr="009B6A59">
        <w:rPr>
          <w:rFonts w:eastAsia="Calibri"/>
          <w:b/>
          <w:sz w:val="24"/>
          <w:szCs w:val="24"/>
          <w:lang w:eastAsia="en-US"/>
        </w:rPr>
        <w:t xml:space="preserve"> Machado Dutra</w:t>
      </w:r>
      <w:r w:rsidRPr="009B6A59">
        <w:rPr>
          <w:rFonts w:eastAsia="Calibri"/>
          <w:sz w:val="24"/>
          <w:szCs w:val="24"/>
          <w:lang w:eastAsia="en-US"/>
        </w:rPr>
        <w:t>, CPF nº 047.982.217-40.</w:t>
      </w:r>
    </w:p>
    <w:p w14:paraId="6D06246F"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8.2 – Compete ao órgão responsável pelo gerenciamento da ata de registro de preços:</w:t>
      </w:r>
    </w:p>
    <w:p w14:paraId="1FB09DA7"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8.2.1 – Verificar, antes de emitir a ordem de execução, se há saldo orçamentário disponível para a execução;</w:t>
      </w:r>
    </w:p>
    <w:p w14:paraId="559CD5BA"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8.2.2 – Emitir a ordem de execução, nos moldes do instrumento convocatório e seus anexos;</w:t>
      </w:r>
    </w:p>
    <w:p w14:paraId="7CC01409"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8.2.3 – Solicitar à fiscalização que inicie os procedimentos de acompanhamento e fiscalização;</w:t>
      </w:r>
    </w:p>
    <w:p w14:paraId="6FCDAACE"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8.2.4 – Encaminhar comunicações à CONTRATADA ou fornecer meios para que a fiscalização se comunique com a CONTRATADA;</w:t>
      </w:r>
    </w:p>
    <w:p w14:paraId="401EA5AF"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8.2.5 – Solicitar aplicação de sanções por descumprimento contratual;</w:t>
      </w:r>
    </w:p>
    <w:p w14:paraId="72C7065C"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8.2.6 – Requerer ajustes, aditivos, suspensões, prorrogações ou supressões, na forma da legislação;</w:t>
      </w:r>
    </w:p>
    <w:p w14:paraId="584BE4D1"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8.2.7 – Solicitar o cancelamento do registro dos licitantes, nas hipóteses do instrumento convocatório e seus anexos, convocando os licitantes remanescentes registrados para substituí-los (vide item 12.4</w:t>
      </w:r>
      <w:r w:rsidR="00D55523" w:rsidRPr="009B6A59">
        <w:rPr>
          <w:rFonts w:eastAsia="Calibri"/>
          <w:sz w:val="24"/>
          <w:szCs w:val="24"/>
          <w:lang w:eastAsia="en-US"/>
        </w:rPr>
        <w:t xml:space="preserve"> do Termo de Referência</w:t>
      </w:r>
      <w:r w:rsidRPr="009B6A59">
        <w:rPr>
          <w:rFonts w:eastAsia="Calibri"/>
          <w:sz w:val="24"/>
          <w:szCs w:val="24"/>
          <w:lang w:eastAsia="en-US"/>
        </w:rPr>
        <w:t>).</w:t>
      </w:r>
    </w:p>
    <w:p w14:paraId="72960741"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8.2.8 – Solicitar a revogação da ata de registro de preços, nas hipóteses do instrumento convocatório e da legislação aplicável;</w:t>
      </w:r>
    </w:p>
    <w:p w14:paraId="00A146F2"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8.2.9 – Controlar os quantitativos máximos estipulado, respeitando as cotas dos participantes;</w:t>
      </w:r>
    </w:p>
    <w:p w14:paraId="462B6EFB"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8.2.10 – Tomar demais medidas necessárias para a regularização de faltas ou eventuais problemas;</w:t>
      </w:r>
    </w:p>
    <w:p w14:paraId="0B4D6E73"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lastRenderedPageBreak/>
        <w:t>8.2.11 – Gerenciar, planejar e realizar comunicações relativas às pesquisas de mercado periódicas, em tempo hábil para observância ao prazo não superior de 180 (cento e oitenta) dias, a fim de verificar a vantajosidade dos preços registrados na ata de registro de preços.</w:t>
      </w:r>
    </w:p>
    <w:p w14:paraId="3492F9DC"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 xml:space="preserve">8.2.11.1 – Entende-se como tempo hábil o prazo mínimo de 90 dias (noventa) de antecedência ao prazo máximo previsto no item </w:t>
      </w:r>
      <w:r w:rsidR="00D55523" w:rsidRPr="009B6A59">
        <w:rPr>
          <w:rFonts w:eastAsia="Calibri"/>
          <w:sz w:val="24"/>
          <w:szCs w:val="24"/>
          <w:lang w:eastAsia="en-US"/>
        </w:rPr>
        <w:t>8</w:t>
      </w:r>
      <w:r w:rsidRPr="009B6A59">
        <w:rPr>
          <w:rFonts w:eastAsia="Calibri"/>
          <w:sz w:val="24"/>
          <w:szCs w:val="24"/>
          <w:lang w:eastAsia="en-US"/>
        </w:rPr>
        <w:t>.2.11.</w:t>
      </w:r>
    </w:p>
    <w:p w14:paraId="05883CB9" w14:textId="77777777" w:rsidR="00665FDA" w:rsidRPr="009B6A59" w:rsidRDefault="00665FDA" w:rsidP="00D55523">
      <w:pPr>
        <w:spacing w:before="120" w:after="120"/>
        <w:jc w:val="both"/>
        <w:rPr>
          <w:rFonts w:eastAsia="Calibri"/>
          <w:sz w:val="24"/>
          <w:szCs w:val="24"/>
          <w:lang w:eastAsia="en-US"/>
        </w:rPr>
      </w:pPr>
      <w:r w:rsidRPr="009B6A59">
        <w:rPr>
          <w:rFonts w:eastAsia="Calibri"/>
          <w:sz w:val="24"/>
          <w:szCs w:val="24"/>
          <w:lang w:eastAsia="en-US"/>
        </w:rPr>
        <w:t xml:space="preserve">8.3 – Não haverá outros órgãos participantes além dos órgãos responsáveis pelo gerenciamento da ata de registro de preços. </w:t>
      </w:r>
    </w:p>
    <w:p w14:paraId="568E49D7" w14:textId="77777777" w:rsidR="00597B0E" w:rsidRPr="009B6A59" w:rsidRDefault="00E61EE3" w:rsidP="00D55523">
      <w:pPr>
        <w:spacing w:before="120" w:after="120"/>
        <w:jc w:val="both"/>
        <w:rPr>
          <w:b/>
          <w:sz w:val="24"/>
          <w:szCs w:val="24"/>
        </w:rPr>
      </w:pPr>
      <w:r w:rsidRPr="009B6A59">
        <w:rPr>
          <w:b/>
          <w:sz w:val="24"/>
          <w:szCs w:val="24"/>
        </w:rPr>
        <w:t>9</w:t>
      </w:r>
      <w:r w:rsidR="00597B0E" w:rsidRPr="009B6A59">
        <w:rPr>
          <w:b/>
          <w:sz w:val="24"/>
          <w:szCs w:val="24"/>
        </w:rPr>
        <w:t xml:space="preserve"> – FISCALIZAÇÃO DO CONTRATO E ATRIBUIÇÕES</w:t>
      </w:r>
    </w:p>
    <w:p w14:paraId="2BB3A5A2" w14:textId="77777777" w:rsidR="00597B0E" w:rsidRPr="009B6A59" w:rsidRDefault="00E61EE3" w:rsidP="00D55523">
      <w:pPr>
        <w:spacing w:before="120" w:after="120"/>
        <w:jc w:val="both"/>
        <w:rPr>
          <w:sz w:val="24"/>
          <w:szCs w:val="24"/>
        </w:rPr>
      </w:pPr>
      <w:r w:rsidRPr="009B6A59">
        <w:rPr>
          <w:sz w:val="24"/>
          <w:szCs w:val="24"/>
        </w:rPr>
        <w:t>9</w:t>
      </w:r>
      <w:r w:rsidR="004F7879" w:rsidRPr="009B6A59">
        <w:rPr>
          <w:sz w:val="24"/>
          <w:szCs w:val="24"/>
        </w:rPr>
        <w:t>.</w:t>
      </w:r>
      <w:r w:rsidR="00597B0E" w:rsidRPr="009B6A59">
        <w:rPr>
          <w:sz w:val="24"/>
          <w:szCs w:val="24"/>
        </w:rPr>
        <w:t>1 – Serão responsáveis pelo acompanhame</w:t>
      </w:r>
      <w:r w:rsidR="00372C78" w:rsidRPr="009B6A59">
        <w:rPr>
          <w:sz w:val="24"/>
          <w:szCs w:val="24"/>
        </w:rPr>
        <w:t>nto e fiscalização do contrato os servidore</w:t>
      </w:r>
      <w:r w:rsidR="00597B0E" w:rsidRPr="009B6A59">
        <w:rPr>
          <w:sz w:val="24"/>
          <w:szCs w:val="24"/>
        </w:rPr>
        <w:t>s:</w:t>
      </w:r>
    </w:p>
    <w:p w14:paraId="25E5FA3D" w14:textId="77777777" w:rsidR="00E61EE3" w:rsidRPr="009B6A59" w:rsidRDefault="00E61EE3" w:rsidP="00D55523">
      <w:pPr>
        <w:spacing w:before="120" w:after="120"/>
        <w:jc w:val="both"/>
        <w:rPr>
          <w:rFonts w:eastAsia="Calibri"/>
          <w:b/>
          <w:sz w:val="24"/>
          <w:szCs w:val="24"/>
          <w:u w:val="single"/>
          <w:lang w:eastAsia="en-US"/>
        </w:rPr>
      </w:pPr>
      <w:r w:rsidRPr="009B6A59">
        <w:rPr>
          <w:rFonts w:eastAsia="Calibri"/>
          <w:b/>
          <w:sz w:val="24"/>
          <w:szCs w:val="24"/>
          <w:u w:val="single"/>
          <w:lang w:eastAsia="en-US"/>
        </w:rPr>
        <w:t>SECRETARIA DE TRÂNSITO E DEFESA CIVIL:</w:t>
      </w:r>
    </w:p>
    <w:p w14:paraId="02BDCD75" w14:textId="77777777" w:rsidR="00E61EE3" w:rsidRPr="009B6A59" w:rsidRDefault="00E61EE3" w:rsidP="00D55523">
      <w:pPr>
        <w:spacing w:before="120" w:after="120"/>
        <w:jc w:val="both"/>
        <w:rPr>
          <w:rFonts w:eastAsia="Calibri"/>
          <w:sz w:val="24"/>
          <w:szCs w:val="24"/>
          <w:lang w:eastAsia="en-US"/>
        </w:rPr>
      </w:pPr>
      <w:r w:rsidRPr="009B6A59">
        <w:rPr>
          <w:rFonts w:eastAsia="Calibri"/>
          <w:sz w:val="24"/>
          <w:szCs w:val="24"/>
          <w:lang w:eastAsia="en-US"/>
        </w:rPr>
        <w:t xml:space="preserve">- </w:t>
      </w:r>
      <w:r w:rsidRPr="009B6A59">
        <w:rPr>
          <w:rFonts w:eastAsia="Calibri"/>
          <w:b/>
          <w:sz w:val="24"/>
          <w:szCs w:val="24"/>
          <w:lang w:eastAsia="en-US"/>
        </w:rPr>
        <w:t>Dione de Sá Tavares</w:t>
      </w:r>
      <w:r w:rsidRPr="009B6A59">
        <w:rPr>
          <w:rFonts w:eastAsia="Calibri"/>
          <w:sz w:val="24"/>
          <w:szCs w:val="24"/>
          <w:lang w:eastAsia="en-US"/>
        </w:rPr>
        <w:t>, Matrícula nº.  41/6995, CPF nº 149.448.647-44.</w:t>
      </w:r>
    </w:p>
    <w:p w14:paraId="467FA612" w14:textId="77777777" w:rsidR="00E61EE3" w:rsidRPr="009B6A59" w:rsidRDefault="00E61EE3" w:rsidP="00D55523">
      <w:pPr>
        <w:spacing w:before="120" w:after="120"/>
        <w:jc w:val="both"/>
        <w:rPr>
          <w:rFonts w:eastAsia="Calibri"/>
          <w:sz w:val="24"/>
          <w:szCs w:val="24"/>
          <w:lang w:eastAsia="en-US"/>
        </w:rPr>
      </w:pPr>
      <w:r w:rsidRPr="009B6A59">
        <w:rPr>
          <w:rFonts w:eastAsia="Calibri"/>
          <w:sz w:val="24"/>
          <w:szCs w:val="24"/>
          <w:lang w:eastAsia="en-US"/>
        </w:rPr>
        <w:t xml:space="preserve">- </w:t>
      </w:r>
      <w:r w:rsidRPr="009B6A59">
        <w:rPr>
          <w:rFonts w:eastAsia="Calibri"/>
          <w:b/>
          <w:sz w:val="24"/>
          <w:szCs w:val="24"/>
          <w:lang w:eastAsia="en-US"/>
        </w:rPr>
        <w:t>Wanderléa Bastos Feijó</w:t>
      </w:r>
      <w:r w:rsidRPr="009B6A59">
        <w:rPr>
          <w:rFonts w:eastAsia="Calibri"/>
          <w:sz w:val="24"/>
          <w:szCs w:val="24"/>
          <w:lang w:eastAsia="en-US"/>
        </w:rPr>
        <w:t>, Matrícula nº 41/6994, CPF nº 832.911.567-49.</w:t>
      </w:r>
    </w:p>
    <w:p w14:paraId="2A12CC98" w14:textId="77777777" w:rsidR="00E61EE3" w:rsidRPr="009B6A59" w:rsidRDefault="00E61EE3" w:rsidP="00D55523">
      <w:pPr>
        <w:spacing w:before="120" w:after="120"/>
        <w:jc w:val="both"/>
        <w:rPr>
          <w:rFonts w:eastAsia="Calibri"/>
          <w:b/>
          <w:sz w:val="24"/>
          <w:szCs w:val="24"/>
          <w:u w:val="single"/>
          <w:lang w:eastAsia="en-US"/>
        </w:rPr>
      </w:pPr>
      <w:r w:rsidRPr="009B6A59">
        <w:rPr>
          <w:rFonts w:eastAsia="Calibri"/>
          <w:b/>
          <w:sz w:val="24"/>
          <w:szCs w:val="24"/>
          <w:u w:val="single"/>
          <w:lang w:eastAsia="en-US"/>
        </w:rPr>
        <w:t>SECRETARIA DE ASS. SOCIAL E DIREITOS HUMANOS:</w:t>
      </w:r>
    </w:p>
    <w:p w14:paraId="2E3FBBB6" w14:textId="77777777" w:rsidR="00E61EE3" w:rsidRPr="009B6A59" w:rsidRDefault="00E61EE3" w:rsidP="00D55523">
      <w:pPr>
        <w:spacing w:before="120" w:after="120"/>
        <w:jc w:val="both"/>
        <w:rPr>
          <w:rFonts w:eastAsia="Calibri"/>
          <w:sz w:val="24"/>
          <w:szCs w:val="24"/>
          <w:lang w:eastAsia="en-US"/>
        </w:rPr>
      </w:pPr>
      <w:r w:rsidRPr="009B6A59">
        <w:rPr>
          <w:rFonts w:eastAsia="Calibri"/>
          <w:sz w:val="24"/>
          <w:szCs w:val="24"/>
          <w:lang w:eastAsia="en-US"/>
        </w:rPr>
        <w:t xml:space="preserve">- </w:t>
      </w:r>
      <w:r w:rsidRPr="009B6A59">
        <w:rPr>
          <w:rFonts w:eastAsia="Calibri"/>
          <w:b/>
          <w:sz w:val="24"/>
          <w:szCs w:val="24"/>
          <w:lang w:eastAsia="en-US"/>
        </w:rPr>
        <w:t>Marcos Henrique Rodrigues Costa</w:t>
      </w:r>
      <w:r w:rsidRPr="009B6A59">
        <w:rPr>
          <w:rFonts w:eastAsia="Calibri"/>
          <w:sz w:val="24"/>
          <w:szCs w:val="24"/>
          <w:lang w:eastAsia="en-US"/>
        </w:rPr>
        <w:t>, matrícula nº 10/3965, CPF nº 728.937.027-91.</w:t>
      </w:r>
    </w:p>
    <w:p w14:paraId="5E10FC73" w14:textId="77777777" w:rsidR="00E61EE3" w:rsidRPr="009B6A59" w:rsidRDefault="00E61EE3" w:rsidP="00D55523">
      <w:pPr>
        <w:spacing w:before="120" w:after="120"/>
        <w:jc w:val="both"/>
        <w:rPr>
          <w:rFonts w:eastAsia="Calibri"/>
          <w:sz w:val="24"/>
          <w:szCs w:val="24"/>
          <w:lang w:eastAsia="en-US"/>
        </w:rPr>
      </w:pPr>
      <w:r w:rsidRPr="009B6A59">
        <w:rPr>
          <w:rFonts w:eastAsia="Calibri"/>
          <w:sz w:val="24"/>
          <w:szCs w:val="24"/>
          <w:lang w:eastAsia="en-US"/>
        </w:rPr>
        <w:t xml:space="preserve">- </w:t>
      </w:r>
      <w:proofErr w:type="spellStart"/>
      <w:r w:rsidRPr="009B6A59">
        <w:rPr>
          <w:rFonts w:eastAsia="Calibri"/>
          <w:b/>
          <w:sz w:val="24"/>
          <w:szCs w:val="24"/>
          <w:lang w:eastAsia="en-US"/>
        </w:rPr>
        <w:t>Dyoiane</w:t>
      </w:r>
      <w:proofErr w:type="spellEnd"/>
      <w:r w:rsidRPr="009B6A59">
        <w:rPr>
          <w:rFonts w:eastAsia="Calibri"/>
          <w:b/>
          <w:sz w:val="24"/>
          <w:szCs w:val="24"/>
          <w:lang w:eastAsia="en-US"/>
        </w:rPr>
        <w:t xml:space="preserve"> de Abreu Freitas Tardem </w:t>
      </w:r>
      <w:proofErr w:type="spellStart"/>
      <w:r w:rsidRPr="009B6A59">
        <w:rPr>
          <w:rFonts w:eastAsia="Calibri"/>
          <w:b/>
          <w:sz w:val="24"/>
          <w:szCs w:val="24"/>
          <w:lang w:eastAsia="en-US"/>
        </w:rPr>
        <w:t>Louback</w:t>
      </w:r>
      <w:proofErr w:type="spellEnd"/>
      <w:r w:rsidRPr="009B6A59">
        <w:rPr>
          <w:rFonts w:eastAsia="Calibri"/>
          <w:sz w:val="24"/>
          <w:szCs w:val="24"/>
          <w:lang w:eastAsia="en-US"/>
        </w:rPr>
        <w:t>, matrícula nº 10/6530, CPF nº 147.498.937-82</w:t>
      </w:r>
    </w:p>
    <w:p w14:paraId="4CB19E9E" w14:textId="77777777" w:rsidR="00E61EE3" w:rsidRPr="009B6A59" w:rsidRDefault="004F7879" w:rsidP="00D55523">
      <w:pPr>
        <w:spacing w:before="120" w:after="120"/>
        <w:jc w:val="both"/>
        <w:rPr>
          <w:rFonts w:eastAsia="Calibri"/>
          <w:sz w:val="24"/>
          <w:szCs w:val="24"/>
          <w:lang w:eastAsia="en-US"/>
        </w:rPr>
      </w:pPr>
      <w:r w:rsidRPr="009B6A59">
        <w:rPr>
          <w:rFonts w:eastAsia="Calibri"/>
          <w:sz w:val="24"/>
          <w:szCs w:val="24"/>
          <w:lang w:eastAsia="en-US"/>
        </w:rPr>
        <w:t>9</w:t>
      </w:r>
      <w:r w:rsidR="00E61EE3" w:rsidRPr="009B6A59">
        <w:rPr>
          <w:rFonts w:eastAsia="Calibri"/>
          <w:sz w:val="24"/>
          <w:szCs w:val="24"/>
          <w:lang w:eastAsia="en-US"/>
        </w:rPr>
        <w:t>.2 – Compete à fiscalização do contrato:</w:t>
      </w:r>
    </w:p>
    <w:p w14:paraId="551F013E" w14:textId="77777777" w:rsidR="00E61EE3" w:rsidRPr="009B6A59" w:rsidRDefault="004F7879" w:rsidP="00D55523">
      <w:pPr>
        <w:spacing w:before="120" w:after="120"/>
        <w:jc w:val="both"/>
        <w:rPr>
          <w:rFonts w:eastAsia="Calibri"/>
          <w:sz w:val="24"/>
          <w:szCs w:val="24"/>
          <w:lang w:eastAsia="en-US"/>
        </w:rPr>
      </w:pPr>
      <w:r w:rsidRPr="009B6A59">
        <w:rPr>
          <w:rFonts w:eastAsia="Calibri"/>
          <w:sz w:val="24"/>
          <w:szCs w:val="24"/>
          <w:lang w:eastAsia="en-US"/>
        </w:rPr>
        <w:t>9</w:t>
      </w:r>
      <w:r w:rsidR="00E61EE3" w:rsidRPr="009B6A59">
        <w:rPr>
          <w:rFonts w:eastAsia="Calibri"/>
          <w:sz w:val="24"/>
          <w:szCs w:val="24"/>
          <w:lang w:eastAsia="en-US"/>
        </w:rPr>
        <w:t>.2.1 – Realizar os procedimentos de acompanhamento da execução do contrato;</w:t>
      </w:r>
    </w:p>
    <w:p w14:paraId="217F8C4E" w14:textId="77777777" w:rsidR="00E61EE3" w:rsidRPr="009B6A59" w:rsidRDefault="004F7879" w:rsidP="00D55523">
      <w:pPr>
        <w:spacing w:before="120" w:after="120"/>
        <w:jc w:val="both"/>
        <w:rPr>
          <w:rFonts w:eastAsia="Calibri"/>
          <w:sz w:val="24"/>
          <w:szCs w:val="24"/>
          <w:lang w:eastAsia="en-US"/>
        </w:rPr>
      </w:pPr>
      <w:r w:rsidRPr="009B6A59">
        <w:rPr>
          <w:rFonts w:eastAsia="Calibri"/>
          <w:sz w:val="24"/>
          <w:szCs w:val="24"/>
          <w:lang w:eastAsia="en-US"/>
        </w:rPr>
        <w:t>9</w:t>
      </w:r>
      <w:r w:rsidR="00E61EE3" w:rsidRPr="009B6A59">
        <w:rPr>
          <w:rFonts w:eastAsia="Calibri"/>
          <w:sz w:val="24"/>
          <w:szCs w:val="24"/>
          <w:lang w:eastAsia="en-US"/>
        </w:rPr>
        <w:t>.2.2 – Apresentar-se pessoalmente no local, data e horário para o recebimento dos serviços ou verificar pessoalmente e espontaneamente a execução dos serviços, recebendo-os após sua conclusão;</w:t>
      </w:r>
    </w:p>
    <w:p w14:paraId="35364B94" w14:textId="77777777" w:rsidR="00E61EE3" w:rsidRPr="009B6A59" w:rsidRDefault="004F7879" w:rsidP="00D55523">
      <w:pPr>
        <w:spacing w:before="120" w:after="120"/>
        <w:jc w:val="both"/>
        <w:rPr>
          <w:rFonts w:eastAsia="Calibri"/>
          <w:sz w:val="24"/>
          <w:szCs w:val="24"/>
          <w:lang w:eastAsia="en-US"/>
        </w:rPr>
      </w:pPr>
      <w:r w:rsidRPr="009B6A59">
        <w:rPr>
          <w:rFonts w:eastAsia="Calibri"/>
          <w:sz w:val="24"/>
          <w:szCs w:val="24"/>
          <w:lang w:eastAsia="en-US"/>
        </w:rPr>
        <w:t>9</w:t>
      </w:r>
      <w:r w:rsidR="00E61EE3" w:rsidRPr="009B6A59">
        <w:rPr>
          <w:rFonts w:eastAsia="Calibri"/>
          <w:sz w:val="24"/>
          <w:szCs w:val="24"/>
          <w:lang w:eastAsia="en-US"/>
        </w:rPr>
        <w:t>.2.3 – Apurar ouvidorias, reclamações ou denúncias relativas à execução do contrato, inclusive anônimas;</w:t>
      </w:r>
    </w:p>
    <w:p w14:paraId="7EFE2BED" w14:textId="77777777" w:rsidR="00E61EE3" w:rsidRPr="009B6A59" w:rsidRDefault="004F7879" w:rsidP="00D55523">
      <w:pPr>
        <w:spacing w:before="120" w:after="120"/>
        <w:jc w:val="both"/>
        <w:rPr>
          <w:rFonts w:eastAsia="Calibri"/>
          <w:sz w:val="24"/>
          <w:szCs w:val="24"/>
          <w:lang w:eastAsia="en-US"/>
        </w:rPr>
      </w:pPr>
      <w:r w:rsidRPr="009B6A59">
        <w:rPr>
          <w:rFonts w:eastAsia="Calibri"/>
          <w:sz w:val="24"/>
          <w:szCs w:val="24"/>
          <w:lang w:eastAsia="en-US"/>
        </w:rPr>
        <w:t>9</w:t>
      </w:r>
      <w:r w:rsidR="00E61EE3" w:rsidRPr="009B6A59">
        <w:rPr>
          <w:rFonts w:eastAsia="Calibri"/>
          <w:sz w:val="24"/>
          <w:szCs w:val="24"/>
          <w:lang w:eastAsia="en-US"/>
        </w:rPr>
        <w:t>.2.4 – Receber e analisar os documentos emitidos pela CONTRATADA que são exigidos no instrumento convocatório e seus anexos;</w:t>
      </w:r>
    </w:p>
    <w:p w14:paraId="77E82804" w14:textId="77777777" w:rsidR="00E61EE3" w:rsidRPr="009B6A59" w:rsidRDefault="004F7879" w:rsidP="00D55523">
      <w:pPr>
        <w:spacing w:before="120" w:after="120"/>
        <w:jc w:val="both"/>
        <w:rPr>
          <w:rFonts w:eastAsia="Calibri"/>
          <w:sz w:val="24"/>
          <w:szCs w:val="24"/>
          <w:lang w:eastAsia="en-US"/>
        </w:rPr>
      </w:pPr>
      <w:r w:rsidRPr="009B6A59">
        <w:rPr>
          <w:rFonts w:eastAsia="Calibri"/>
          <w:sz w:val="24"/>
          <w:szCs w:val="24"/>
          <w:lang w:eastAsia="en-US"/>
        </w:rPr>
        <w:t>9</w:t>
      </w:r>
      <w:r w:rsidR="00E61EE3" w:rsidRPr="009B6A59">
        <w:rPr>
          <w:rFonts w:eastAsia="Calibri"/>
          <w:sz w:val="24"/>
          <w:szCs w:val="24"/>
          <w:lang w:eastAsia="en-US"/>
        </w:rPr>
        <w:t>.2.5 – Elaborar o registro próprio e emitir termo circunstanciando, recibos e demais instrumentos de fiscalização, anotando todas as ocorrências da execução do contrato;</w:t>
      </w:r>
    </w:p>
    <w:p w14:paraId="20542AA6" w14:textId="77777777" w:rsidR="00E61EE3" w:rsidRPr="009B6A59" w:rsidRDefault="004F7879" w:rsidP="00D55523">
      <w:pPr>
        <w:spacing w:before="120" w:after="120"/>
        <w:jc w:val="both"/>
        <w:rPr>
          <w:rFonts w:eastAsia="Calibri"/>
          <w:sz w:val="24"/>
          <w:szCs w:val="24"/>
          <w:lang w:eastAsia="en-US"/>
        </w:rPr>
      </w:pPr>
      <w:r w:rsidRPr="009B6A59">
        <w:rPr>
          <w:rFonts w:eastAsia="Calibri"/>
          <w:sz w:val="24"/>
          <w:szCs w:val="24"/>
          <w:lang w:eastAsia="en-US"/>
        </w:rPr>
        <w:t>9</w:t>
      </w:r>
      <w:r w:rsidR="00E61EE3" w:rsidRPr="009B6A59">
        <w:rPr>
          <w:rFonts w:eastAsia="Calibri"/>
          <w:sz w:val="24"/>
          <w:szCs w:val="24"/>
          <w:lang w:eastAsia="en-US"/>
        </w:rPr>
        <w:t>.2.6 – Verificar a quantidade, qualidade e conformidade dos serviços;</w:t>
      </w:r>
    </w:p>
    <w:p w14:paraId="57F4EC42" w14:textId="77777777" w:rsidR="00E61EE3" w:rsidRPr="009B6A59" w:rsidRDefault="00D17EE5" w:rsidP="00D55523">
      <w:pPr>
        <w:spacing w:before="120" w:after="120"/>
        <w:jc w:val="both"/>
        <w:rPr>
          <w:rFonts w:eastAsia="Calibri"/>
          <w:sz w:val="24"/>
          <w:szCs w:val="24"/>
          <w:lang w:eastAsia="en-US"/>
        </w:rPr>
      </w:pPr>
      <w:r w:rsidRPr="009B6A59">
        <w:rPr>
          <w:rFonts w:eastAsia="Calibri"/>
          <w:sz w:val="24"/>
          <w:szCs w:val="24"/>
          <w:lang w:eastAsia="en-US"/>
        </w:rPr>
        <w:t>9</w:t>
      </w:r>
      <w:r w:rsidR="00E61EE3" w:rsidRPr="009B6A59">
        <w:rPr>
          <w:rFonts w:eastAsia="Calibri"/>
          <w:sz w:val="24"/>
          <w:szCs w:val="24"/>
          <w:lang w:eastAsia="en-US"/>
        </w:rPr>
        <w:t>.2.7 – Recusar os serviços entregues em desacordo com o instrumento convocatório e seus anexos, exigindo sua substituição no prazo disposto no instrumento convocatório e seus anexos;</w:t>
      </w:r>
    </w:p>
    <w:p w14:paraId="6A188487" w14:textId="77777777" w:rsidR="00E61EE3" w:rsidRPr="009B6A59" w:rsidRDefault="00D17EE5" w:rsidP="00D55523">
      <w:pPr>
        <w:spacing w:before="120" w:after="120"/>
        <w:jc w:val="both"/>
        <w:rPr>
          <w:rFonts w:eastAsia="Calibri"/>
          <w:sz w:val="24"/>
          <w:szCs w:val="24"/>
          <w:lang w:eastAsia="en-US"/>
        </w:rPr>
      </w:pPr>
      <w:r w:rsidRPr="009B6A59">
        <w:rPr>
          <w:rFonts w:eastAsia="Calibri"/>
          <w:sz w:val="24"/>
          <w:szCs w:val="24"/>
          <w:lang w:eastAsia="en-US"/>
        </w:rPr>
        <w:t>9</w:t>
      </w:r>
      <w:r w:rsidR="00E61EE3" w:rsidRPr="009B6A59">
        <w:rPr>
          <w:rFonts w:eastAsia="Calibri"/>
          <w:sz w:val="24"/>
          <w:szCs w:val="24"/>
          <w:lang w:eastAsia="en-US"/>
        </w:rPr>
        <w:t>.2.8 – Atestar o recebimento definitivo dos serviços entregues em acordo com o instrumento convocatório e seus anexos.</w:t>
      </w:r>
    </w:p>
    <w:p w14:paraId="49A1261B" w14:textId="77777777" w:rsidR="00E61EE3" w:rsidRPr="009B6A59" w:rsidRDefault="00D17EE5" w:rsidP="00D55523">
      <w:pPr>
        <w:spacing w:before="120" w:after="120"/>
        <w:jc w:val="both"/>
        <w:rPr>
          <w:rFonts w:eastAsia="Calibri"/>
          <w:sz w:val="24"/>
          <w:szCs w:val="24"/>
          <w:lang w:eastAsia="en-US"/>
        </w:rPr>
      </w:pPr>
      <w:r w:rsidRPr="009B6A59">
        <w:rPr>
          <w:rFonts w:eastAsia="Calibri"/>
          <w:sz w:val="24"/>
          <w:szCs w:val="24"/>
          <w:lang w:eastAsia="en-US"/>
        </w:rPr>
        <w:t>9</w:t>
      </w:r>
      <w:r w:rsidR="00E61EE3" w:rsidRPr="009B6A59">
        <w:rPr>
          <w:rFonts w:eastAsia="Calibri"/>
          <w:sz w:val="24"/>
          <w:szCs w:val="24"/>
          <w:lang w:eastAsia="en-US"/>
        </w:rPr>
        <w:t>.2.9 – Encaminhar relatório relativo à fiscalização do contrato ao Gestor do Contrato, contendo informações relevantes quanto à fiscalização e execução do instrumento contratual.</w:t>
      </w:r>
    </w:p>
    <w:p w14:paraId="463FA556" w14:textId="77777777" w:rsidR="00E61EE3" w:rsidRPr="009B6A59" w:rsidRDefault="00D17EE5" w:rsidP="00D55523">
      <w:pPr>
        <w:spacing w:before="120" w:after="120"/>
        <w:jc w:val="both"/>
        <w:rPr>
          <w:rFonts w:eastAsia="Calibri"/>
          <w:b/>
          <w:sz w:val="24"/>
          <w:szCs w:val="24"/>
          <w:lang w:eastAsia="en-US"/>
        </w:rPr>
      </w:pPr>
      <w:r w:rsidRPr="009B6A59">
        <w:rPr>
          <w:rFonts w:eastAsia="Calibri"/>
          <w:b/>
          <w:sz w:val="24"/>
          <w:szCs w:val="24"/>
          <w:lang w:eastAsia="en-US"/>
        </w:rPr>
        <w:t>10</w:t>
      </w:r>
      <w:r w:rsidR="00E61EE3" w:rsidRPr="009B6A59">
        <w:rPr>
          <w:rFonts w:eastAsia="Calibri"/>
          <w:b/>
          <w:sz w:val="24"/>
          <w:szCs w:val="24"/>
          <w:lang w:eastAsia="en-US"/>
        </w:rPr>
        <w:t xml:space="preserve"> – FORMA DE PAGAMENTO</w:t>
      </w:r>
    </w:p>
    <w:p w14:paraId="12B6B1AE"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.1 – O CONTRATANTE terá:</w:t>
      </w:r>
    </w:p>
    <w:p w14:paraId="05CB2719"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.1.1 – O prazo de 05 (cinco) dias corridos, contados da data do recebimento definitivo dos serviços, para realizar o pagamento, nos casos de serviços recebidos cujo valor não ultrapasse R$17.600,00 (dezessete mil e seiscentos reais), na forma do art. 5º, §3º da Lei Federal nº 8666/93, vedando-se o parcelamento de faturamento, solicitações de cobrança, ordens de pagamento que caracterizem inobservância da ordem cronológica estabelecidas no dispositivo citado.</w:t>
      </w:r>
    </w:p>
    <w:p w14:paraId="5DA7971D"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lastRenderedPageBreak/>
        <w:t>10</w:t>
      </w:r>
      <w:r w:rsidR="00E61EE3" w:rsidRPr="009B6A59">
        <w:rPr>
          <w:rFonts w:eastAsia="Calibri"/>
          <w:sz w:val="24"/>
          <w:szCs w:val="24"/>
          <w:lang w:eastAsia="en-US"/>
        </w:rPr>
        <w:t>.1.2 – O prazo de 30 (trinta) dias corridos, contados da data do recebimento definitivo dos serviços, para realizar o pagamento, nas demais hipóteses.</w:t>
      </w:r>
    </w:p>
    <w:p w14:paraId="015D13BF"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 xml:space="preserve">.2 – Os documentos fiscais serão emitidos em nome do MUNICIPIO DE BOM JARDIM CNPJ nº 28.561.041/0001-76, situado na Praça Governador Roberto Silveira, nº 44, Centro Bom Jardim/RJ, CEP 28.660-000, referente à cota parte da Secretaria de Trânsito e Defesa Civil; e em nome do FUNDO DE ASSISTÊNCIA SOCIAL, </w:t>
      </w:r>
      <w:proofErr w:type="gramStart"/>
      <w:r w:rsidR="00E61EE3" w:rsidRPr="009B6A59">
        <w:rPr>
          <w:rFonts w:eastAsia="Calibri"/>
          <w:sz w:val="24"/>
          <w:szCs w:val="24"/>
          <w:lang w:eastAsia="en-US"/>
        </w:rPr>
        <w:t>CNPJ  nº</w:t>
      </w:r>
      <w:proofErr w:type="gramEnd"/>
      <w:r w:rsidR="00E61EE3" w:rsidRPr="009B6A59">
        <w:rPr>
          <w:rFonts w:eastAsia="Calibri"/>
          <w:sz w:val="24"/>
          <w:szCs w:val="24"/>
          <w:lang w:eastAsia="en-US"/>
        </w:rPr>
        <w:t xml:space="preserve"> 03.802.344/0001-02, Rua Miguel de Carvalho, 158 – Centro – bom Jardim/RJ, CEP: 28660-000, referente à Cota parte da Secretaria de Assistência Social e Direitos Humanos.</w:t>
      </w:r>
    </w:p>
    <w:p w14:paraId="6ACB428D"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.3 – Junto aos documentos fiscais, a CONTRATADA deverá apresentar os documentos de habilitação e regularidade fiscal e trabalhista com validade atualizada exigidas no instrumento convocatório e seus anexos.</w:t>
      </w:r>
    </w:p>
    <w:p w14:paraId="12C515F6"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.4 – Após a juntada da prova de recebimento definitivo, a Administração incluirá o crédito da CONTRATADA na respectiva fila de pagamento, a fim de garantir o pagamento em obediência à estrita ordem cronológica das datas de exigibilidade dos créditos.</w:t>
      </w:r>
    </w:p>
    <w:p w14:paraId="2DE82B40"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.5 – A ordem de pagamento poderá ser alterada por despacho fundamentado da autoridade superior, nas hipóteses de:</w:t>
      </w:r>
    </w:p>
    <w:p w14:paraId="3ED00886"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.5.1 – Haver suspensão do pagamento do crédito;</w:t>
      </w:r>
    </w:p>
    <w:p w14:paraId="4DE3C117"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.5.2 – Grave perturbação da ordem, situação de emergência ou calamidade pública;</w:t>
      </w:r>
    </w:p>
    <w:p w14:paraId="357362FA"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.5.3 – Haver seguros veiculares e imobiliários;</w:t>
      </w:r>
    </w:p>
    <w:p w14:paraId="26A8DF92"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.5.4 – Evitar fundada ameaça de interrupção dos serviços essenciais da Administração ou para restaurá-los;</w:t>
      </w:r>
    </w:p>
    <w:p w14:paraId="3795BA35"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.5.5 – Cumprimento de ordem judicial ou decisão de Tribunal de Contas;</w:t>
      </w:r>
    </w:p>
    <w:p w14:paraId="061558C0"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.5.6 – Pagamento de direitos oriundos de contratos em caso de falência, recuperação judicial ou dissolução da empresa contratada;</w:t>
      </w:r>
    </w:p>
    <w:p w14:paraId="7BFA7AE3"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.5.7 – Ocorrência de casos fortuitos ou força maior;</w:t>
      </w:r>
    </w:p>
    <w:p w14:paraId="53495F0F" w14:textId="77777777" w:rsidR="00E61EE3" w:rsidRPr="009B6A59" w:rsidRDefault="00B742DD"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.5.8 – Créditos decorrentes de empréstimos e financiamentos bancários;</w:t>
      </w:r>
    </w:p>
    <w:p w14:paraId="40D0A162" w14:textId="77777777" w:rsidR="00E61EE3" w:rsidRPr="009B6A59" w:rsidRDefault="0001460C"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.5.9 – Outros motivos de relevante interesse público, devidamente comprovados e motivados.</w:t>
      </w:r>
    </w:p>
    <w:p w14:paraId="1ECC0BC3" w14:textId="77777777" w:rsidR="00E61EE3" w:rsidRPr="009B6A59" w:rsidRDefault="0001460C"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.6 – O pagamento será suspenso, por meio de decisão motivada dos servidores competentes, em caso de constada irregularidade na documentação da CONTRATADA ou irregularidade durante o processo de liquidação.</w:t>
      </w:r>
    </w:p>
    <w:p w14:paraId="14EC058B" w14:textId="77777777" w:rsidR="00E61EE3" w:rsidRPr="009B6A59" w:rsidRDefault="0001460C"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.7 – O pagamento será feito em depósito em conta corrente informada pela CONTRATADA, em parcelas correspondentes a cada ordem de execução, na forma da legislação vigente.</w:t>
      </w:r>
    </w:p>
    <w:p w14:paraId="3D9D66D6" w14:textId="77777777" w:rsidR="00E61EE3" w:rsidRPr="009B6A59" w:rsidRDefault="0001460C"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 xml:space="preserve">.7.1 – Os itens relativos </w:t>
      </w:r>
      <w:proofErr w:type="gramStart"/>
      <w:r w:rsidR="00E61EE3" w:rsidRPr="009B6A59">
        <w:rPr>
          <w:rFonts w:eastAsia="Calibri"/>
          <w:sz w:val="24"/>
          <w:szCs w:val="24"/>
          <w:lang w:eastAsia="en-US"/>
        </w:rPr>
        <w:t>a</w:t>
      </w:r>
      <w:proofErr w:type="gramEnd"/>
      <w:r w:rsidR="00E61EE3" w:rsidRPr="009B6A59">
        <w:rPr>
          <w:rFonts w:eastAsia="Calibri"/>
          <w:sz w:val="24"/>
          <w:szCs w:val="24"/>
          <w:lang w:eastAsia="en-US"/>
        </w:rPr>
        <w:t xml:space="preserve"> prestação dos serviços deverão corresponder, em sua totalidade, aos itens constantes na ordem de execução e na nota de empenho emitida pela Administração, sem qualquer divergência entre estes.</w:t>
      </w:r>
    </w:p>
    <w:p w14:paraId="5A7EE234" w14:textId="77777777" w:rsidR="00E61EE3" w:rsidRPr="009B6A59" w:rsidRDefault="0001460C"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.7.2 – É vedada a antecipação do pagamento sem a correspondente contraprestação do serviço em sua totalidade.</w:t>
      </w:r>
    </w:p>
    <w:p w14:paraId="50B8C326" w14:textId="77777777" w:rsidR="00E61EE3" w:rsidRPr="009B6A59" w:rsidRDefault="0001460C"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.8 – Os pagamentos eventualmente realizados com atraso, desde que não decorram de ato ou fato atribuível à CONTRATADA, sofrerão a incidência de atualização financeira pelo IPC-A e juros moratórios de 0,5% ao mês.</w:t>
      </w:r>
    </w:p>
    <w:p w14:paraId="5B2375F9" w14:textId="77777777" w:rsidR="00E61EE3" w:rsidRPr="009B6A59" w:rsidRDefault="0001460C" w:rsidP="00D55523">
      <w:pPr>
        <w:spacing w:before="120" w:after="120"/>
        <w:jc w:val="both"/>
        <w:rPr>
          <w:rFonts w:eastAsia="Calibri"/>
          <w:sz w:val="24"/>
          <w:szCs w:val="24"/>
          <w:lang w:eastAsia="en-US"/>
        </w:rPr>
      </w:pPr>
      <w:r w:rsidRPr="009B6A59">
        <w:rPr>
          <w:rFonts w:eastAsia="Calibri"/>
          <w:sz w:val="24"/>
          <w:szCs w:val="24"/>
          <w:lang w:eastAsia="en-US"/>
        </w:rPr>
        <w:t>10</w:t>
      </w:r>
      <w:r w:rsidR="00E61EE3" w:rsidRPr="009B6A59">
        <w:rPr>
          <w:rFonts w:eastAsia="Calibri"/>
          <w:sz w:val="24"/>
          <w:szCs w:val="24"/>
          <w:lang w:eastAsia="en-US"/>
        </w:rPr>
        <w:t>.9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14:paraId="7A71C43E" w14:textId="77777777" w:rsidR="00E61EE3" w:rsidRPr="009B6A59" w:rsidRDefault="0001460C" w:rsidP="00D55523">
      <w:pPr>
        <w:spacing w:before="120" w:after="120"/>
        <w:jc w:val="both"/>
        <w:rPr>
          <w:rFonts w:eastAsia="Calibri"/>
          <w:sz w:val="24"/>
          <w:szCs w:val="24"/>
          <w:lang w:eastAsia="en-US"/>
        </w:rPr>
      </w:pPr>
      <w:r w:rsidRPr="009B6A59">
        <w:rPr>
          <w:rFonts w:eastAsia="Calibri"/>
          <w:sz w:val="24"/>
          <w:szCs w:val="24"/>
          <w:lang w:eastAsia="en-US"/>
        </w:rPr>
        <w:lastRenderedPageBreak/>
        <w:t>10</w:t>
      </w:r>
      <w:r w:rsidR="00E61EE3" w:rsidRPr="009B6A59">
        <w:rPr>
          <w:rFonts w:eastAsia="Calibri"/>
          <w:sz w:val="24"/>
          <w:szCs w:val="24"/>
          <w:lang w:eastAsia="en-US"/>
        </w:rPr>
        <w:t>.10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14:paraId="79828936" w14:textId="77777777" w:rsidR="00E61EE3" w:rsidRPr="009B6A59" w:rsidRDefault="0001460C" w:rsidP="00D55523">
      <w:pPr>
        <w:spacing w:before="120" w:after="120"/>
        <w:jc w:val="both"/>
        <w:rPr>
          <w:rFonts w:eastAsia="Calibri"/>
          <w:sz w:val="24"/>
          <w:szCs w:val="24"/>
          <w:lang w:eastAsia="en-US"/>
        </w:rPr>
      </w:pPr>
      <w:r w:rsidRPr="009B6A59">
        <w:rPr>
          <w:rFonts w:eastAsia="Calibri"/>
          <w:sz w:val="24"/>
          <w:szCs w:val="24"/>
          <w:lang w:eastAsia="en-US"/>
        </w:rPr>
        <w:t>10</w:t>
      </w:r>
      <w:r w:rsidR="00D55523" w:rsidRPr="009B6A59">
        <w:rPr>
          <w:rFonts w:eastAsia="Calibri"/>
          <w:sz w:val="24"/>
          <w:szCs w:val="24"/>
          <w:lang w:eastAsia="en-US"/>
        </w:rPr>
        <w:t>.</w:t>
      </w:r>
      <w:r w:rsidR="00E61EE3" w:rsidRPr="009B6A59">
        <w:rPr>
          <w:rFonts w:eastAsia="Calibri"/>
          <w:sz w:val="24"/>
          <w:szCs w:val="24"/>
          <w:lang w:eastAsia="en-US"/>
        </w:rPr>
        <w:t>11 – É vedado à CONTRATADA a cessão de crédito para instituições financeiras decorrentes dos pagamentos futuros dispostos no instrumento convocatório e seus anexos, ressalvada a hipótese do art. 46 da Lei Complementar nº 123/06.</w:t>
      </w:r>
    </w:p>
    <w:p w14:paraId="1FD6E537" w14:textId="77777777" w:rsidR="00E61EE3" w:rsidRPr="009B6A59" w:rsidRDefault="0001460C" w:rsidP="00D55523">
      <w:pPr>
        <w:spacing w:before="120" w:after="120"/>
        <w:jc w:val="both"/>
        <w:rPr>
          <w:rFonts w:eastAsia="Calibri"/>
          <w:b/>
          <w:sz w:val="24"/>
          <w:szCs w:val="24"/>
          <w:lang w:eastAsia="en-US"/>
        </w:rPr>
      </w:pPr>
      <w:r w:rsidRPr="009B6A59">
        <w:rPr>
          <w:rFonts w:eastAsia="Calibri"/>
          <w:b/>
          <w:sz w:val="24"/>
          <w:szCs w:val="24"/>
          <w:lang w:eastAsia="en-US"/>
        </w:rPr>
        <w:t>11</w:t>
      </w:r>
      <w:r w:rsidR="00E61EE3" w:rsidRPr="009B6A59">
        <w:rPr>
          <w:rFonts w:eastAsia="Calibri"/>
          <w:b/>
          <w:sz w:val="24"/>
          <w:szCs w:val="24"/>
          <w:lang w:eastAsia="en-US"/>
        </w:rPr>
        <w:t xml:space="preserve"> – REVISÃO DOS PREÇOS</w:t>
      </w:r>
    </w:p>
    <w:p w14:paraId="1224278E" w14:textId="77777777" w:rsidR="00E61EE3" w:rsidRPr="009B6A59" w:rsidRDefault="0001460C" w:rsidP="00D55523">
      <w:pPr>
        <w:tabs>
          <w:tab w:val="left" w:pos="1410"/>
        </w:tabs>
        <w:spacing w:before="120" w:after="120"/>
        <w:jc w:val="both"/>
        <w:rPr>
          <w:rFonts w:eastAsia="Calibri"/>
          <w:sz w:val="24"/>
          <w:szCs w:val="24"/>
          <w:lang w:eastAsia="en-US"/>
        </w:rPr>
      </w:pPr>
      <w:r w:rsidRPr="009B6A59">
        <w:rPr>
          <w:rFonts w:eastAsia="Calibri"/>
          <w:sz w:val="24"/>
          <w:szCs w:val="24"/>
          <w:lang w:eastAsia="en-US"/>
        </w:rPr>
        <w:t>11</w:t>
      </w:r>
      <w:r w:rsidR="00E61EE3" w:rsidRPr="009B6A59">
        <w:rPr>
          <w:rFonts w:eastAsia="Calibri"/>
          <w:sz w:val="24"/>
          <w:szCs w:val="24"/>
          <w:lang w:eastAsia="en-US"/>
        </w:rPr>
        <w:t>.1 – A Administração realizará pesquisa de mercado periodicamente, em intervalos não superiores a 180 (cento e oitenta) dias, a fim de verificar a vantajosidade dos preços registrados na ata de registro de preços.</w:t>
      </w:r>
    </w:p>
    <w:p w14:paraId="100E2B63" w14:textId="77777777" w:rsidR="00E61EE3" w:rsidRPr="009B6A59" w:rsidRDefault="0001460C" w:rsidP="00D55523">
      <w:pPr>
        <w:tabs>
          <w:tab w:val="left" w:pos="1410"/>
        </w:tabs>
        <w:spacing w:before="120" w:after="120"/>
        <w:jc w:val="both"/>
        <w:rPr>
          <w:rFonts w:eastAsia="Calibri"/>
          <w:sz w:val="24"/>
          <w:szCs w:val="24"/>
          <w:lang w:eastAsia="en-US"/>
        </w:rPr>
      </w:pPr>
      <w:r w:rsidRPr="009B6A59">
        <w:rPr>
          <w:rFonts w:eastAsia="Calibri"/>
          <w:sz w:val="24"/>
          <w:szCs w:val="24"/>
          <w:lang w:eastAsia="en-US"/>
        </w:rPr>
        <w:t>11</w:t>
      </w:r>
      <w:r w:rsidR="00E61EE3" w:rsidRPr="009B6A59">
        <w:rPr>
          <w:rFonts w:eastAsia="Calibri"/>
          <w:sz w:val="24"/>
          <w:szCs w:val="24"/>
          <w:lang w:eastAsia="en-US"/>
        </w:rPr>
        <w:t>.2 – Os preços estabelecidos poderão ser revistos em decorrência de eventual redução dos preços praticados no mercado ou de fato que eleve o custo dos serviços registrados, cabendo a Administração promover as negociações junto aos prestadores de serviço, observadas as disposições contidas na alínea “d” do inciso II do caput do art. 65 da Lei Federal nº 8.666, de 1993.</w:t>
      </w:r>
    </w:p>
    <w:p w14:paraId="0AA31C4E" w14:textId="77777777" w:rsidR="00E61EE3" w:rsidRPr="009B6A59" w:rsidRDefault="0001460C" w:rsidP="00D55523">
      <w:pPr>
        <w:tabs>
          <w:tab w:val="left" w:pos="1410"/>
        </w:tabs>
        <w:spacing w:before="120" w:after="120"/>
        <w:jc w:val="both"/>
        <w:rPr>
          <w:rFonts w:eastAsia="Calibri"/>
          <w:sz w:val="24"/>
          <w:szCs w:val="24"/>
          <w:lang w:eastAsia="en-US"/>
        </w:rPr>
      </w:pPr>
      <w:r w:rsidRPr="009B6A59">
        <w:rPr>
          <w:rFonts w:eastAsia="Calibri"/>
          <w:sz w:val="24"/>
          <w:szCs w:val="24"/>
          <w:lang w:eastAsia="en-US"/>
        </w:rPr>
        <w:t>11</w:t>
      </w:r>
      <w:r w:rsidR="00E61EE3" w:rsidRPr="009B6A59">
        <w:rPr>
          <w:rFonts w:eastAsia="Calibri"/>
          <w:sz w:val="24"/>
          <w:szCs w:val="24"/>
          <w:lang w:eastAsia="en-US"/>
        </w:rPr>
        <w:t>.3 – Quando o preço registrado tornar-se superior ao preço praticado no mercado por motivo superveniente, a Administração convocará a adjudicatária para negociar a redução dos preços aos valores praticados pelo mercado.</w:t>
      </w:r>
    </w:p>
    <w:p w14:paraId="2E819DAD" w14:textId="77777777" w:rsidR="00E61EE3" w:rsidRPr="009B6A59" w:rsidRDefault="0001460C" w:rsidP="00D55523">
      <w:pPr>
        <w:tabs>
          <w:tab w:val="left" w:pos="1410"/>
        </w:tabs>
        <w:spacing w:before="120" w:after="120"/>
        <w:jc w:val="both"/>
        <w:rPr>
          <w:rFonts w:eastAsia="Calibri"/>
          <w:sz w:val="24"/>
          <w:szCs w:val="24"/>
          <w:lang w:eastAsia="en-US"/>
        </w:rPr>
      </w:pPr>
      <w:r w:rsidRPr="009B6A59">
        <w:rPr>
          <w:rFonts w:eastAsia="Calibri"/>
          <w:sz w:val="24"/>
          <w:szCs w:val="24"/>
          <w:lang w:eastAsia="en-US"/>
        </w:rPr>
        <w:t>11</w:t>
      </w:r>
      <w:r w:rsidR="00E61EE3" w:rsidRPr="009B6A59">
        <w:rPr>
          <w:rFonts w:eastAsia="Calibri"/>
          <w:sz w:val="24"/>
          <w:szCs w:val="24"/>
          <w:lang w:eastAsia="en-US"/>
        </w:rPr>
        <w:t>.4 – Os prestadores de serviço que não aceitarem reduzir seus preços aos valores praticados pelo mercado serão liberados do compromisso assumido, sem aplicação de penalidade.</w:t>
      </w:r>
    </w:p>
    <w:p w14:paraId="3D8AB84F" w14:textId="77777777" w:rsidR="00E61EE3" w:rsidRPr="009B6A59" w:rsidRDefault="0001460C" w:rsidP="00D55523">
      <w:pPr>
        <w:tabs>
          <w:tab w:val="left" w:pos="1410"/>
        </w:tabs>
        <w:spacing w:before="120" w:after="120"/>
        <w:jc w:val="both"/>
        <w:rPr>
          <w:rFonts w:eastAsia="Calibri"/>
          <w:sz w:val="24"/>
          <w:szCs w:val="24"/>
          <w:lang w:eastAsia="en-US"/>
        </w:rPr>
      </w:pPr>
      <w:r w:rsidRPr="009B6A59">
        <w:rPr>
          <w:rFonts w:eastAsia="Calibri"/>
          <w:sz w:val="24"/>
          <w:szCs w:val="24"/>
          <w:lang w:eastAsia="en-US"/>
        </w:rPr>
        <w:t>11</w:t>
      </w:r>
      <w:r w:rsidR="00E61EE3" w:rsidRPr="009B6A59">
        <w:rPr>
          <w:rFonts w:eastAsia="Calibri"/>
          <w:sz w:val="24"/>
          <w:szCs w:val="24"/>
          <w:lang w:eastAsia="en-US"/>
        </w:rPr>
        <w:t>.5 – A ordem de classificação dos prestadores de serviço que aceitarem reduzir seus preços aos valores de mercado observará a classificação original.</w:t>
      </w:r>
    </w:p>
    <w:p w14:paraId="0DCD8CF6" w14:textId="77777777" w:rsidR="00E61EE3" w:rsidRPr="009B6A59" w:rsidRDefault="00F5358D" w:rsidP="00D55523">
      <w:pPr>
        <w:tabs>
          <w:tab w:val="left" w:pos="1410"/>
        </w:tabs>
        <w:spacing w:before="120" w:after="120"/>
        <w:jc w:val="both"/>
        <w:rPr>
          <w:rFonts w:eastAsia="Calibri"/>
          <w:sz w:val="24"/>
          <w:szCs w:val="24"/>
          <w:lang w:eastAsia="en-US"/>
        </w:rPr>
      </w:pPr>
      <w:r w:rsidRPr="009B6A59">
        <w:rPr>
          <w:rFonts w:eastAsia="Calibri"/>
          <w:sz w:val="24"/>
          <w:szCs w:val="24"/>
          <w:lang w:eastAsia="en-US"/>
        </w:rPr>
        <w:t>11</w:t>
      </w:r>
      <w:r w:rsidR="00E61EE3" w:rsidRPr="009B6A59">
        <w:rPr>
          <w:rFonts w:eastAsia="Calibri"/>
          <w:sz w:val="24"/>
          <w:szCs w:val="24"/>
          <w:lang w:eastAsia="en-US"/>
        </w:rPr>
        <w:t>.6 – Quando o preço de mercado tornar-se superior aos preços registrados e o prestador de serviço não puder cumprir o compromisso, a Administração poderá liberar a adjudicatária do compromisso assumido, caso a comunicação ocorra antes do pedido de prestação do serviço, sem aplicação da penalidade quando confirmada a veracidade dos motivos e comprovantes apresentados.</w:t>
      </w:r>
    </w:p>
    <w:p w14:paraId="21A5802D" w14:textId="77777777" w:rsidR="00E61EE3" w:rsidRPr="009B6A59" w:rsidRDefault="00F5358D" w:rsidP="00D55523">
      <w:pPr>
        <w:tabs>
          <w:tab w:val="left" w:pos="1410"/>
        </w:tabs>
        <w:spacing w:before="120" w:after="120"/>
        <w:jc w:val="both"/>
        <w:rPr>
          <w:rFonts w:eastAsia="Calibri"/>
          <w:sz w:val="24"/>
          <w:szCs w:val="24"/>
          <w:lang w:eastAsia="en-US"/>
        </w:rPr>
      </w:pPr>
      <w:r w:rsidRPr="009B6A59">
        <w:rPr>
          <w:rFonts w:eastAsia="Calibri"/>
          <w:sz w:val="24"/>
          <w:szCs w:val="24"/>
          <w:lang w:eastAsia="en-US"/>
        </w:rPr>
        <w:t>11</w:t>
      </w:r>
      <w:r w:rsidR="00E61EE3" w:rsidRPr="009B6A59">
        <w:rPr>
          <w:rFonts w:eastAsia="Calibri"/>
          <w:sz w:val="24"/>
          <w:szCs w:val="24"/>
          <w:lang w:eastAsia="en-US"/>
        </w:rPr>
        <w:t>.7 – Os licitantes remanescentes serão convocados para prestar o serviço pelo preço registrado, observada a classificação original.</w:t>
      </w:r>
    </w:p>
    <w:p w14:paraId="65330AC6" w14:textId="77777777" w:rsidR="00E61EE3" w:rsidRPr="009B6A59" w:rsidRDefault="00F5358D" w:rsidP="00D55523">
      <w:pPr>
        <w:tabs>
          <w:tab w:val="left" w:pos="1410"/>
        </w:tabs>
        <w:spacing w:before="120" w:after="120"/>
        <w:jc w:val="both"/>
        <w:rPr>
          <w:rFonts w:eastAsia="Calibri"/>
          <w:sz w:val="24"/>
          <w:szCs w:val="24"/>
          <w:lang w:eastAsia="en-US"/>
        </w:rPr>
      </w:pPr>
      <w:r w:rsidRPr="009B6A59">
        <w:rPr>
          <w:rFonts w:eastAsia="Calibri"/>
          <w:sz w:val="24"/>
          <w:szCs w:val="24"/>
          <w:lang w:eastAsia="en-US"/>
        </w:rPr>
        <w:t>11</w:t>
      </w:r>
      <w:r w:rsidR="00E61EE3" w:rsidRPr="009B6A59">
        <w:rPr>
          <w:rFonts w:eastAsia="Calibri"/>
          <w:sz w:val="24"/>
          <w:szCs w:val="24"/>
          <w:lang w:eastAsia="en-US"/>
        </w:rPr>
        <w:t>.8 – Não será aplicada penalidade ao licitante convocado na forma deste item que não aceitar a proposta da Administração.</w:t>
      </w:r>
    </w:p>
    <w:p w14:paraId="72313242" w14:textId="77777777" w:rsidR="00E61EE3" w:rsidRPr="009B6A59" w:rsidRDefault="00F5358D" w:rsidP="00D55523">
      <w:pPr>
        <w:tabs>
          <w:tab w:val="left" w:pos="1410"/>
        </w:tabs>
        <w:spacing w:before="120" w:after="120"/>
        <w:jc w:val="both"/>
        <w:rPr>
          <w:rFonts w:eastAsia="Calibri"/>
          <w:sz w:val="24"/>
          <w:szCs w:val="24"/>
          <w:lang w:eastAsia="en-US"/>
        </w:rPr>
      </w:pPr>
      <w:r w:rsidRPr="009B6A59">
        <w:rPr>
          <w:rFonts w:eastAsia="Calibri"/>
          <w:sz w:val="24"/>
          <w:szCs w:val="24"/>
          <w:lang w:eastAsia="en-US"/>
        </w:rPr>
        <w:t>11</w:t>
      </w:r>
      <w:r w:rsidR="00E61EE3" w:rsidRPr="009B6A59">
        <w:rPr>
          <w:rFonts w:eastAsia="Calibri"/>
          <w:sz w:val="24"/>
          <w:szCs w:val="24"/>
          <w:lang w:eastAsia="en-US"/>
        </w:rPr>
        <w:t>.9 – Não havendo êxito nas negociações, a Administração deverá proceder à revogação da ata de registro de preços, adotando as medidas cabíveis para obtenção da contratação mais vantajosa.</w:t>
      </w:r>
    </w:p>
    <w:p w14:paraId="6461F021" w14:textId="77777777" w:rsidR="00E61EE3" w:rsidRPr="009B6A59" w:rsidRDefault="00F5358D" w:rsidP="00D55523">
      <w:pPr>
        <w:spacing w:before="120" w:after="120"/>
        <w:jc w:val="both"/>
        <w:rPr>
          <w:rFonts w:eastAsia="Calibri"/>
          <w:b/>
          <w:sz w:val="24"/>
          <w:szCs w:val="24"/>
          <w:lang w:eastAsia="en-US"/>
        </w:rPr>
      </w:pPr>
      <w:r w:rsidRPr="009B6A59">
        <w:rPr>
          <w:rFonts w:eastAsia="Calibri"/>
          <w:b/>
          <w:sz w:val="24"/>
          <w:szCs w:val="24"/>
          <w:lang w:eastAsia="en-US"/>
        </w:rPr>
        <w:t>12</w:t>
      </w:r>
      <w:r w:rsidR="00E61EE3" w:rsidRPr="009B6A59">
        <w:rPr>
          <w:rFonts w:eastAsia="Calibri"/>
          <w:b/>
          <w:sz w:val="24"/>
          <w:szCs w:val="24"/>
          <w:lang w:eastAsia="en-US"/>
        </w:rPr>
        <w:t xml:space="preserve"> – PENALIDADES</w:t>
      </w:r>
    </w:p>
    <w:p w14:paraId="1C462065"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14:paraId="49558694"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.1.1 – Advertência;</w:t>
      </w:r>
    </w:p>
    <w:p w14:paraId="7118A4F8"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.1.2 – Multa(s);</w:t>
      </w:r>
    </w:p>
    <w:p w14:paraId="597DA9B1"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.1.3 – Suspensão temporária de participação em licitação e impedimento de contratar com a Administração Municipal, por prazo não superior a 02 (dois) anos;</w:t>
      </w:r>
    </w:p>
    <w:p w14:paraId="44E3BED9"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lastRenderedPageBreak/>
        <w:t>12</w:t>
      </w:r>
      <w:r w:rsidR="00E61EE3" w:rsidRPr="009B6A59">
        <w:rPr>
          <w:rFonts w:eastAsia="Calibri"/>
          <w:sz w:val="24"/>
          <w:szCs w:val="24"/>
          <w:lang w:eastAsia="en-US"/>
        </w:rPr>
        <w:t>.1.4 – Declaração de inidoneidade para licitar ou contratar com a Administração Pública enquanto perdurarem os motivos determinantes da punição ou até que seja promovida a reabilitação perante a própria autoridade que aplicou a penalidade.</w:t>
      </w:r>
    </w:p>
    <w:p w14:paraId="701D529C"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.2 – São infrações leves as condutas que caracterizam inexecução parcial do contrato, mas sem prejuízo à Administração, em especial:</w:t>
      </w:r>
    </w:p>
    <w:p w14:paraId="2FF72B53"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.2.1 – Não prestar os serviços conforme as especificidades indicadas no instrumento convocatório e seus anexos, corrigindo em tempo hábil execução;</w:t>
      </w:r>
    </w:p>
    <w:p w14:paraId="3845E459"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.2.2 – Não observar as cláusulas contratuais referentes às obrigações, quando não importar em conduta mais grave;</w:t>
      </w:r>
    </w:p>
    <w:p w14:paraId="6C55F1F6"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.2.3 – Deixar de adotar as medidas necessárias para adequar os serviços às especificidades indicadas no instrumento convocatório e seus anexos;</w:t>
      </w:r>
    </w:p>
    <w:p w14:paraId="38305D15"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.2.4 – Deixar de apresentar imotivadamente qualquer documento, relatório, informação, relativo à execução do contrato ou ao qual está obrigado pela legislação;</w:t>
      </w:r>
    </w:p>
    <w:p w14:paraId="326FCC11"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.2.5 – Apresentar intempestivamente os documentos que comprovem a manutenção das condições de habilitação e qualificação exigidas na fase de licitação.</w:t>
      </w:r>
    </w:p>
    <w:p w14:paraId="05F46F10"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.3 – São infrações médias as condutas que caracterizam inexecução parcial do contrato, em especial:</w:t>
      </w:r>
    </w:p>
    <w:p w14:paraId="0D5565D9"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.3.1 – Reincidir em conduta ou omissão que ensejou a aplicação anterior de advertência;</w:t>
      </w:r>
    </w:p>
    <w:p w14:paraId="2030EFAE"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.3.2 – Atrasar a prestação ou substituição dos serviços;</w:t>
      </w:r>
    </w:p>
    <w:p w14:paraId="1067A262"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.3.3 – Não completar a prestação dos serviços;</w:t>
      </w:r>
    </w:p>
    <w:p w14:paraId="72CD379B"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.4 – São infrações graves as condutas que caracterizam inexecução parcial ou total do contrato, em especial:</w:t>
      </w:r>
    </w:p>
    <w:p w14:paraId="45DB2361" w14:textId="77777777" w:rsidR="00E61EE3" w:rsidRPr="009B6A59" w:rsidRDefault="00F5358D"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.4.1 – Recusar-se o adjudicatário, sem a devida justificativa, a assinar a ata de registro de preços, o contrato, aceitar ou retirar o instrumento equivalente, dentro do prazo estabelecido pela Administração;</w:t>
      </w:r>
    </w:p>
    <w:p w14:paraId="02E913A3"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.4.2 – Atrasar a execução do serviço em prazo superior a 05 (cinco) dias úteis;</w:t>
      </w:r>
    </w:p>
    <w:p w14:paraId="42A30E0F"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.4.3 – Atrasar reiteradamente a prestação ou substituição dos serviços;</w:t>
      </w:r>
    </w:p>
    <w:p w14:paraId="045F37FC"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.4.4 – Não utilizar na confecção dos produtos, materiais de boa qualidade;</w:t>
      </w:r>
    </w:p>
    <w:p w14:paraId="53F3838E"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4.5 – Não executar o serviço da forma descrita no instrumento convocatório, atentando para os modelos em anexo.</w:t>
      </w:r>
    </w:p>
    <w:p w14:paraId="400AC397"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.5 – São infrações gravíssimas as condutas que induzam a Administração a erro ou que causem prejuízo ao erário, em especial:</w:t>
      </w:r>
    </w:p>
    <w:p w14:paraId="77FE4BFF"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.5.1 – Apresentar documentação falsa;</w:t>
      </w:r>
    </w:p>
    <w:p w14:paraId="71B67529"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.5.2 – Simular, fraudar ou não iniciar a execução do contrato;</w:t>
      </w:r>
    </w:p>
    <w:p w14:paraId="7FB9AC16"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.5.3 – Praticar atos ilícitos visando frustrar os objetivos da contratação;</w:t>
      </w:r>
    </w:p>
    <w:p w14:paraId="110BD47C" w14:textId="77777777" w:rsidR="00210A88"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.5.4 – Cometer fraude fiscal;</w:t>
      </w:r>
    </w:p>
    <w:p w14:paraId="0DE362B4"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.5.5 – Comportar-se de modo inidôneo;</w:t>
      </w:r>
    </w:p>
    <w:p w14:paraId="674E5C12"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.5.6 – Não mantiver sua proposta.</w:t>
      </w:r>
    </w:p>
    <w:p w14:paraId="442EFFB9"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 xml:space="preserve">.5.7 – Não recolher os tributos, contribuições previdenciárias e demais obrigações legais, incluindo o FGTS, quando cabível. </w:t>
      </w:r>
    </w:p>
    <w:p w14:paraId="5A15263C"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lastRenderedPageBreak/>
        <w:t>12</w:t>
      </w:r>
      <w:r w:rsidR="00E61EE3" w:rsidRPr="009B6A59">
        <w:rPr>
          <w:rFonts w:eastAsia="Calibri"/>
          <w:sz w:val="24"/>
          <w:szCs w:val="24"/>
          <w:lang w:eastAsia="en-US"/>
        </w:rPr>
        <w:t>.6 – Será aplicada a penalidade de advertência às condutas que caracterizam infrações leves que importarem em inexecução parcial do contrato, bem como a inobservância das regras estabelecidas no instrumento convocatório e seus anexos.</w:t>
      </w:r>
    </w:p>
    <w:p w14:paraId="7868B751" w14:textId="77777777" w:rsidR="00E61EE3" w:rsidRPr="009B6A59" w:rsidRDefault="00210A88"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 xml:space="preserve">.7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 </w:t>
      </w:r>
    </w:p>
    <w:p w14:paraId="644D915D" w14:textId="77777777" w:rsidR="00E61EE3" w:rsidRPr="009B6A59" w:rsidRDefault="00D30E6B"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.7.1 – Para as infrações médias, o valor da multa será arbitrado entre 1 a 30 UNIFBJ;</w:t>
      </w:r>
    </w:p>
    <w:p w14:paraId="0ECE8F34" w14:textId="77777777" w:rsidR="00E61EE3" w:rsidRPr="009B6A59" w:rsidRDefault="00D30E6B"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.7.2 – Para as infrações graves, o valor da multa será arbitrado entre 31 a 60 UNIFBJ;</w:t>
      </w:r>
    </w:p>
    <w:p w14:paraId="25587F61" w14:textId="77777777" w:rsidR="00E61EE3" w:rsidRPr="009B6A59" w:rsidRDefault="00D30E6B"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.7.3 – Para as infrações gravíssimas, o valor da multa será arbitrado entre 61 a 100 UNIFBJ.</w:t>
      </w:r>
    </w:p>
    <w:p w14:paraId="4F1B7CA3" w14:textId="77777777" w:rsidR="00E61EE3" w:rsidRPr="009B6A59" w:rsidRDefault="00D30E6B"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14:paraId="6C894F3B" w14:textId="77777777" w:rsidR="00E61EE3" w:rsidRPr="009B6A59" w:rsidRDefault="00D30E6B"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.9 – Será aplicada a penalidade de declaração de inidoneidade, que poderá ser cumulativamente com a penalidade de multa, quando a CONTRATADA cometer infração gravíssima com dolo, má-fé ou em conluio com servidores públicos ou outras licitantes.</w:t>
      </w:r>
    </w:p>
    <w:p w14:paraId="6AB1785A" w14:textId="77777777" w:rsidR="00E61EE3" w:rsidRPr="009B6A59" w:rsidRDefault="00D30E6B"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.10 – A sanção de suspensão temporária de participação em licitação e impedimento de contratar com a Administração Municipal produz efeitos apenas para o Município de Bom Jardim - RJ.</w:t>
      </w:r>
    </w:p>
    <w:p w14:paraId="35630085" w14:textId="77777777" w:rsidR="00E61EE3" w:rsidRPr="009B6A59" w:rsidRDefault="00D30E6B"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.11 – A sanção de declaração de inidoneidade para licitar ou contratar com a Administração Pública produz efeito em todo o território nacional.</w:t>
      </w:r>
    </w:p>
    <w:p w14:paraId="3217B068" w14:textId="77777777" w:rsidR="00E61EE3" w:rsidRPr="009B6A59" w:rsidRDefault="00BD5FBA"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.12 – Para assegurar os efeitos da declaração de inidoneidade e da suspensão temporária, a Administração incluirá as empresas sancionadas no Cadastro Nacional de Empresas Inidôneas e Suspensas - CEIS, até a reabilitação da empresa sancionada.</w:t>
      </w:r>
    </w:p>
    <w:p w14:paraId="51D74133" w14:textId="77777777" w:rsidR="00E61EE3" w:rsidRPr="009B6A59" w:rsidRDefault="00BD5FBA"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.13 – A reabilitação da declaração de inidoneidade será concedida quando a empresa ou profissional penalizado ressarcir a Administração pelos prejuízos resultantes e após decorrido o prazo de 02 (dois) anos de sua aplicação.</w:t>
      </w:r>
    </w:p>
    <w:p w14:paraId="49ED1CF1" w14:textId="77777777" w:rsidR="00E61EE3" w:rsidRPr="009B6A59" w:rsidRDefault="00BD5FBA"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.14 – Sem prejuízo da aplicação das penalidades cabíveis, quando o licitante vencedor não mantiver a sua proposta no respectivo prazo de validade; ou ainda quando o adjudicatário se recusar a assinar o contrato, a ata de registro de preços, aceitar ou retirar o instrumento equivalente, dentro do prazo estabelecido pela Administração, esta poderá convocar os licitantes remanescentes, observada a ordem de classificação, para substituir o licitante faltoso.</w:t>
      </w:r>
    </w:p>
    <w:p w14:paraId="287C141B" w14:textId="77777777" w:rsidR="00E61EE3" w:rsidRPr="009B6A59" w:rsidRDefault="00BD5FBA"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contraditório e ampla defesa.</w:t>
      </w:r>
    </w:p>
    <w:p w14:paraId="3B1C1F62" w14:textId="77777777" w:rsidR="00E61EE3" w:rsidRPr="009B6A59" w:rsidRDefault="00BD5FBA"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.16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14:paraId="40ECC8B2" w14:textId="77777777" w:rsidR="00E61EE3" w:rsidRPr="009B6A59" w:rsidRDefault="00BD5FBA"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.17 – As multas aplicadas deverão ser recolhidas em favor do Município no prazo de 05 (cinco) dias úteis, a contar do recebimento da notificação.</w:t>
      </w:r>
    </w:p>
    <w:p w14:paraId="56DC2330" w14:textId="77777777" w:rsidR="00E61EE3" w:rsidRPr="009B6A59" w:rsidRDefault="00BD5FBA" w:rsidP="00D55523">
      <w:pPr>
        <w:spacing w:before="120" w:after="120"/>
        <w:jc w:val="both"/>
        <w:rPr>
          <w:rFonts w:eastAsia="Calibri"/>
          <w:sz w:val="24"/>
          <w:szCs w:val="24"/>
          <w:lang w:eastAsia="en-US"/>
        </w:rPr>
      </w:pPr>
      <w:r w:rsidRPr="009B6A59">
        <w:rPr>
          <w:rFonts w:eastAsia="Calibri"/>
          <w:sz w:val="24"/>
          <w:szCs w:val="24"/>
          <w:lang w:eastAsia="en-US"/>
        </w:rPr>
        <w:lastRenderedPageBreak/>
        <w:t>12</w:t>
      </w:r>
      <w:r w:rsidR="00E61EE3" w:rsidRPr="009B6A59">
        <w:rPr>
          <w:rFonts w:eastAsia="Calibri"/>
          <w:sz w:val="24"/>
          <w:szCs w:val="24"/>
          <w:lang w:eastAsia="en-US"/>
        </w:rPr>
        <w:t>.18 – As multas aplicadas e não recolhidas no prazo do instrumento convocatório serão inscritas em dívida ativa e executadas judicialmente conforme o disposto na Lei Federal nº 6.830/80 e na legislação tributária vigente, acrescida dos encargos correspondentes.</w:t>
      </w:r>
    </w:p>
    <w:p w14:paraId="563ED010" w14:textId="77777777" w:rsidR="00E61EE3" w:rsidRPr="009B6A59" w:rsidRDefault="00BD5FBA" w:rsidP="00D55523">
      <w:pPr>
        <w:spacing w:before="120" w:after="120"/>
        <w:jc w:val="both"/>
        <w:rPr>
          <w:rFonts w:eastAsia="Calibri"/>
          <w:sz w:val="24"/>
          <w:szCs w:val="24"/>
          <w:lang w:eastAsia="en-US"/>
        </w:rPr>
      </w:pPr>
      <w:r w:rsidRPr="009B6A59">
        <w:rPr>
          <w:rFonts w:eastAsia="Calibri"/>
          <w:sz w:val="24"/>
          <w:szCs w:val="24"/>
          <w:lang w:eastAsia="en-US"/>
        </w:rPr>
        <w:t>12</w:t>
      </w:r>
      <w:r w:rsidR="00E61EE3" w:rsidRPr="009B6A59">
        <w:rPr>
          <w:rFonts w:eastAsia="Calibri"/>
          <w:sz w:val="24"/>
          <w:szCs w:val="24"/>
          <w:lang w:eastAsia="en-US"/>
        </w:rPr>
        <w:t>.19 – As penalidades só poderão ser relevadas na hipótese de caso fortuito ou força maior, devidamente justificado e comprovado, a juízo da Administração.</w:t>
      </w:r>
    </w:p>
    <w:p w14:paraId="42C0D7AB" w14:textId="77777777" w:rsidR="00BB76DD" w:rsidRPr="009B6A59" w:rsidRDefault="00BD5FBA" w:rsidP="00D55523">
      <w:pPr>
        <w:pStyle w:val="Cabealho"/>
        <w:tabs>
          <w:tab w:val="clear" w:pos="4419"/>
          <w:tab w:val="clear" w:pos="8838"/>
        </w:tabs>
        <w:spacing w:before="120" w:after="120"/>
        <w:jc w:val="both"/>
        <w:rPr>
          <w:b/>
          <w:sz w:val="24"/>
          <w:szCs w:val="24"/>
        </w:rPr>
      </w:pPr>
      <w:r w:rsidRPr="009B6A59">
        <w:rPr>
          <w:b/>
          <w:sz w:val="24"/>
          <w:szCs w:val="24"/>
          <w:lang w:val="pt-BR"/>
        </w:rPr>
        <w:t>13</w:t>
      </w:r>
      <w:r w:rsidR="00BB76DD" w:rsidRPr="009B6A59">
        <w:rPr>
          <w:b/>
          <w:sz w:val="24"/>
          <w:szCs w:val="24"/>
        </w:rPr>
        <w:t xml:space="preserve"> – DO CANCELAMENTO DO REGISTRO DE PREÇOS</w:t>
      </w:r>
    </w:p>
    <w:p w14:paraId="7B1E9D80" w14:textId="77777777" w:rsidR="00BB76DD" w:rsidRPr="009B6A59" w:rsidRDefault="000376F7" w:rsidP="00D55523">
      <w:pPr>
        <w:pStyle w:val="Cabealho"/>
        <w:tabs>
          <w:tab w:val="clear" w:pos="4419"/>
          <w:tab w:val="clear" w:pos="8838"/>
        </w:tabs>
        <w:spacing w:before="120" w:after="120"/>
        <w:jc w:val="both"/>
        <w:rPr>
          <w:sz w:val="24"/>
          <w:szCs w:val="24"/>
        </w:rPr>
      </w:pPr>
      <w:r w:rsidRPr="009B6A59">
        <w:rPr>
          <w:sz w:val="24"/>
          <w:szCs w:val="24"/>
          <w:lang w:val="pt-BR"/>
        </w:rPr>
        <w:t>13,1</w:t>
      </w:r>
      <w:r w:rsidR="00BB76DD" w:rsidRPr="009B6A59">
        <w:rPr>
          <w:sz w:val="24"/>
          <w:szCs w:val="24"/>
        </w:rPr>
        <w:t xml:space="preserve"> – O fornecedor registrado poderá ter o seu registro cancelado, por intermédio de processo administrativo, assegurado o contraditório e ampla defesa.</w:t>
      </w:r>
    </w:p>
    <w:p w14:paraId="608D244B" w14:textId="77777777" w:rsidR="00BB76DD" w:rsidRPr="009B6A59" w:rsidRDefault="000376F7" w:rsidP="00D55523">
      <w:pPr>
        <w:pStyle w:val="Cabealho"/>
        <w:tabs>
          <w:tab w:val="clear" w:pos="4419"/>
          <w:tab w:val="clear" w:pos="8838"/>
        </w:tabs>
        <w:spacing w:before="120" w:after="120"/>
        <w:jc w:val="both"/>
        <w:rPr>
          <w:sz w:val="24"/>
          <w:szCs w:val="24"/>
        </w:rPr>
      </w:pPr>
      <w:r w:rsidRPr="009B6A59">
        <w:rPr>
          <w:sz w:val="24"/>
          <w:szCs w:val="24"/>
          <w:lang w:val="pt-BR"/>
        </w:rPr>
        <w:t>13</w:t>
      </w:r>
      <w:r w:rsidR="00BB76DD" w:rsidRPr="009B6A59">
        <w:rPr>
          <w:sz w:val="24"/>
          <w:szCs w:val="24"/>
        </w:rPr>
        <w:t>.2 – O cancelamento de seu registro poderá ser:</w:t>
      </w:r>
    </w:p>
    <w:p w14:paraId="21B6478F" w14:textId="77777777" w:rsidR="00BB76DD" w:rsidRPr="009B6A59" w:rsidRDefault="000376F7" w:rsidP="00D55523">
      <w:pPr>
        <w:pStyle w:val="Cabealho"/>
        <w:tabs>
          <w:tab w:val="clear" w:pos="4419"/>
          <w:tab w:val="clear" w:pos="8838"/>
        </w:tabs>
        <w:spacing w:before="120" w:after="120"/>
        <w:jc w:val="both"/>
        <w:rPr>
          <w:sz w:val="24"/>
          <w:szCs w:val="24"/>
        </w:rPr>
      </w:pPr>
      <w:r w:rsidRPr="009B6A59">
        <w:rPr>
          <w:sz w:val="24"/>
          <w:szCs w:val="24"/>
          <w:lang w:val="pt-BR"/>
        </w:rPr>
        <w:t>13</w:t>
      </w:r>
      <w:r w:rsidR="00BB76DD" w:rsidRPr="009B6A59">
        <w:rPr>
          <w:sz w:val="24"/>
          <w:szCs w:val="24"/>
        </w:rPr>
        <w:t>.2.1 – a pedido do próprio, quando comprovar estar impossibilitado de cumprir as exigências da ata, pela ocorrência de fato superveniente que venha comprometer a perfeita execução contratual, decorrente de caso fortuito ou de força maior devidamente comprovado.</w:t>
      </w:r>
    </w:p>
    <w:p w14:paraId="68E40B85" w14:textId="77777777" w:rsidR="00BB76DD" w:rsidRPr="009B6A59" w:rsidRDefault="000376F7" w:rsidP="00D55523">
      <w:pPr>
        <w:pStyle w:val="Cabealho"/>
        <w:tabs>
          <w:tab w:val="clear" w:pos="4419"/>
          <w:tab w:val="clear" w:pos="8838"/>
        </w:tabs>
        <w:spacing w:before="120" w:after="120"/>
        <w:jc w:val="both"/>
        <w:rPr>
          <w:sz w:val="24"/>
          <w:szCs w:val="24"/>
        </w:rPr>
      </w:pPr>
      <w:r w:rsidRPr="009B6A59">
        <w:rPr>
          <w:sz w:val="24"/>
          <w:szCs w:val="24"/>
          <w:lang w:val="pt-BR"/>
        </w:rPr>
        <w:t>13</w:t>
      </w:r>
      <w:r w:rsidR="00BB76DD" w:rsidRPr="009B6A59">
        <w:rPr>
          <w:sz w:val="24"/>
          <w:szCs w:val="24"/>
        </w:rPr>
        <w:t>.2.2 – por iniciativa d</w:t>
      </w:r>
      <w:r w:rsidR="00BB76DD" w:rsidRPr="009B6A59">
        <w:rPr>
          <w:bCs/>
          <w:sz w:val="24"/>
          <w:szCs w:val="24"/>
        </w:rPr>
        <w:t xml:space="preserve">o </w:t>
      </w:r>
      <w:proofErr w:type="spellStart"/>
      <w:r w:rsidR="00BB76DD" w:rsidRPr="009B6A59">
        <w:rPr>
          <w:bCs/>
          <w:sz w:val="24"/>
          <w:szCs w:val="24"/>
        </w:rPr>
        <w:t>Municipio</w:t>
      </w:r>
      <w:proofErr w:type="spellEnd"/>
      <w:r w:rsidR="00BB76DD" w:rsidRPr="009B6A59">
        <w:rPr>
          <w:sz w:val="24"/>
          <w:szCs w:val="24"/>
        </w:rPr>
        <w:t xml:space="preserve"> de Bom Jardim:</w:t>
      </w:r>
    </w:p>
    <w:p w14:paraId="0F9ACD9A" w14:textId="77777777" w:rsidR="00BB76DD" w:rsidRPr="009B6A59" w:rsidRDefault="00BB76DD" w:rsidP="00D55523">
      <w:pPr>
        <w:pStyle w:val="Cabealho"/>
        <w:numPr>
          <w:ilvl w:val="0"/>
          <w:numId w:val="21"/>
        </w:numPr>
        <w:tabs>
          <w:tab w:val="clear" w:pos="4419"/>
          <w:tab w:val="clear" w:pos="8838"/>
        </w:tabs>
        <w:spacing w:before="120" w:after="120"/>
        <w:jc w:val="both"/>
        <w:rPr>
          <w:sz w:val="24"/>
          <w:szCs w:val="24"/>
        </w:rPr>
      </w:pPr>
      <w:r w:rsidRPr="009B6A59">
        <w:rPr>
          <w:sz w:val="24"/>
          <w:szCs w:val="24"/>
        </w:rPr>
        <w:t>se o fornecedor não aceitar reduzir o preço registrado, na hipótese de este se tornar superior aqueles praticados no mercado;</w:t>
      </w:r>
    </w:p>
    <w:p w14:paraId="40CE5015" w14:textId="77777777" w:rsidR="00BB76DD" w:rsidRPr="009B6A59" w:rsidRDefault="00BB76DD" w:rsidP="00D55523">
      <w:pPr>
        <w:pStyle w:val="Cabealho"/>
        <w:numPr>
          <w:ilvl w:val="0"/>
          <w:numId w:val="21"/>
        </w:numPr>
        <w:tabs>
          <w:tab w:val="clear" w:pos="4419"/>
          <w:tab w:val="clear" w:pos="8838"/>
        </w:tabs>
        <w:spacing w:before="120" w:after="120"/>
        <w:jc w:val="both"/>
        <w:rPr>
          <w:sz w:val="24"/>
          <w:szCs w:val="24"/>
        </w:rPr>
      </w:pPr>
      <w:r w:rsidRPr="009B6A59">
        <w:rPr>
          <w:sz w:val="24"/>
          <w:szCs w:val="24"/>
        </w:rPr>
        <w:t>se o fornecedor perder qualquer condição de habilitação ou qualificação técnica exigida no processo licitatório;</w:t>
      </w:r>
    </w:p>
    <w:p w14:paraId="45E305E1" w14:textId="77777777" w:rsidR="00BB76DD" w:rsidRPr="009B6A59" w:rsidRDefault="00BB76DD" w:rsidP="00D55523">
      <w:pPr>
        <w:pStyle w:val="Cabealho"/>
        <w:numPr>
          <w:ilvl w:val="0"/>
          <w:numId w:val="21"/>
        </w:numPr>
        <w:tabs>
          <w:tab w:val="clear" w:pos="4419"/>
          <w:tab w:val="clear" w:pos="8838"/>
        </w:tabs>
        <w:spacing w:before="120" w:after="120"/>
        <w:jc w:val="both"/>
        <w:rPr>
          <w:sz w:val="24"/>
          <w:szCs w:val="24"/>
        </w:rPr>
      </w:pPr>
      <w:r w:rsidRPr="009B6A59">
        <w:rPr>
          <w:sz w:val="24"/>
          <w:szCs w:val="24"/>
        </w:rPr>
        <w:t>se o fornecedor deixar de retirar a respectiva nota de empenho ou instrumento equivalente, no prazo estabelecido pela administração, sem justificativa aceitável;</w:t>
      </w:r>
    </w:p>
    <w:p w14:paraId="316550D2" w14:textId="77777777" w:rsidR="00BB76DD" w:rsidRPr="009B6A59" w:rsidRDefault="00BB76DD" w:rsidP="00D55523">
      <w:pPr>
        <w:pStyle w:val="Cabealho"/>
        <w:numPr>
          <w:ilvl w:val="0"/>
          <w:numId w:val="21"/>
        </w:numPr>
        <w:tabs>
          <w:tab w:val="clear" w:pos="4419"/>
          <w:tab w:val="clear" w:pos="8838"/>
        </w:tabs>
        <w:spacing w:before="120" w:after="120"/>
        <w:jc w:val="both"/>
        <w:rPr>
          <w:sz w:val="24"/>
          <w:szCs w:val="24"/>
        </w:rPr>
      </w:pPr>
      <w:r w:rsidRPr="009B6A59">
        <w:rPr>
          <w:sz w:val="24"/>
          <w:szCs w:val="24"/>
        </w:rPr>
        <w:t>Descumprir as condições da ata de registro de preços;</w:t>
      </w:r>
    </w:p>
    <w:p w14:paraId="16DA5817" w14:textId="77777777" w:rsidR="00BB76DD" w:rsidRPr="009B6A59" w:rsidRDefault="00BB76DD" w:rsidP="00D55523">
      <w:pPr>
        <w:numPr>
          <w:ilvl w:val="0"/>
          <w:numId w:val="21"/>
        </w:numPr>
        <w:spacing w:before="120" w:after="120"/>
        <w:jc w:val="both"/>
        <w:rPr>
          <w:sz w:val="24"/>
          <w:szCs w:val="24"/>
        </w:rPr>
      </w:pPr>
      <w:r w:rsidRPr="009B6A59">
        <w:rPr>
          <w:sz w:val="24"/>
          <w:szCs w:val="24"/>
        </w:rPr>
        <w:t>Sofrer sanção administrativa cujo efeito torne-o proibido de celebrar contrato administrativo, alcançando o órgão gerenciador e órgão(s) participante(s).</w:t>
      </w:r>
    </w:p>
    <w:p w14:paraId="51722EFD" w14:textId="77777777" w:rsidR="00BB76DD" w:rsidRPr="009B6A59" w:rsidRDefault="000376F7" w:rsidP="00D55523">
      <w:pPr>
        <w:pStyle w:val="Cabealho"/>
        <w:tabs>
          <w:tab w:val="clear" w:pos="4419"/>
          <w:tab w:val="clear" w:pos="8838"/>
        </w:tabs>
        <w:spacing w:before="120" w:after="120"/>
        <w:jc w:val="both"/>
        <w:rPr>
          <w:sz w:val="24"/>
          <w:szCs w:val="24"/>
        </w:rPr>
      </w:pPr>
      <w:r w:rsidRPr="009B6A59">
        <w:rPr>
          <w:sz w:val="24"/>
          <w:szCs w:val="24"/>
          <w:lang w:val="pt-BR"/>
        </w:rPr>
        <w:t>13</w:t>
      </w:r>
      <w:r w:rsidR="00BB76DD" w:rsidRPr="009B6A59">
        <w:rPr>
          <w:sz w:val="24"/>
          <w:szCs w:val="24"/>
        </w:rPr>
        <w:t>.2.3 – por razões de interesse público, devidamente motivadas e justificadas.</w:t>
      </w:r>
    </w:p>
    <w:p w14:paraId="24818870" w14:textId="77777777" w:rsidR="00BB76DD" w:rsidRPr="009B6A59" w:rsidRDefault="000376F7" w:rsidP="00D55523">
      <w:pPr>
        <w:spacing w:before="120" w:after="120"/>
        <w:jc w:val="both"/>
        <w:rPr>
          <w:sz w:val="24"/>
          <w:szCs w:val="24"/>
        </w:rPr>
      </w:pPr>
      <w:r w:rsidRPr="009B6A59">
        <w:rPr>
          <w:sz w:val="24"/>
          <w:szCs w:val="24"/>
        </w:rPr>
        <w:t>13</w:t>
      </w:r>
      <w:r w:rsidR="00BB76DD" w:rsidRPr="009B6A59">
        <w:rPr>
          <w:sz w:val="24"/>
          <w:szCs w:val="24"/>
        </w:rPr>
        <w:t xml:space="preserve"> – O cancelamento de registros será formalizado por despacho da Administração, assegurado o contraditório e a ampla defesa.</w:t>
      </w:r>
    </w:p>
    <w:p w14:paraId="185BF314" w14:textId="77777777" w:rsidR="00BB76DD" w:rsidRPr="009B6A59" w:rsidRDefault="000376F7" w:rsidP="00D55523">
      <w:pPr>
        <w:spacing w:before="120" w:after="120"/>
        <w:jc w:val="both"/>
        <w:rPr>
          <w:sz w:val="24"/>
          <w:szCs w:val="24"/>
        </w:rPr>
      </w:pPr>
      <w:r w:rsidRPr="009B6A59">
        <w:rPr>
          <w:sz w:val="24"/>
          <w:szCs w:val="24"/>
        </w:rPr>
        <w:t>13</w:t>
      </w:r>
      <w:r w:rsidR="00BB76DD" w:rsidRPr="009B6A59">
        <w:rPr>
          <w:sz w:val="24"/>
          <w:szCs w:val="24"/>
        </w:rPr>
        <w:t xml:space="preserve">.4 – O cancelamento do registro de preços poderá ocorrer por fato superveniente, decorrente de caso fortuito ou força maior, que prejudique o cumprimento da ata, devidamente comprovados e justificados por razão de interesse público ou a pedido do fornecedor. </w:t>
      </w:r>
    </w:p>
    <w:p w14:paraId="1A88F732" w14:textId="77777777" w:rsidR="00BB76DD" w:rsidRPr="009B6A59" w:rsidRDefault="000376F7" w:rsidP="00D55523">
      <w:pPr>
        <w:pStyle w:val="Cabealho"/>
        <w:tabs>
          <w:tab w:val="clear" w:pos="4419"/>
          <w:tab w:val="clear" w:pos="8838"/>
        </w:tabs>
        <w:spacing w:before="120" w:after="120"/>
        <w:jc w:val="both"/>
        <w:rPr>
          <w:sz w:val="24"/>
          <w:szCs w:val="24"/>
        </w:rPr>
      </w:pPr>
      <w:r w:rsidRPr="009B6A59">
        <w:rPr>
          <w:sz w:val="24"/>
          <w:szCs w:val="24"/>
          <w:lang w:val="pt-BR"/>
        </w:rPr>
        <w:t>13</w:t>
      </w:r>
      <w:r w:rsidR="00BB76DD" w:rsidRPr="009B6A59">
        <w:rPr>
          <w:sz w:val="24"/>
          <w:szCs w:val="24"/>
        </w:rPr>
        <w:t>.</w:t>
      </w:r>
      <w:r w:rsidR="00BB76DD" w:rsidRPr="009B6A59">
        <w:rPr>
          <w:sz w:val="24"/>
          <w:szCs w:val="24"/>
          <w:lang w:val="pt-BR"/>
        </w:rPr>
        <w:t>5</w:t>
      </w:r>
      <w:r w:rsidR="00BB76DD" w:rsidRPr="009B6A59">
        <w:rPr>
          <w:sz w:val="24"/>
          <w:szCs w:val="24"/>
        </w:rPr>
        <w:t xml:space="preserve"> – Em qualquer das hipóteses acima, concluído o processo, a CPLC fará o devido apostilamento na ata de registro de preços e informará aos proponentes a nova ordem de registro.</w:t>
      </w:r>
    </w:p>
    <w:p w14:paraId="13800418" w14:textId="77777777" w:rsidR="00BB76DD" w:rsidRPr="009B6A59" w:rsidRDefault="000376F7" w:rsidP="00D55523">
      <w:pPr>
        <w:pStyle w:val="Cabealho"/>
        <w:tabs>
          <w:tab w:val="clear" w:pos="4419"/>
          <w:tab w:val="clear" w:pos="8838"/>
        </w:tabs>
        <w:spacing w:before="120" w:after="120"/>
        <w:jc w:val="both"/>
        <w:rPr>
          <w:b/>
          <w:sz w:val="24"/>
          <w:szCs w:val="24"/>
        </w:rPr>
      </w:pPr>
      <w:r w:rsidRPr="009B6A59">
        <w:rPr>
          <w:b/>
          <w:sz w:val="24"/>
          <w:szCs w:val="24"/>
          <w:lang w:val="pt-BR"/>
        </w:rPr>
        <w:t>14</w:t>
      </w:r>
      <w:r w:rsidR="00BB76DD" w:rsidRPr="009B6A59">
        <w:rPr>
          <w:b/>
          <w:sz w:val="24"/>
          <w:szCs w:val="24"/>
        </w:rPr>
        <w:t xml:space="preserve"> – DA REVOGAÇÃO DA ATA DE REGISTRO DE PREÇOS</w:t>
      </w:r>
    </w:p>
    <w:p w14:paraId="3129D8C6" w14:textId="77777777" w:rsidR="00BB76DD" w:rsidRPr="009B6A59" w:rsidRDefault="000376F7" w:rsidP="00D55523">
      <w:pPr>
        <w:pStyle w:val="Cabealho"/>
        <w:tabs>
          <w:tab w:val="clear" w:pos="4419"/>
          <w:tab w:val="clear" w:pos="8838"/>
        </w:tabs>
        <w:spacing w:before="120" w:after="120"/>
        <w:jc w:val="both"/>
        <w:rPr>
          <w:sz w:val="24"/>
          <w:szCs w:val="24"/>
        </w:rPr>
      </w:pPr>
      <w:r w:rsidRPr="009B6A59">
        <w:rPr>
          <w:sz w:val="24"/>
          <w:szCs w:val="24"/>
          <w:lang w:val="pt-BR"/>
        </w:rPr>
        <w:t>14</w:t>
      </w:r>
      <w:r w:rsidR="00BB76DD" w:rsidRPr="009B6A59">
        <w:rPr>
          <w:sz w:val="24"/>
          <w:szCs w:val="24"/>
        </w:rPr>
        <w:t>.1 – A ata de registro de preços poderá ser revogada pela Administração:</w:t>
      </w:r>
    </w:p>
    <w:p w14:paraId="2D6DE56B" w14:textId="77777777" w:rsidR="00BB76DD" w:rsidRPr="009B6A59" w:rsidRDefault="000376F7" w:rsidP="00D55523">
      <w:pPr>
        <w:pStyle w:val="Cabealho"/>
        <w:tabs>
          <w:tab w:val="clear" w:pos="4419"/>
          <w:tab w:val="clear" w:pos="8838"/>
        </w:tabs>
        <w:spacing w:before="120" w:after="120"/>
        <w:jc w:val="both"/>
        <w:rPr>
          <w:sz w:val="24"/>
          <w:szCs w:val="24"/>
        </w:rPr>
      </w:pPr>
      <w:r w:rsidRPr="009B6A59">
        <w:rPr>
          <w:sz w:val="24"/>
          <w:szCs w:val="24"/>
          <w:lang w:val="pt-BR"/>
        </w:rPr>
        <w:t>14</w:t>
      </w:r>
      <w:r w:rsidR="00BB76DD" w:rsidRPr="009B6A59">
        <w:rPr>
          <w:sz w:val="24"/>
          <w:szCs w:val="24"/>
        </w:rPr>
        <w:t>.1.1 – por decurso de prazo de vigência;</w:t>
      </w:r>
    </w:p>
    <w:p w14:paraId="6C070A44" w14:textId="77777777" w:rsidR="00BB76DD" w:rsidRPr="009B6A59" w:rsidRDefault="000376F7" w:rsidP="00D55523">
      <w:pPr>
        <w:pStyle w:val="Cabealho"/>
        <w:tabs>
          <w:tab w:val="clear" w:pos="4419"/>
          <w:tab w:val="clear" w:pos="8838"/>
        </w:tabs>
        <w:spacing w:before="120" w:after="120"/>
        <w:jc w:val="both"/>
        <w:rPr>
          <w:sz w:val="24"/>
          <w:szCs w:val="24"/>
        </w:rPr>
      </w:pPr>
      <w:r w:rsidRPr="009B6A59">
        <w:rPr>
          <w:sz w:val="24"/>
          <w:szCs w:val="24"/>
          <w:lang w:val="pt-BR"/>
        </w:rPr>
        <w:t>14</w:t>
      </w:r>
      <w:r w:rsidR="00BB76DD" w:rsidRPr="009B6A59">
        <w:rPr>
          <w:sz w:val="24"/>
          <w:szCs w:val="24"/>
        </w:rPr>
        <w:t>.1.2 – quando não restarem fornecedores registrados;</w:t>
      </w:r>
    </w:p>
    <w:p w14:paraId="6521CF15" w14:textId="77777777" w:rsidR="00BB76DD" w:rsidRPr="009B6A59" w:rsidRDefault="000376F7" w:rsidP="00D55523">
      <w:pPr>
        <w:pStyle w:val="Cabealho"/>
        <w:tabs>
          <w:tab w:val="clear" w:pos="4419"/>
          <w:tab w:val="clear" w:pos="8838"/>
        </w:tabs>
        <w:spacing w:before="120" w:after="120"/>
        <w:jc w:val="both"/>
        <w:rPr>
          <w:sz w:val="24"/>
          <w:szCs w:val="24"/>
          <w:lang w:val="pt-BR"/>
        </w:rPr>
      </w:pPr>
      <w:r w:rsidRPr="009B6A59">
        <w:rPr>
          <w:sz w:val="24"/>
          <w:szCs w:val="24"/>
          <w:lang w:val="pt-BR"/>
        </w:rPr>
        <w:t>14</w:t>
      </w:r>
      <w:r w:rsidR="00BB76DD" w:rsidRPr="009B6A59">
        <w:rPr>
          <w:sz w:val="24"/>
          <w:szCs w:val="24"/>
        </w:rPr>
        <w:t>.1.3 – pel</w:t>
      </w:r>
      <w:r w:rsidR="00BB76DD" w:rsidRPr="009B6A59">
        <w:rPr>
          <w:bCs/>
          <w:sz w:val="24"/>
          <w:szCs w:val="24"/>
        </w:rPr>
        <w:t xml:space="preserve">o </w:t>
      </w:r>
      <w:proofErr w:type="spellStart"/>
      <w:r w:rsidR="00BB76DD" w:rsidRPr="009B6A59">
        <w:rPr>
          <w:bCs/>
          <w:sz w:val="24"/>
          <w:szCs w:val="24"/>
        </w:rPr>
        <w:t>Municipio</w:t>
      </w:r>
      <w:proofErr w:type="spellEnd"/>
      <w:r w:rsidR="00BB76DD" w:rsidRPr="009B6A59">
        <w:rPr>
          <w:sz w:val="24"/>
          <w:szCs w:val="24"/>
        </w:rPr>
        <w:t xml:space="preserve"> de Bom Jardim, quando caracterizado o interesse público.</w:t>
      </w:r>
    </w:p>
    <w:p w14:paraId="5D12468C" w14:textId="77777777" w:rsidR="00BB76DD" w:rsidRPr="009B6A59" w:rsidRDefault="00BB76DD" w:rsidP="00D55523">
      <w:pPr>
        <w:spacing w:before="120" w:after="120"/>
        <w:jc w:val="both"/>
        <w:rPr>
          <w:b/>
          <w:sz w:val="24"/>
          <w:szCs w:val="24"/>
        </w:rPr>
      </w:pPr>
      <w:r w:rsidRPr="009B6A59">
        <w:rPr>
          <w:b/>
          <w:sz w:val="24"/>
          <w:szCs w:val="24"/>
        </w:rPr>
        <w:t>1</w:t>
      </w:r>
      <w:r w:rsidR="000376F7" w:rsidRPr="009B6A59">
        <w:rPr>
          <w:b/>
          <w:sz w:val="24"/>
          <w:szCs w:val="24"/>
        </w:rPr>
        <w:t>5</w:t>
      </w:r>
      <w:r w:rsidRPr="009B6A59">
        <w:rPr>
          <w:b/>
          <w:sz w:val="24"/>
          <w:szCs w:val="24"/>
        </w:rPr>
        <w:t xml:space="preserve"> – TRANSMISSÃO DE DOCUMENTOS</w:t>
      </w:r>
    </w:p>
    <w:p w14:paraId="2129549C" w14:textId="77777777" w:rsidR="00BB76DD" w:rsidRPr="009B6A59" w:rsidRDefault="00BB76DD" w:rsidP="00D55523">
      <w:pPr>
        <w:spacing w:before="120" w:after="120"/>
        <w:jc w:val="both"/>
        <w:rPr>
          <w:sz w:val="24"/>
          <w:szCs w:val="24"/>
        </w:rPr>
      </w:pPr>
      <w:r w:rsidRPr="009B6A59">
        <w:rPr>
          <w:sz w:val="24"/>
          <w:szCs w:val="24"/>
        </w:rPr>
        <w:t>A troca eventual de documentos e cartas entre a CONTRATANTE e a CONTRATADA, será feita através de protocolo. Nenhuma outra forma será considerada como prova de entrega de documentos ou cartas.</w:t>
      </w:r>
    </w:p>
    <w:p w14:paraId="499F9FCA" w14:textId="77777777" w:rsidR="00BB76DD" w:rsidRPr="009B6A59" w:rsidRDefault="000376F7" w:rsidP="00D55523">
      <w:pPr>
        <w:spacing w:before="120" w:after="120"/>
        <w:jc w:val="both"/>
        <w:rPr>
          <w:b/>
          <w:sz w:val="24"/>
          <w:szCs w:val="24"/>
        </w:rPr>
      </w:pPr>
      <w:r w:rsidRPr="009B6A59">
        <w:rPr>
          <w:b/>
          <w:sz w:val="24"/>
          <w:szCs w:val="24"/>
        </w:rPr>
        <w:t>16</w:t>
      </w:r>
      <w:r w:rsidR="00BB76DD" w:rsidRPr="009B6A59">
        <w:rPr>
          <w:b/>
          <w:sz w:val="24"/>
          <w:szCs w:val="24"/>
        </w:rPr>
        <w:t xml:space="preserve"> </w:t>
      </w:r>
      <w:r w:rsidR="00A85BEC" w:rsidRPr="009B6A59">
        <w:rPr>
          <w:b/>
          <w:sz w:val="24"/>
          <w:szCs w:val="24"/>
        </w:rPr>
        <w:t>–</w:t>
      </w:r>
      <w:r w:rsidR="00BB76DD" w:rsidRPr="009B6A59">
        <w:rPr>
          <w:b/>
          <w:sz w:val="24"/>
          <w:szCs w:val="24"/>
        </w:rPr>
        <w:t xml:space="preserve"> DA PUBLICAÇÃO (ART. 61, PARÁGRAFO ÚNICO)</w:t>
      </w:r>
    </w:p>
    <w:p w14:paraId="0BC1EE4A" w14:textId="77777777" w:rsidR="00BB76DD" w:rsidRPr="009B6A59" w:rsidRDefault="00BB76DD" w:rsidP="00D55523">
      <w:pPr>
        <w:spacing w:before="120" w:after="120"/>
        <w:jc w:val="both"/>
        <w:rPr>
          <w:sz w:val="24"/>
          <w:szCs w:val="24"/>
        </w:rPr>
      </w:pPr>
      <w:r w:rsidRPr="009B6A59">
        <w:rPr>
          <w:sz w:val="24"/>
          <w:szCs w:val="24"/>
        </w:rPr>
        <w:t xml:space="preserve">A contratante deverá providenciar no prazo de até 20 dias, contatos da assinatura do presente a publicação do respectivo extrato no jornal oficial do Município.  </w:t>
      </w:r>
    </w:p>
    <w:p w14:paraId="29DF418F" w14:textId="77777777" w:rsidR="00BB76DD" w:rsidRPr="009B6A59" w:rsidRDefault="000376F7" w:rsidP="00D55523">
      <w:pPr>
        <w:spacing w:before="120" w:after="120"/>
        <w:jc w:val="both"/>
        <w:rPr>
          <w:b/>
          <w:sz w:val="24"/>
          <w:szCs w:val="24"/>
        </w:rPr>
      </w:pPr>
      <w:r w:rsidRPr="009B6A59">
        <w:rPr>
          <w:b/>
          <w:sz w:val="24"/>
          <w:szCs w:val="24"/>
        </w:rPr>
        <w:lastRenderedPageBreak/>
        <w:t>16</w:t>
      </w:r>
      <w:r w:rsidR="00BB76DD" w:rsidRPr="009B6A59">
        <w:rPr>
          <w:b/>
          <w:sz w:val="24"/>
          <w:szCs w:val="24"/>
        </w:rPr>
        <w:t xml:space="preserve"> – CASOS OMISSOS (ART. 55, XII)</w:t>
      </w:r>
    </w:p>
    <w:p w14:paraId="74E2D906" w14:textId="77777777" w:rsidR="00BB76DD" w:rsidRPr="009B6A59" w:rsidRDefault="00BB76DD" w:rsidP="00D55523">
      <w:pPr>
        <w:spacing w:before="120" w:after="120"/>
        <w:jc w:val="both"/>
        <w:rPr>
          <w:sz w:val="24"/>
          <w:szCs w:val="24"/>
        </w:rPr>
      </w:pPr>
      <w:r w:rsidRPr="009B6A59">
        <w:rPr>
          <w:sz w:val="24"/>
          <w:szCs w:val="24"/>
        </w:rPr>
        <w:t>Os casos omissos serão resolvidos à luz da Lei 8.666/93, e dos princípios gerais de direito.</w:t>
      </w:r>
    </w:p>
    <w:p w14:paraId="3DAC9F5C" w14:textId="77777777" w:rsidR="00BB76DD" w:rsidRPr="009B6A59" w:rsidRDefault="000376F7" w:rsidP="00D55523">
      <w:pPr>
        <w:pStyle w:val="Corpodetexto2"/>
        <w:spacing w:before="120" w:after="120"/>
        <w:rPr>
          <w:b/>
          <w:sz w:val="24"/>
          <w:szCs w:val="24"/>
        </w:rPr>
      </w:pPr>
      <w:r w:rsidRPr="009B6A59">
        <w:rPr>
          <w:b/>
          <w:sz w:val="24"/>
          <w:szCs w:val="24"/>
        </w:rPr>
        <w:t>17</w:t>
      </w:r>
      <w:r w:rsidR="00BB76DD" w:rsidRPr="009B6A59">
        <w:rPr>
          <w:b/>
          <w:sz w:val="24"/>
          <w:szCs w:val="24"/>
        </w:rPr>
        <w:t xml:space="preserve"> – FORO (ART. 55, § 2º)</w:t>
      </w:r>
    </w:p>
    <w:p w14:paraId="226A60B8" w14:textId="77777777" w:rsidR="00BB76DD" w:rsidRPr="009B6A59" w:rsidRDefault="00BB76DD" w:rsidP="00D55523">
      <w:pPr>
        <w:spacing w:before="120" w:after="120"/>
        <w:jc w:val="both"/>
        <w:rPr>
          <w:sz w:val="24"/>
          <w:szCs w:val="24"/>
        </w:rPr>
      </w:pPr>
      <w:r w:rsidRPr="009B6A59">
        <w:rPr>
          <w:sz w:val="24"/>
          <w:szCs w:val="24"/>
        </w:rPr>
        <w:t>Fica eleito o foro da Comarca de Bom Jardim, RJ, para dirimir dúvidas ou questões oriundas do presente Contrato.</w:t>
      </w:r>
    </w:p>
    <w:p w14:paraId="660D3394" w14:textId="77777777" w:rsidR="00BB76DD" w:rsidRPr="009B6A59" w:rsidRDefault="00BB76DD" w:rsidP="00D55523">
      <w:pPr>
        <w:spacing w:before="120" w:after="120"/>
        <w:jc w:val="both"/>
        <w:rPr>
          <w:sz w:val="24"/>
          <w:szCs w:val="24"/>
        </w:rPr>
      </w:pPr>
      <w:r w:rsidRPr="009B6A59">
        <w:rPr>
          <w:sz w:val="24"/>
          <w:szCs w:val="24"/>
        </w:rPr>
        <w:t>E por estarem justas e contratadas, as partes assinam o presente instrumento contratual, em 03 (três vias) iguais e rubricadas para todos os fins de direito, na presença das testemunhas abaixo.</w:t>
      </w:r>
    </w:p>
    <w:p w14:paraId="2380B293" w14:textId="77777777" w:rsidR="00DB231D" w:rsidRPr="009B6A59" w:rsidRDefault="00DB231D" w:rsidP="00D55523">
      <w:pPr>
        <w:spacing w:before="120" w:after="120"/>
        <w:jc w:val="center"/>
        <w:rPr>
          <w:sz w:val="24"/>
          <w:szCs w:val="24"/>
        </w:rPr>
      </w:pPr>
    </w:p>
    <w:p w14:paraId="1B4F63E8" w14:textId="77777777" w:rsidR="00BB76DD" w:rsidRPr="009B6A59" w:rsidRDefault="00BB76DD" w:rsidP="00D55523">
      <w:pPr>
        <w:spacing w:before="120" w:after="120"/>
        <w:jc w:val="center"/>
        <w:rPr>
          <w:sz w:val="24"/>
          <w:szCs w:val="24"/>
        </w:rPr>
      </w:pPr>
      <w:r w:rsidRPr="009B6A59">
        <w:rPr>
          <w:sz w:val="24"/>
          <w:szCs w:val="24"/>
        </w:rPr>
        <w:t>Bom Jardim / RJ, XX de XXXX de 202</w:t>
      </w:r>
      <w:r w:rsidR="008570E5" w:rsidRPr="009B6A59">
        <w:rPr>
          <w:sz w:val="24"/>
          <w:szCs w:val="24"/>
        </w:rPr>
        <w:t>2</w:t>
      </w:r>
      <w:r w:rsidRPr="009B6A59">
        <w:rPr>
          <w:sz w:val="24"/>
          <w:szCs w:val="24"/>
        </w:rPr>
        <w:t>.</w:t>
      </w:r>
    </w:p>
    <w:p w14:paraId="4FB87F17" w14:textId="77777777" w:rsidR="00DB231D" w:rsidRPr="009B6A59" w:rsidRDefault="00DB231D" w:rsidP="00D55523">
      <w:pPr>
        <w:spacing w:before="120" w:after="120"/>
        <w:rPr>
          <w:sz w:val="24"/>
          <w:szCs w:val="24"/>
        </w:rPr>
      </w:pPr>
    </w:p>
    <w:p w14:paraId="73F07DF4" w14:textId="77777777" w:rsidR="00DB231D" w:rsidRPr="009B6A59" w:rsidRDefault="00DB231D" w:rsidP="00D55523">
      <w:pPr>
        <w:spacing w:before="120" w:after="120"/>
        <w:ind w:left="-851"/>
        <w:jc w:val="center"/>
        <w:rPr>
          <w:sz w:val="24"/>
          <w:szCs w:val="24"/>
        </w:rPr>
      </w:pPr>
    </w:p>
    <w:p w14:paraId="6C1CE95B" w14:textId="77777777" w:rsidR="00BB76DD" w:rsidRPr="009B6A59" w:rsidRDefault="00BB76DD" w:rsidP="00D55523">
      <w:pPr>
        <w:spacing w:before="120" w:after="120"/>
        <w:ind w:left="-851"/>
        <w:jc w:val="center"/>
        <w:rPr>
          <w:sz w:val="24"/>
          <w:szCs w:val="24"/>
        </w:rPr>
      </w:pPr>
      <w:r w:rsidRPr="009B6A59">
        <w:rPr>
          <w:sz w:val="24"/>
          <w:szCs w:val="24"/>
        </w:rPr>
        <w:t>MUNICIPAL DE BOM JARDIM</w:t>
      </w:r>
    </w:p>
    <w:p w14:paraId="2C3141AB" w14:textId="77777777" w:rsidR="00374FEE" w:rsidRPr="009B6A59" w:rsidRDefault="00374FEE" w:rsidP="00D55523">
      <w:pPr>
        <w:spacing w:before="120" w:after="120"/>
        <w:ind w:left="-851"/>
        <w:jc w:val="center"/>
        <w:rPr>
          <w:sz w:val="24"/>
          <w:szCs w:val="24"/>
        </w:rPr>
      </w:pPr>
    </w:p>
    <w:p w14:paraId="78B10F77" w14:textId="77777777" w:rsidR="00374FEE" w:rsidRPr="009B6A59" w:rsidRDefault="00374FEE" w:rsidP="00D55523">
      <w:pPr>
        <w:spacing w:before="120" w:after="120"/>
        <w:ind w:left="-851"/>
        <w:jc w:val="center"/>
        <w:rPr>
          <w:sz w:val="24"/>
          <w:szCs w:val="24"/>
        </w:rPr>
      </w:pPr>
    </w:p>
    <w:p w14:paraId="3BAB39F9" w14:textId="77777777" w:rsidR="00374FEE" w:rsidRPr="009B6A59" w:rsidRDefault="00374FEE" w:rsidP="00D55523">
      <w:pPr>
        <w:spacing w:before="120" w:after="120"/>
        <w:ind w:left="-851"/>
        <w:jc w:val="center"/>
        <w:rPr>
          <w:sz w:val="24"/>
          <w:szCs w:val="24"/>
        </w:rPr>
      </w:pPr>
    </w:p>
    <w:p w14:paraId="32DBD51B" w14:textId="77777777" w:rsidR="00374FEE" w:rsidRPr="009B6A59" w:rsidRDefault="00374FEE" w:rsidP="00374FEE">
      <w:pPr>
        <w:ind w:left="-851"/>
        <w:jc w:val="center"/>
        <w:rPr>
          <w:sz w:val="24"/>
          <w:szCs w:val="24"/>
        </w:rPr>
      </w:pPr>
      <w:r w:rsidRPr="009B6A59">
        <w:rPr>
          <w:sz w:val="24"/>
          <w:szCs w:val="24"/>
        </w:rPr>
        <w:t xml:space="preserve">FUNDO MUNICIPAL </w:t>
      </w:r>
      <w:proofErr w:type="gramStart"/>
      <w:r w:rsidRPr="009B6A59">
        <w:rPr>
          <w:sz w:val="24"/>
          <w:szCs w:val="24"/>
        </w:rPr>
        <w:t xml:space="preserve">DE </w:t>
      </w:r>
      <w:r w:rsidR="00D55523" w:rsidRPr="009B6A59">
        <w:rPr>
          <w:sz w:val="24"/>
          <w:szCs w:val="24"/>
        </w:rPr>
        <w:t xml:space="preserve"> ASSISTENCIA</w:t>
      </w:r>
      <w:proofErr w:type="gramEnd"/>
      <w:r w:rsidR="00D55523" w:rsidRPr="009B6A59">
        <w:rPr>
          <w:sz w:val="24"/>
          <w:szCs w:val="24"/>
        </w:rPr>
        <w:t xml:space="preserve"> SOCIAL</w:t>
      </w:r>
    </w:p>
    <w:p w14:paraId="368B49DF" w14:textId="77777777" w:rsidR="00D55523" w:rsidRPr="009B6A59" w:rsidRDefault="00374FEE" w:rsidP="00374FEE">
      <w:pPr>
        <w:ind w:left="-851"/>
        <w:jc w:val="center"/>
        <w:rPr>
          <w:sz w:val="24"/>
          <w:szCs w:val="24"/>
        </w:rPr>
      </w:pPr>
      <w:r w:rsidRPr="009B6A59">
        <w:rPr>
          <w:sz w:val="24"/>
          <w:szCs w:val="24"/>
        </w:rPr>
        <w:t xml:space="preserve"> E DIREITOS HUMANOS</w:t>
      </w:r>
    </w:p>
    <w:p w14:paraId="189DBA6B" w14:textId="77777777" w:rsidR="00374FEE" w:rsidRPr="009B6A59" w:rsidRDefault="00374FEE" w:rsidP="00D55523">
      <w:pPr>
        <w:spacing w:before="120" w:after="120"/>
        <w:ind w:left="-851"/>
        <w:jc w:val="center"/>
        <w:rPr>
          <w:sz w:val="24"/>
          <w:szCs w:val="24"/>
        </w:rPr>
      </w:pPr>
    </w:p>
    <w:p w14:paraId="76055C81" w14:textId="77777777" w:rsidR="00DB231D" w:rsidRPr="009B6A59" w:rsidRDefault="00DB231D" w:rsidP="00D55523">
      <w:pPr>
        <w:spacing w:before="120" w:after="120"/>
        <w:ind w:left="-851"/>
        <w:jc w:val="center"/>
        <w:rPr>
          <w:sz w:val="24"/>
          <w:szCs w:val="24"/>
        </w:rPr>
      </w:pPr>
    </w:p>
    <w:p w14:paraId="46BAC590" w14:textId="77777777" w:rsidR="00DB231D" w:rsidRPr="009B6A59" w:rsidRDefault="00DB231D" w:rsidP="00D55523">
      <w:pPr>
        <w:spacing w:before="120" w:after="120"/>
        <w:ind w:left="-851"/>
        <w:jc w:val="center"/>
        <w:rPr>
          <w:sz w:val="24"/>
          <w:szCs w:val="24"/>
        </w:rPr>
      </w:pPr>
    </w:p>
    <w:p w14:paraId="0639F32B" w14:textId="77777777" w:rsidR="00DB231D" w:rsidRPr="009B6A59" w:rsidRDefault="00DB231D" w:rsidP="00D55523">
      <w:pPr>
        <w:spacing w:before="120" w:after="120"/>
        <w:ind w:left="-851"/>
        <w:jc w:val="center"/>
        <w:rPr>
          <w:sz w:val="24"/>
          <w:szCs w:val="24"/>
        </w:rPr>
      </w:pPr>
    </w:p>
    <w:p w14:paraId="78326187" w14:textId="77777777" w:rsidR="00BB76DD" w:rsidRPr="009B6A59" w:rsidRDefault="00BB76DD" w:rsidP="00D55523">
      <w:pPr>
        <w:spacing w:before="120" w:after="120"/>
        <w:ind w:left="-851"/>
        <w:jc w:val="center"/>
        <w:rPr>
          <w:sz w:val="24"/>
          <w:szCs w:val="24"/>
        </w:rPr>
      </w:pPr>
      <w:r w:rsidRPr="009B6A59">
        <w:rPr>
          <w:sz w:val="24"/>
          <w:szCs w:val="24"/>
        </w:rPr>
        <w:t>CONTRATADA</w:t>
      </w:r>
    </w:p>
    <w:p w14:paraId="3FD47EFD" w14:textId="77777777" w:rsidR="00DB231D" w:rsidRPr="009B6A59" w:rsidRDefault="00BB76DD" w:rsidP="00B06795">
      <w:pPr>
        <w:tabs>
          <w:tab w:val="center" w:pos="4323"/>
          <w:tab w:val="left" w:pos="5760"/>
        </w:tabs>
        <w:spacing w:before="120" w:after="120"/>
        <w:ind w:left="-851"/>
        <w:rPr>
          <w:sz w:val="24"/>
          <w:szCs w:val="24"/>
        </w:rPr>
      </w:pPr>
      <w:r w:rsidRPr="009B6A59">
        <w:rPr>
          <w:sz w:val="24"/>
          <w:szCs w:val="24"/>
        </w:rPr>
        <w:tab/>
      </w:r>
    </w:p>
    <w:p w14:paraId="56188EFE" w14:textId="77777777" w:rsidR="00DB231D" w:rsidRPr="009B6A59" w:rsidRDefault="00DB231D" w:rsidP="00B06795">
      <w:pPr>
        <w:tabs>
          <w:tab w:val="center" w:pos="4323"/>
          <w:tab w:val="left" w:pos="5760"/>
        </w:tabs>
        <w:spacing w:before="120" w:after="120"/>
        <w:ind w:left="-851"/>
        <w:rPr>
          <w:sz w:val="24"/>
          <w:szCs w:val="24"/>
        </w:rPr>
      </w:pPr>
    </w:p>
    <w:p w14:paraId="0732935F" w14:textId="77777777" w:rsidR="00164A2F" w:rsidRPr="009B6A59" w:rsidRDefault="00BB76DD" w:rsidP="00E17E5A">
      <w:pPr>
        <w:tabs>
          <w:tab w:val="center" w:pos="4323"/>
          <w:tab w:val="left" w:pos="5760"/>
        </w:tabs>
        <w:spacing w:before="120" w:after="120"/>
        <w:ind w:left="-851"/>
        <w:rPr>
          <w:sz w:val="24"/>
          <w:szCs w:val="24"/>
        </w:rPr>
      </w:pPr>
      <w:r w:rsidRPr="009B6A59">
        <w:rPr>
          <w:sz w:val="24"/>
          <w:szCs w:val="24"/>
        </w:rPr>
        <w:t>TESTEMUNHAS</w:t>
      </w:r>
      <w:r w:rsidRPr="009B6A59">
        <w:rPr>
          <w:sz w:val="24"/>
          <w:szCs w:val="24"/>
        </w:rPr>
        <w:tab/>
      </w:r>
    </w:p>
    <w:p w14:paraId="3A4C68F9" w14:textId="77777777" w:rsidR="00B47598" w:rsidRPr="009B6A59" w:rsidRDefault="00B47598" w:rsidP="00E17E5A">
      <w:pPr>
        <w:tabs>
          <w:tab w:val="center" w:pos="4323"/>
          <w:tab w:val="left" w:pos="5760"/>
        </w:tabs>
        <w:spacing w:before="120" w:after="120"/>
        <w:ind w:left="-851"/>
        <w:rPr>
          <w:sz w:val="24"/>
          <w:szCs w:val="24"/>
        </w:rPr>
      </w:pPr>
    </w:p>
    <w:p w14:paraId="2063DA8C" w14:textId="77777777" w:rsidR="00B47598" w:rsidRPr="009B6A59" w:rsidRDefault="00B47598" w:rsidP="00E17E5A">
      <w:pPr>
        <w:tabs>
          <w:tab w:val="center" w:pos="4323"/>
          <w:tab w:val="left" w:pos="5760"/>
        </w:tabs>
        <w:spacing w:before="120" w:after="120"/>
        <w:ind w:left="-851"/>
        <w:rPr>
          <w:sz w:val="24"/>
          <w:szCs w:val="24"/>
        </w:rPr>
      </w:pPr>
    </w:p>
    <w:p w14:paraId="31C3E847" w14:textId="77777777" w:rsidR="00B47598" w:rsidRPr="009B6A59" w:rsidRDefault="00B47598" w:rsidP="00E17E5A">
      <w:pPr>
        <w:tabs>
          <w:tab w:val="center" w:pos="4323"/>
          <w:tab w:val="left" w:pos="5760"/>
        </w:tabs>
        <w:spacing w:before="120" w:after="120"/>
        <w:ind w:left="-851"/>
        <w:rPr>
          <w:sz w:val="24"/>
          <w:szCs w:val="24"/>
        </w:rPr>
      </w:pPr>
    </w:p>
    <w:p w14:paraId="43B2C735" w14:textId="77777777" w:rsidR="00B47598" w:rsidRPr="009B6A59" w:rsidRDefault="00B47598" w:rsidP="00E17E5A">
      <w:pPr>
        <w:tabs>
          <w:tab w:val="center" w:pos="4323"/>
          <w:tab w:val="left" w:pos="5760"/>
        </w:tabs>
        <w:spacing w:before="120" w:after="120"/>
        <w:ind w:left="-851"/>
        <w:rPr>
          <w:sz w:val="24"/>
          <w:szCs w:val="24"/>
        </w:rPr>
      </w:pPr>
    </w:p>
    <w:p w14:paraId="3C9106CF" w14:textId="77777777" w:rsidR="00B47598" w:rsidRDefault="00B47598" w:rsidP="00E17E5A">
      <w:pPr>
        <w:tabs>
          <w:tab w:val="center" w:pos="4323"/>
          <w:tab w:val="left" w:pos="5760"/>
        </w:tabs>
        <w:spacing w:before="120" w:after="120"/>
        <w:ind w:left="-851"/>
        <w:rPr>
          <w:sz w:val="24"/>
          <w:szCs w:val="24"/>
        </w:rPr>
      </w:pPr>
    </w:p>
    <w:p w14:paraId="22BF02C6" w14:textId="77777777" w:rsidR="00F0278D" w:rsidRPr="009B6A59" w:rsidRDefault="00F0278D" w:rsidP="00E17E5A">
      <w:pPr>
        <w:tabs>
          <w:tab w:val="center" w:pos="4323"/>
          <w:tab w:val="left" w:pos="5760"/>
        </w:tabs>
        <w:spacing w:before="120" w:after="120"/>
        <w:ind w:left="-851"/>
        <w:rPr>
          <w:sz w:val="24"/>
          <w:szCs w:val="24"/>
        </w:rPr>
      </w:pPr>
    </w:p>
    <w:p w14:paraId="14DA3C06" w14:textId="77777777" w:rsidR="00B47598" w:rsidRDefault="00B47598" w:rsidP="00E17E5A">
      <w:pPr>
        <w:tabs>
          <w:tab w:val="center" w:pos="4323"/>
          <w:tab w:val="left" w:pos="5760"/>
        </w:tabs>
        <w:spacing w:before="120" w:after="120"/>
        <w:ind w:left="-851"/>
        <w:rPr>
          <w:sz w:val="24"/>
          <w:szCs w:val="24"/>
        </w:rPr>
      </w:pPr>
    </w:p>
    <w:p w14:paraId="133D80B5" w14:textId="0440B1E2" w:rsidR="001D60DD" w:rsidRDefault="001D60DD" w:rsidP="00E17E5A">
      <w:pPr>
        <w:tabs>
          <w:tab w:val="center" w:pos="4323"/>
          <w:tab w:val="left" w:pos="5760"/>
        </w:tabs>
        <w:spacing w:before="120" w:after="120"/>
        <w:ind w:left="-851"/>
        <w:rPr>
          <w:sz w:val="24"/>
          <w:szCs w:val="24"/>
        </w:rPr>
      </w:pPr>
    </w:p>
    <w:p w14:paraId="40F4CBEC" w14:textId="0A3FE5A5" w:rsidR="005B63BD" w:rsidRDefault="005B63BD" w:rsidP="00E17E5A">
      <w:pPr>
        <w:tabs>
          <w:tab w:val="center" w:pos="4323"/>
          <w:tab w:val="left" w:pos="5760"/>
        </w:tabs>
        <w:spacing w:before="120" w:after="120"/>
        <w:ind w:left="-851"/>
        <w:rPr>
          <w:sz w:val="24"/>
          <w:szCs w:val="24"/>
        </w:rPr>
      </w:pPr>
    </w:p>
    <w:p w14:paraId="5059944D" w14:textId="179B3201" w:rsidR="005B63BD" w:rsidRDefault="005B63BD" w:rsidP="00E17E5A">
      <w:pPr>
        <w:tabs>
          <w:tab w:val="center" w:pos="4323"/>
          <w:tab w:val="left" w:pos="5760"/>
        </w:tabs>
        <w:spacing w:before="120" w:after="120"/>
        <w:ind w:left="-851"/>
        <w:rPr>
          <w:sz w:val="24"/>
          <w:szCs w:val="24"/>
        </w:rPr>
      </w:pPr>
    </w:p>
    <w:p w14:paraId="37DA16A6" w14:textId="44A3A051" w:rsidR="005B63BD" w:rsidRDefault="005B63BD" w:rsidP="00E17E5A">
      <w:pPr>
        <w:tabs>
          <w:tab w:val="center" w:pos="4323"/>
          <w:tab w:val="left" w:pos="5760"/>
        </w:tabs>
        <w:spacing w:before="120" w:after="120"/>
        <w:ind w:left="-851"/>
        <w:rPr>
          <w:sz w:val="24"/>
          <w:szCs w:val="24"/>
        </w:rPr>
      </w:pPr>
    </w:p>
    <w:p w14:paraId="544A1E3D" w14:textId="77777777" w:rsidR="005B63BD" w:rsidRDefault="005B63BD" w:rsidP="00E17E5A">
      <w:pPr>
        <w:tabs>
          <w:tab w:val="center" w:pos="4323"/>
          <w:tab w:val="left" w:pos="5760"/>
        </w:tabs>
        <w:spacing w:before="120" w:after="120"/>
        <w:ind w:left="-851"/>
        <w:rPr>
          <w:sz w:val="24"/>
          <w:szCs w:val="24"/>
        </w:rPr>
      </w:pPr>
    </w:p>
    <w:p w14:paraId="397F6104" w14:textId="77777777" w:rsidR="001D60DD" w:rsidRPr="009B6A59" w:rsidRDefault="001D60DD" w:rsidP="00E17E5A">
      <w:pPr>
        <w:tabs>
          <w:tab w:val="center" w:pos="4323"/>
          <w:tab w:val="left" w:pos="5760"/>
        </w:tabs>
        <w:spacing w:before="120" w:after="120"/>
        <w:ind w:left="-851"/>
        <w:rPr>
          <w:sz w:val="24"/>
          <w:szCs w:val="24"/>
        </w:rPr>
      </w:pPr>
    </w:p>
    <w:p w14:paraId="66B9B84F" w14:textId="3A76E9B2" w:rsidR="00116FF7" w:rsidRPr="009B6A59" w:rsidRDefault="00282D28" w:rsidP="00A728FA">
      <w:pPr>
        <w:spacing w:before="120" w:after="120"/>
        <w:jc w:val="center"/>
        <w:rPr>
          <w:b/>
          <w:bCs/>
          <w:sz w:val="24"/>
          <w:szCs w:val="24"/>
        </w:rPr>
      </w:pPr>
      <w:r w:rsidRPr="009B6A59">
        <w:rPr>
          <w:b/>
          <w:bCs/>
          <w:sz w:val="24"/>
          <w:szCs w:val="24"/>
        </w:rPr>
        <w:lastRenderedPageBreak/>
        <w:t>E</w:t>
      </w:r>
      <w:r w:rsidR="00116FF7" w:rsidRPr="009B6A59">
        <w:rPr>
          <w:b/>
          <w:bCs/>
          <w:sz w:val="24"/>
          <w:szCs w:val="24"/>
        </w:rPr>
        <w:t>DITAL</w:t>
      </w:r>
    </w:p>
    <w:p w14:paraId="7DE09114" w14:textId="3DE3FCD5" w:rsidR="00BB1035" w:rsidRPr="009B6A59" w:rsidRDefault="00116FF7" w:rsidP="00A728FA">
      <w:pPr>
        <w:pStyle w:val="Cabealho"/>
        <w:tabs>
          <w:tab w:val="clear" w:pos="4419"/>
          <w:tab w:val="clear" w:pos="8838"/>
        </w:tabs>
        <w:spacing w:before="120" w:after="120"/>
        <w:jc w:val="center"/>
        <w:rPr>
          <w:b/>
          <w:sz w:val="24"/>
          <w:szCs w:val="24"/>
        </w:rPr>
      </w:pPr>
      <w:r w:rsidRPr="009B6A59">
        <w:rPr>
          <w:b/>
          <w:bCs/>
          <w:sz w:val="24"/>
          <w:szCs w:val="24"/>
        </w:rPr>
        <w:t xml:space="preserve">PREGÃO PRESENCIAL PARA REGISTRO DE PREÇOS </w:t>
      </w:r>
      <w:r w:rsidR="00947C7F" w:rsidRPr="009B6A59">
        <w:rPr>
          <w:b/>
          <w:sz w:val="24"/>
          <w:szCs w:val="24"/>
        </w:rPr>
        <w:t>Nº</w:t>
      </w:r>
      <w:r w:rsidR="005B63BD">
        <w:rPr>
          <w:b/>
          <w:sz w:val="24"/>
          <w:szCs w:val="24"/>
          <w:lang w:val="pt-BR"/>
        </w:rPr>
        <w:t xml:space="preserve"> 076</w:t>
      </w:r>
      <w:r w:rsidR="00BB1035" w:rsidRPr="009B6A59">
        <w:rPr>
          <w:b/>
          <w:sz w:val="24"/>
          <w:szCs w:val="24"/>
        </w:rPr>
        <w:t>/20</w:t>
      </w:r>
      <w:r w:rsidR="00402552" w:rsidRPr="009B6A59">
        <w:rPr>
          <w:b/>
          <w:sz w:val="24"/>
          <w:szCs w:val="24"/>
        </w:rPr>
        <w:t>2</w:t>
      </w:r>
      <w:r w:rsidR="008570E5" w:rsidRPr="009B6A59">
        <w:rPr>
          <w:b/>
          <w:sz w:val="24"/>
          <w:szCs w:val="24"/>
          <w:lang w:val="pt-BR"/>
        </w:rPr>
        <w:t>2</w:t>
      </w:r>
    </w:p>
    <w:p w14:paraId="2B2A9910" w14:textId="77777777" w:rsidR="00116FF7" w:rsidRPr="009B6A59" w:rsidRDefault="00116FF7" w:rsidP="00A728FA">
      <w:pPr>
        <w:spacing w:before="120" w:after="120"/>
        <w:jc w:val="center"/>
        <w:rPr>
          <w:b/>
          <w:bCs/>
          <w:sz w:val="24"/>
          <w:szCs w:val="24"/>
        </w:rPr>
      </w:pPr>
      <w:r w:rsidRPr="009B6A59">
        <w:rPr>
          <w:b/>
          <w:bCs/>
          <w:sz w:val="24"/>
          <w:szCs w:val="24"/>
        </w:rPr>
        <w:t>ANEXO IV</w:t>
      </w:r>
    </w:p>
    <w:p w14:paraId="1C3ECAC3" w14:textId="77777777" w:rsidR="001F7603" w:rsidRPr="009B6A59" w:rsidRDefault="001F7603" w:rsidP="001F7603">
      <w:pPr>
        <w:spacing w:before="120" w:after="120"/>
        <w:jc w:val="center"/>
        <w:rPr>
          <w:b/>
          <w:bCs/>
          <w:sz w:val="24"/>
          <w:szCs w:val="24"/>
          <w:u w:val="single"/>
        </w:rPr>
      </w:pPr>
      <w:r w:rsidRPr="009B6A59">
        <w:rPr>
          <w:b/>
          <w:bCs/>
          <w:sz w:val="24"/>
          <w:szCs w:val="24"/>
          <w:u w:val="single"/>
        </w:rPr>
        <w:t>DECLARAÇÃO CONJUNTA</w:t>
      </w:r>
    </w:p>
    <w:p w14:paraId="2FF56D6A" w14:textId="77777777" w:rsidR="001F7603" w:rsidRPr="009B6A59" w:rsidRDefault="001F7603" w:rsidP="001F7603">
      <w:pPr>
        <w:spacing w:before="120" w:after="120"/>
        <w:jc w:val="center"/>
        <w:rPr>
          <w:b/>
          <w:bCs/>
          <w:sz w:val="24"/>
          <w:szCs w:val="24"/>
          <w:u w:val="single"/>
        </w:rPr>
      </w:pPr>
    </w:p>
    <w:p w14:paraId="7573356D" w14:textId="77777777" w:rsidR="003109A6" w:rsidRPr="009B6A59" w:rsidRDefault="001F7603" w:rsidP="00DB231D">
      <w:pPr>
        <w:pBdr>
          <w:bottom w:val="single" w:sz="12" w:space="15" w:color="auto"/>
        </w:pBdr>
        <w:spacing w:before="120" w:after="120"/>
        <w:jc w:val="both"/>
        <w:rPr>
          <w:sz w:val="24"/>
          <w:szCs w:val="24"/>
        </w:rPr>
      </w:pPr>
      <w:r w:rsidRPr="009B6A59">
        <w:rPr>
          <w:bCs/>
          <w:sz w:val="24"/>
          <w:szCs w:val="24"/>
        </w:rPr>
        <w:t xml:space="preserve">A </w:t>
      </w:r>
      <w:r w:rsidRPr="009B6A59">
        <w:rPr>
          <w:sz w:val="24"/>
          <w:szCs w:val="24"/>
        </w:rPr>
        <w:t xml:space="preserve">empresa </w:t>
      </w:r>
      <w:r w:rsidRPr="009B6A59">
        <w:rPr>
          <w:bCs/>
          <w:sz w:val="24"/>
          <w:szCs w:val="24"/>
        </w:rPr>
        <w:t>_______________________________________________________</w:t>
      </w:r>
      <w:r w:rsidRPr="009B6A59">
        <w:rPr>
          <w:sz w:val="24"/>
          <w:szCs w:val="24"/>
        </w:rPr>
        <w:t>, sediada ______________________________________________________________________, inscrita no CNPJ sob o nº _______________________________________,vem por intermédio de seu representante legal o Sr. (a)_______________________________________Portador(a) da Carteira de Identidade nº ________________________ e do CPF ___________</w:t>
      </w:r>
      <w:r w:rsidR="003109A6" w:rsidRPr="009B6A59">
        <w:rPr>
          <w:sz w:val="24"/>
          <w:szCs w:val="24"/>
        </w:rPr>
        <w:t>__</w:t>
      </w:r>
      <w:r w:rsidRPr="009B6A59">
        <w:rPr>
          <w:sz w:val="24"/>
          <w:szCs w:val="24"/>
        </w:rPr>
        <w:t>_________</w:t>
      </w:r>
      <w:r w:rsidR="00DB231D" w:rsidRPr="009B6A59">
        <w:rPr>
          <w:sz w:val="24"/>
          <w:szCs w:val="24"/>
        </w:rPr>
        <w:t xml:space="preserve"> </w:t>
      </w:r>
    </w:p>
    <w:p w14:paraId="5FD58018" w14:textId="77777777" w:rsidR="00DB231D" w:rsidRPr="009B6A59" w:rsidRDefault="00DB231D" w:rsidP="00DB231D">
      <w:pPr>
        <w:pBdr>
          <w:bottom w:val="single" w:sz="12" w:space="15" w:color="auto"/>
        </w:pBdr>
        <w:spacing w:before="120" w:after="120"/>
        <w:jc w:val="both"/>
        <w:rPr>
          <w:b/>
          <w:bCs/>
          <w:sz w:val="24"/>
          <w:szCs w:val="24"/>
          <w:u w:val="single"/>
        </w:rPr>
      </w:pPr>
      <w:r w:rsidRPr="009B6A59">
        <w:rPr>
          <w:b/>
          <w:sz w:val="24"/>
          <w:szCs w:val="24"/>
        </w:rPr>
        <w:t>APRESENTAR:</w:t>
      </w:r>
    </w:p>
    <w:p w14:paraId="1CA00F55" w14:textId="77777777" w:rsidR="001F7603" w:rsidRPr="009B6A59" w:rsidRDefault="001F7603" w:rsidP="001F7603">
      <w:pPr>
        <w:spacing w:before="120" w:after="120"/>
        <w:jc w:val="both"/>
        <w:rPr>
          <w:b/>
          <w:sz w:val="24"/>
          <w:szCs w:val="24"/>
          <w:u w:val="single"/>
        </w:rPr>
      </w:pPr>
      <w:r w:rsidRPr="009B6A59">
        <w:rPr>
          <w:b/>
          <w:sz w:val="24"/>
          <w:szCs w:val="24"/>
          <w:u w:val="single"/>
        </w:rPr>
        <w:t xml:space="preserve">1 – DECLARAÇÃO DE QUE CUMPRE RIGOROSAMENTE O ART, 7º DA CONSTITUIÇÃO FEDERAL: </w:t>
      </w:r>
    </w:p>
    <w:p w14:paraId="4378F7F6" w14:textId="77777777" w:rsidR="001F7603" w:rsidRPr="009B6A59" w:rsidRDefault="001F7603" w:rsidP="00ED73BD">
      <w:pPr>
        <w:pStyle w:val="Corpodetexto"/>
        <w:tabs>
          <w:tab w:val="left" w:pos="142"/>
        </w:tabs>
        <w:spacing w:before="120" w:after="120"/>
        <w:jc w:val="both"/>
        <w:rPr>
          <w:sz w:val="24"/>
          <w:szCs w:val="24"/>
        </w:rPr>
      </w:pPr>
      <w:r w:rsidRPr="009B6A59">
        <w:rPr>
          <w:sz w:val="24"/>
          <w:szCs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14:paraId="12CD682B" w14:textId="77777777" w:rsidR="001F7603" w:rsidRPr="009B6A59" w:rsidRDefault="001F7603" w:rsidP="001F7603">
      <w:pPr>
        <w:pStyle w:val="Corpodetexto"/>
        <w:spacing w:before="120" w:after="120"/>
        <w:jc w:val="both"/>
        <w:rPr>
          <w:sz w:val="24"/>
          <w:szCs w:val="24"/>
        </w:rPr>
      </w:pPr>
    </w:p>
    <w:p w14:paraId="6D21FE41" w14:textId="77777777" w:rsidR="001F7603" w:rsidRPr="009B6A59" w:rsidRDefault="001F7603" w:rsidP="001F7603">
      <w:pPr>
        <w:spacing w:before="120" w:after="120"/>
        <w:jc w:val="both"/>
        <w:rPr>
          <w:b/>
          <w:bCs/>
          <w:sz w:val="24"/>
          <w:szCs w:val="24"/>
          <w:u w:val="single"/>
        </w:rPr>
      </w:pPr>
      <w:r w:rsidRPr="009B6A59">
        <w:rPr>
          <w:b/>
          <w:bCs/>
          <w:sz w:val="24"/>
          <w:szCs w:val="24"/>
          <w:u w:val="single"/>
        </w:rPr>
        <w:t>2 – DECLARAÇÃO DE ME OU EPP:</w:t>
      </w:r>
    </w:p>
    <w:p w14:paraId="4C23EC23" w14:textId="77777777" w:rsidR="001F7603" w:rsidRPr="009B6A59" w:rsidRDefault="001F7603" w:rsidP="001F7603">
      <w:pPr>
        <w:spacing w:before="120" w:after="120"/>
        <w:jc w:val="both"/>
        <w:rPr>
          <w:sz w:val="24"/>
          <w:szCs w:val="24"/>
        </w:rPr>
      </w:pPr>
      <w:r w:rsidRPr="009B6A59">
        <w:rPr>
          <w:sz w:val="24"/>
          <w:szCs w:val="24"/>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14:paraId="1926E38B" w14:textId="77777777" w:rsidR="001F7603" w:rsidRPr="009B6A59" w:rsidRDefault="001F7603" w:rsidP="001F7603">
      <w:pPr>
        <w:spacing w:before="120" w:after="120"/>
        <w:jc w:val="both"/>
        <w:rPr>
          <w:sz w:val="24"/>
          <w:szCs w:val="24"/>
        </w:rPr>
      </w:pPr>
      <w:r w:rsidRPr="009B6A59">
        <w:rPr>
          <w:sz w:val="24"/>
          <w:szCs w:val="24"/>
        </w:rPr>
        <w:t xml:space="preserve">Declaro ainda que </w:t>
      </w:r>
      <w:proofErr w:type="gramStart"/>
      <w:r w:rsidRPr="009B6A59">
        <w:rPr>
          <w:sz w:val="24"/>
          <w:szCs w:val="24"/>
        </w:rPr>
        <w:t>é :</w:t>
      </w:r>
      <w:proofErr w:type="gramEnd"/>
    </w:p>
    <w:p w14:paraId="03F40366" w14:textId="77777777" w:rsidR="001F7603" w:rsidRPr="009B6A59" w:rsidRDefault="001F7603" w:rsidP="001F7603">
      <w:pPr>
        <w:spacing w:before="120" w:after="120"/>
        <w:jc w:val="both"/>
        <w:rPr>
          <w:sz w:val="24"/>
          <w:szCs w:val="24"/>
        </w:rPr>
      </w:pPr>
      <w:proofErr w:type="gramStart"/>
      <w:r w:rsidRPr="009B6A59">
        <w:rPr>
          <w:sz w:val="24"/>
          <w:szCs w:val="24"/>
        </w:rPr>
        <w:t xml:space="preserve">(  </w:t>
      </w:r>
      <w:proofErr w:type="gramEnd"/>
      <w:r w:rsidRPr="009B6A59">
        <w:rPr>
          <w:sz w:val="24"/>
          <w:szCs w:val="24"/>
        </w:rPr>
        <w:t xml:space="preserve"> ) MICRO EMPRESA </w:t>
      </w:r>
    </w:p>
    <w:p w14:paraId="43330080" w14:textId="77777777" w:rsidR="001F7603" w:rsidRPr="009B6A59" w:rsidRDefault="001F7603" w:rsidP="001F7603">
      <w:pPr>
        <w:spacing w:before="120" w:after="120"/>
        <w:jc w:val="both"/>
        <w:rPr>
          <w:sz w:val="24"/>
          <w:szCs w:val="24"/>
        </w:rPr>
      </w:pPr>
      <w:proofErr w:type="gramStart"/>
      <w:r w:rsidRPr="009B6A59">
        <w:rPr>
          <w:sz w:val="24"/>
          <w:szCs w:val="24"/>
        </w:rPr>
        <w:t>(  )</w:t>
      </w:r>
      <w:proofErr w:type="gramEnd"/>
      <w:r w:rsidRPr="009B6A59">
        <w:rPr>
          <w:sz w:val="24"/>
          <w:szCs w:val="24"/>
        </w:rPr>
        <w:t xml:space="preserve"> EMPRESA DE PEQUENO PORTE</w:t>
      </w:r>
    </w:p>
    <w:p w14:paraId="16A6FAEE" w14:textId="77777777" w:rsidR="001F7603" w:rsidRPr="009B6A59" w:rsidRDefault="001F7603" w:rsidP="001F7603">
      <w:pPr>
        <w:spacing w:before="120" w:after="120"/>
        <w:jc w:val="both"/>
        <w:rPr>
          <w:sz w:val="24"/>
          <w:szCs w:val="24"/>
        </w:rPr>
      </w:pPr>
      <w:proofErr w:type="gramStart"/>
      <w:r w:rsidRPr="009B6A59">
        <w:rPr>
          <w:sz w:val="24"/>
          <w:szCs w:val="24"/>
        </w:rPr>
        <w:t>(  )</w:t>
      </w:r>
      <w:proofErr w:type="gramEnd"/>
      <w:r w:rsidRPr="009B6A59">
        <w:rPr>
          <w:sz w:val="24"/>
          <w:szCs w:val="24"/>
        </w:rPr>
        <w:t xml:space="preserve"> MEI – MICROEMPREENDEDOR INDIVIDUAL</w:t>
      </w:r>
    </w:p>
    <w:p w14:paraId="1EF53A6E" w14:textId="77777777" w:rsidR="001F7603" w:rsidRPr="009B6A59" w:rsidRDefault="001F7603" w:rsidP="001F7603">
      <w:pPr>
        <w:spacing w:before="120" w:after="120"/>
        <w:jc w:val="both"/>
        <w:rPr>
          <w:sz w:val="24"/>
          <w:szCs w:val="24"/>
        </w:rPr>
      </w:pPr>
      <w:proofErr w:type="gramStart"/>
      <w:r w:rsidRPr="009B6A59">
        <w:rPr>
          <w:sz w:val="24"/>
          <w:szCs w:val="24"/>
        </w:rPr>
        <w:t>( )</w:t>
      </w:r>
      <w:proofErr w:type="gramEnd"/>
      <w:r w:rsidRPr="009B6A59">
        <w:rPr>
          <w:sz w:val="24"/>
          <w:szCs w:val="24"/>
        </w:rPr>
        <w:t xml:space="preserve"> NÃO SE ENQUADRA EM PEQUENOS NEGÓCIOS</w:t>
      </w:r>
    </w:p>
    <w:p w14:paraId="40CF49C1" w14:textId="77777777" w:rsidR="001F7603" w:rsidRPr="009B6A59" w:rsidRDefault="001F7603" w:rsidP="001F7603">
      <w:pPr>
        <w:spacing w:before="120" w:after="120"/>
        <w:rPr>
          <w:b/>
          <w:bCs/>
          <w:sz w:val="24"/>
          <w:szCs w:val="24"/>
          <w:u w:val="single"/>
        </w:rPr>
      </w:pPr>
    </w:p>
    <w:p w14:paraId="6B4D4900" w14:textId="77777777" w:rsidR="001F7603" w:rsidRPr="009B6A59" w:rsidRDefault="00EA5B16" w:rsidP="001F7603">
      <w:pPr>
        <w:spacing w:before="120" w:after="120"/>
        <w:rPr>
          <w:b/>
          <w:bCs/>
          <w:sz w:val="24"/>
          <w:szCs w:val="24"/>
          <w:u w:val="single"/>
        </w:rPr>
      </w:pPr>
      <w:r w:rsidRPr="009B6A59">
        <w:rPr>
          <w:b/>
          <w:bCs/>
          <w:sz w:val="24"/>
          <w:szCs w:val="24"/>
          <w:u w:val="single"/>
        </w:rPr>
        <w:t>3</w:t>
      </w:r>
      <w:r w:rsidR="001F7603" w:rsidRPr="009B6A59">
        <w:rPr>
          <w:b/>
          <w:bCs/>
          <w:sz w:val="24"/>
          <w:szCs w:val="24"/>
          <w:u w:val="single"/>
        </w:rPr>
        <w:t xml:space="preserve"> – DECLARAÇÃO DE ATENDIMENTO AOS REQUISITOS DE HABIL</w:t>
      </w:r>
      <w:r w:rsidR="00DB231D" w:rsidRPr="009B6A59">
        <w:rPr>
          <w:b/>
          <w:bCs/>
          <w:sz w:val="24"/>
          <w:szCs w:val="24"/>
          <w:u w:val="single"/>
        </w:rPr>
        <w:t xml:space="preserve">ITAÇÃO E DE FATOS IMPEDITIVOS: </w:t>
      </w:r>
    </w:p>
    <w:p w14:paraId="0EF687AE" w14:textId="77777777" w:rsidR="001F7603" w:rsidRPr="009B6A59" w:rsidRDefault="001F7603" w:rsidP="001F7603">
      <w:pPr>
        <w:pStyle w:val="PargrafodaLista"/>
        <w:spacing w:before="120" w:after="120"/>
        <w:ind w:left="0"/>
        <w:jc w:val="both"/>
        <w:rPr>
          <w:bCs/>
          <w:szCs w:val="24"/>
        </w:rPr>
      </w:pPr>
      <w:r w:rsidRPr="009B6A59">
        <w:rPr>
          <w:bCs/>
          <w:szCs w:val="24"/>
        </w:rPr>
        <w:t>Em atenção ao disposto no art. 4º, VII, da Lei nº 10.520/02, declara que cumpre plenamente os requisitos exigidos para a habilitação na licitação modalidade Pregão Presencial nº _______/_____ da Prefeitura Municipal de Bom Jardim.</w:t>
      </w:r>
    </w:p>
    <w:p w14:paraId="22BFC94C" w14:textId="77777777" w:rsidR="001F7603" w:rsidRPr="009B6A59" w:rsidRDefault="001F7603" w:rsidP="001F7603">
      <w:pPr>
        <w:pStyle w:val="PargrafodaLista"/>
        <w:spacing w:before="120" w:after="120"/>
        <w:ind w:left="0"/>
        <w:jc w:val="both"/>
        <w:rPr>
          <w:bCs/>
          <w:szCs w:val="24"/>
        </w:rPr>
      </w:pPr>
    </w:p>
    <w:p w14:paraId="329A2D18" w14:textId="77777777" w:rsidR="001F7603" w:rsidRPr="009B6A59" w:rsidRDefault="001F7603" w:rsidP="001F7603">
      <w:pPr>
        <w:pStyle w:val="PargrafodaLista"/>
        <w:spacing w:before="120" w:after="120"/>
        <w:ind w:left="0"/>
        <w:jc w:val="both"/>
        <w:rPr>
          <w:bCs/>
          <w:szCs w:val="24"/>
        </w:rPr>
      </w:pPr>
      <w:r w:rsidRPr="009B6A59">
        <w:rPr>
          <w:bCs/>
          <w:szCs w:val="24"/>
        </w:rPr>
        <w:t>Declara, ademais, que não está impedida de participar de licitações e de contratar com a Administração Pública em razão de penalidades, nem de fatos impeditivos de sua habilitação.</w:t>
      </w:r>
    </w:p>
    <w:p w14:paraId="5FC0CC4E" w14:textId="77777777" w:rsidR="001F7603" w:rsidRPr="009B6A59" w:rsidRDefault="00EA5B16" w:rsidP="001F7603">
      <w:pPr>
        <w:pStyle w:val="Ttulo9"/>
        <w:spacing w:before="120" w:after="120"/>
        <w:jc w:val="left"/>
        <w:rPr>
          <w:b/>
          <w:i w:val="0"/>
          <w:szCs w:val="24"/>
          <w:u w:val="single"/>
        </w:rPr>
      </w:pPr>
      <w:r w:rsidRPr="009B6A59">
        <w:rPr>
          <w:b/>
          <w:i w:val="0"/>
          <w:szCs w:val="24"/>
          <w:u w:val="single"/>
          <w:lang w:val="pt-BR"/>
        </w:rPr>
        <w:t>4</w:t>
      </w:r>
      <w:r w:rsidR="001F7603" w:rsidRPr="009B6A59">
        <w:rPr>
          <w:b/>
          <w:i w:val="0"/>
          <w:szCs w:val="24"/>
          <w:u w:val="single"/>
        </w:rPr>
        <w:t xml:space="preserve"> </w:t>
      </w:r>
      <w:r w:rsidR="001F7603" w:rsidRPr="009B6A59">
        <w:rPr>
          <w:b/>
          <w:bCs/>
          <w:szCs w:val="24"/>
          <w:u w:val="single"/>
        </w:rPr>
        <w:t>–</w:t>
      </w:r>
      <w:r w:rsidR="001F7603" w:rsidRPr="009B6A59">
        <w:rPr>
          <w:b/>
          <w:i w:val="0"/>
          <w:szCs w:val="24"/>
          <w:u w:val="single"/>
        </w:rPr>
        <w:t xml:space="preserve"> DECLARAÇÃO DE IDONEIDADE:</w:t>
      </w:r>
    </w:p>
    <w:p w14:paraId="026ABD55" w14:textId="77777777" w:rsidR="001F7603" w:rsidRPr="009B6A59" w:rsidRDefault="001F7603" w:rsidP="001F7603">
      <w:pPr>
        <w:spacing w:before="120" w:after="120"/>
        <w:jc w:val="both"/>
        <w:rPr>
          <w:sz w:val="24"/>
          <w:szCs w:val="24"/>
        </w:rPr>
      </w:pPr>
      <w:r w:rsidRPr="009B6A59">
        <w:rPr>
          <w:sz w:val="24"/>
          <w:szCs w:val="24"/>
        </w:rPr>
        <w:t xml:space="preserve">Declara para os fins de direito, na qualidade de Proponente do procedimento de licitação, sob a modalidade Pregão Presencial n° _______/_____, instaurado pelo Município de Bom Jardim/RJ, que não fomos declarados inidôneos para licitar ou contratar com o Poder Público Municipal de Bom Jardim/RJ, bem como não foi declarada INIDÔNEA para licitar ou contratar com a </w:t>
      </w:r>
      <w:r w:rsidRPr="009B6A59">
        <w:rPr>
          <w:sz w:val="24"/>
          <w:szCs w:val="24"/>
        </w:rPr>
        <w:lastRenderedPageBreak/>
        <w:t xml:space="preserve">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14:paraId="53EE160F" w14:textId="77777777" w:rsidR="001F7603" w:rsidRPr="009B6A59" w:rsidRDefault="001F7603" w:rsidP="001F7603">
      <w:pPr>
        <w:spacing w:before="120" w:after="120"/>
        <w:jc w:val="both"/>
        <w:rPr>
          <w:sz w:val="24"/>
          <w:szCs w:val="24"/>
        </w:rPr>
      </w:pPr>
    </w:p>
    <w:p w14:paraId="6FD10F6C" w14:textId="77777777" w:rsidR="001F7603" w:rsidRPr="009B6A59" w:rsidRDefault="00EA5B16" w:rsidP="001F7603">
      <w:pPr>
        <w:pStyle w:val="Ttulo9"/>
        <w:spacing w:before="120" w:after="120"/>
        <w:jc w:val="left"/>
        <w:rPr>
          <w:b/>
          <w:i w:val="0"/>
          <w:szCs w:val="24"/>
          <w:u w:val="single"/>
        </w:rPr>
      </w:pPr>
      <w:r w:rsidRPr="009B6A59">
        <w:rPr>
          <w:b/>
          <w:i w:val="0"/>
          <w:szCs w:val="24"/>
          <w:u w:val="single"/>
          <w:lang w:val="pt-BR"/>
        </w:rPr>
        <w:t>5</w:t>
      </w:r>
      <w:r w:rsidR="001F7603" w:rsidRPr="009B6A59">
        <w:rPr>
          <w:b/>
          <w:i w:val="0"/>
          <w:szCs w:val="24"/>
          <w:u w:val="single"/>
        </w:rPr>
        <w:t xml:space="preserve"> </w:t>
      </w:r>
      <w:r w:rsidR="001F7603" w:rsidRPr="009B6A59">
        <w:rPr>
          <w:b/>
          <w:bCs/>
          <w:szCs w:val="24"/>
          <w:u w:val="single"/>
        </w:rPr>
        <w:t>–</w:t>
      </w:r>
      <w:r w:rsidR="001F7603" w:rsidRPr="009B6A59">
        <w:rPr>
          <w:b/>
          <w:i w:val="0"/>
          <w:szCs w:val="24"/>
          <w:u w:val="single"/>
        </w:rPr>
        <w:t xml:space="preserve"> DECLARAÇÃO DE NÃO PARENTESCO:</w:t>
      </w:r>
    </w:p>
    <w:p w14:paraId="42498823" w14:textId="77777777" w:rsidR="001F7603" w:rsidRPr="009B6A59" w:rsidRDefault="001F7603" w:rsidP="001F7603">
      <w:pPr>
        <w:spacing w:before="120" w:after="120"/>
        <w:jc w:val="both"/>
        <w:rPr>
          <w:sz w:val="24"/>
          <w:szCs w:val="24"/>
        </w:rPr>
      </w:pPr>
      <w:r w:rsidRPr="009B6A59">
        <w:rPr>
          <w:sz w:val="24"/>
          <w:szCs w:val="24"/>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14:paraId="19F881C1" w14:textId="77777777" w:rsidR="001F7603" w:rsidRPr="009B6A59" w:rsidRDefault="001F7603" w:rsidP="001F7603">
      <w:pPr>
        <w:pBdr>
          <w:bottom w:val="single" w:sz="12" w:space="1" w:color="auto"/>
        </w:pBdr>
        <w:spacing w:before="120" w:after="120"/>
        <w:jc w:val="center"/>
        <w:rPr>
          <w:sz w:val="24"/>
          <w:szCs w:val="24"/>
        </w:rPr>
      </w:pPr>
    </w:p>
    <w:p w14:paraId="6D969730" w14:textId="77777777" w:rsidR="001F7603" w:rsidRPr="009B6A59" w:rsidRDefault="001F7603" w:rsidP="001F7603">
      <w:pPr>
        <w:pBdr>
          <w:bottom w:val="single" w:sz="12" w:space="1" w:color="auto"/>
        </w:pBdr>
        <w:spacing w:before="120" w:after="120"/>
        <w:jc w:val="center"/>
        <w:rPr>
          <w:sz w:val="24"/>
          <w:szCs w:val="24"/>
        </w:rPr>
      </w:pPr>
    </w:p>
    <w:p w14:paraId="4532F09E" w14:textId="77777777" w:rsidR="001F7603" w:rsidRPr="009B6A59" w:rsidRDefault="001F7603" w:rsidP="001F7603">
      <w:pPr>
        <w:pBdr>
          <w:bottom w:val="single" w:sz="12" w:space="1" w:color="auto"/>
        </w:pBdr>
        <w:spacing w:before="120" w:after="120"/>
        <w:jc w:val="center"/>
        <w:rPr>
          <w:sz w:val="24"/>
          <w:szCs w:val="24"/>
        </w:rPr>
      </w:pPr>
    </w:p>
    <w:p w14:paraId="4E45B1B1" w14:textId="77777777" w:rsidR="001F7603" w:rsidRPr="009B6A59" w:rsidRDefault="001F7603" w:rsidP="001F7603">
      <w:pPr>
        <w:spacing w:before="120" w:after="120"/>
        <w:jc w:val="center"/>
        <w:rPr>
          <w:sz w:val="24"/>
          <w:szCs w:val="24"/>
        </w:rPr>
      </w:pPr>
      <w:r w:rsidRPr="009B6A59">
        <w:rPr>
          <w:sz w:val="24"/>
          <w:szCs w:val="24"/>
        </w:rPr>
        <w:t>Assinatura do Representante Legal</w:t>
      </w:r>
    </w:p>
    <w:p w14:paraId="62BEBA66" w14:textId="77777777" w:rsidR="001F7603" w:rsidRPr="009B6A59" w:rsidRDefault="001F7603" w:rsidP="001F7603">
      <w:pPr>
        <w:spacing w:before="120" w:after="120"/>
        <w:jc w:val="center"/>
        <w:rPr>
          <w:sz w:val="24"/>
          <w:szCs w:val="24"/>
        </w:rPr>
      </w:pPr>
      <w:r w:rsidRPr="009B6A59">
        <w:rPr>
          <w:sz w:val="24"/>
          <w:szCs w:val="24"/>
        </w:rPr>
        <w:t>CARIMBO</w:t>
      </w:r>
    </w:p>
    <w:p w14:paraId="4A01D8DC" w14:textId="77777777" w:rsidR="001F7603" w:rsidRPr="009B6A59" w:rsidRDefault="001F7603" w:rsidP="001F7603">
      <w:pPr>
        <w:spacing w:before="120" w:after="120"/>
        <w:rPr>
          <w:sz w:val="24"/>
          <w:szCs w:val="24"/>
        </w:rPr>
      </w:pPr>
      <w:r w:rsidRPr="009B6A59">
        <w:rPr>
          <w:sz w:val="24"/>
          <w:szCs w:val="24"/>
        </w:rPr>
        <w:t>Nome do Representante Legal:</w:t>
      </w:r>
    </w:p>
    <w:p w14:paraId="43E948C9" w14:textId="77777777" w:rsidR="001F7603" w:rsidRPr="009B6A59" w:rsidRDefault="001F7603" w:rsidP="001F7603">
      <w:pPr>
        <w:spacing w:before="120" w:after="120"/>
        <w:rPr>
          <w:sz w:val="24"/>
          <w:szCs w:val="24"/>
        </w:rPr>
      </w:pPr>
      <w:r w:rsidRPr="009B6A59">
        <w:rPr>
          <w:sz w:val="24"/>
          <w:szCs w:val="24"/>
        </w:rPr>
        <w:t>Cart. de Identidade:</w:t>
      </w:r>
    </w:p>
    <w:p w14:paraId="679A3131" w14:textId="77777777" w:rsidR="001F7603" w:rsidRPr="009B6A59" w:rsidRDefault="001F7603" w:rsidP="001F7603">
      <w:pPr>
        <w:spacing w:before="120" w:after="120"/>
        <w:rPr>
          <w:sz w:val="24"/>
          <w:szCs w:val="24"/>
        </w:rPr>
      </w:pPr>
      <w:r w:rsidRPr="009B6A59">
        <w:rPr>
          <w:sz w:val="24"/>
          <w:szCs w:val="24"/>
        </w:rPr>
        <w:t>CPF:</w:t>
      </w:r>
    </w:p>
    <w:p w14:paraId="215E0D67" w14:textId="77777777" w:rsidR="001F7603" w:rsidRPr="009B6A59" w:rsidRDefault="001F7603" w:rsidP="001F7603">
      <w:pPr>
        <w:spacing w:before="120" w:after="120"/>
        <w:rPr>
          <w:sz w:val="24"/>
          <w:szCs w:val="24"/>
        </w:rPr>
      </w:pPr>
      <w:r w:rsidRPr="009B6A59">
        <w:rPr>
          <w:sz w:val="24"/>
          <w:szCs w:val="24"/>
        </w:rPr>
        <w:t>Cargo:</w:t>
      </w:r>
    </w:p>
    <w:p w14:paraId="3034F1C6" w14:textId="77777777" w:rsidR="001F7603" w:rsidRPr="009B6A59" w:rsidRDefault="001F7603" w:rsidP="001F7603">
      <w:pPr>
        <w:spacing w:before="120" w:after="120"/>
        <w:rPr>
          <w:sz w:val="24"/>
          <w:szCs w:val="24"/>
        </w:rPr>
      </w:pPr>
    </w:p>
    <w:p w14:paraId="7A2C0C19" w14:textId="77777777" w:rsidR="001F7603" w:rsidRPr="009B6A59" w:rsidRDefault="001F7603" w:rsidP="001F7603">
      <w:pPr>
        <w:spacing w:before="120" w:after="120"/>
        <w:jc w:val="center"/>
        <w:rPr>
          <w:sz w:val="24"/>
          <w:szCs w:val="24"/>
        </w:rPr>
      </w:pPr>
      <w:r w:rsidRPr="009B6A59">
        <w:rPr>
          <w:sz w:val="24"/>
          <w:szCs w:val="24"/>
        </w:rPr>
        <w:t>_______________________(Local), _______________________ (data completa).</w:t>
      </w:r>
    </w:p>
    <w:p w14:paraId="06D90CC1" w14:textId="77777777" w:rsidR="001F7603" w:rsidRPr="009B6A59" w:rsidRDefault="001F7603" w:rsidP="001F7603">
      <w:pPr>
        <w:ind w:left="-851"/>
        <w:jc w:val="both"/>
        <w:rPr>
          <w:sz w:val="24"/>
          <w:szCs w:val="24"/>
        </w:rPr>
      </w:pPr>
    </w:p>
    <w:p w14:paraId="4FCAEA5B" w14:textId="77777777" w:rsidR="001F7603" w:rsidRPr="009B6A59" w:rsidRDefault="001F7603" w:rsidP="001F7603">
      <w:pPr>
        <w:ind w:left="-851"/>
        <w:jc w:val="both"/>
        <w:rPr>
          <w:sz w:val="24"/>
          <w:szCs w:val="24"/>
        </w:rPr>
      </w:pPr>
    </w:p>
    <w:p w14:paraId="368D7F46" w14:textId="77777777" w:rsidR="001F7603" w:rsidRPr="009B6A59" w:rsidRDefault="001F7603" w:rsidP="001F7603">
      <w:pPr>
        <w:ind w:left="-851"/>
        <w:jc w:val="both"/>
        <w:rPr>
          <w:sz w:val="24"/>
          <w:szCs w:val="24"/>
        </w:rPr>
      </w:pPr>
    </w:p>
    <w:p w14:paraId="6D586E94" w14:textId="77777777" w:rsidR="001F7603" w:rsidRPr="009B6A59" w:rsidRDefault="001F7603" w:rsidP="001F7603">
      <w:pPr>
        <w:ind w:left="-851"/>
        <w:jc w:val="both"/>
        <w:rPr>
          <w:sz w:val="24"/>
          <w:szCs w:val="24"/>
        </w:rPr>
      </w:pPr>
    </w:p>
    <w:p w14:paraId="74970EE9" w14:textId="77777777" w:rsidR="001F7603" w:rsidRPr="009B6A59" w:rsidRDefault="001F7603" w:rsidP="001F7603">
      <w:pPr>
        <w:ind w:left="-851"/>
        <w:jc w:val="both"/>
        <w:rPr>
          <w:sz w:val="24"/>
          <w:szCs w:val="24"/>
        </w:rPr>
      </w:pPr>
    </w:p>
    <w:p w14:paraId="6223F741" w14:textId="77777777" w:rsidR="001F7603" w:rsidRPr="009B6A59" w:rsidRDefault="001F7603" w:rsidP="00041D58">
      <w:pPr>
        <w:jc w:val="both"/>
        <w:rPr>
          <w:sz w:val="24"/>
          <w:szCs w:val="24"/>
        </w:rPr>
      </w:pPr>
    </w:p>
    <w:p w14:paraId="18D16723" w14:textId="77777777" w:rsidR="00041D58" w:rsidRPr="009B6A59" w:rsidRDefault="00041D58" w:rsidP="00041D58">
      <w:pPr>
        <w:jc w:val="both"/>
        <w:rPr>
          <w:sz w:val="24"/>
          <w:szCs w:val="24"/>
        </w:rPr>
      </w:pPr>
    </w:p>
    <w:p w14:paraId="346E5A1F" w14:textId="77777777" w:rsidR="00B47598" w:rsidRPr="009B6A59" w:rsidRDefault="00B47598" w:rsidP="001F7603">
      <w:pPr>
        <w:ind w:left="-851"/>
        <w:jc w:val="both"/>
        <w:rPr>
          <w:sz w:val="24"/>
          <w:szCs w:val="24"/>
        </w:rPr>
      </w:pPr>
    </w:p>
    <w:p w14:paraId="088417C7" w14:textId="77777777" w:rsidR="00B47598" w:rsidRPr="009B6A59" w:rsidRDefault="00B47598" w:rsidP="001F7603">
      <w:pPr>
        <w:ind w:left="-851"/>
        <w:jc w:val="both"/>
        <w:rPr>
          <w:sz w:val="24"/>
          <w:szCs w:val="24"/>
        </w:rPr>
      </w:pPr>
    </w:p>
    <w:p w14:paraId="4E90EFD4" w14:textId="77777777" w:rsidR="00B47598" w:rsidRPr="009B6A59" w:rsidRDefault="00B47598" w:rsidP="001F7603">
      <w:pPr>
        <w:ind w:left="-851"/>
        <w:jc w:val="both"/>
        <w:rPr>
          <w:sz w:val="24"/>
          <w:szCs w:val="24"/>
        </w:rPr>
      </w:pPr>
    </w:p>
    <w:p w14:paraId="294D7D3F" w14:textId="77777777" w:rsidR="00E17E5A" w:rsidRPr="009B6A59" w:rsidRDefault="00E17E5A" w:rsidP="001F7603">
      <w:pPr>
        <w:ind w:left="-851"/>
        <w:jc w:val="both"/>
        <w:rPr>
          <w:sz w:val="24"/>
          <w:szCs w:val="24"/>
        </w:rPr>
      </w:pPr>
    </w:p>
    <w:p w14:paraId="1CCA9C93" w14:textId="77777777" w:rsidR="00E17E5A" w:rsidRPr="009B6A59" w:rsidRDefault="00E17E5A" w:rsidP="001F7603">
      <w:pPr>
        <w:ind w:left="-851"/>
        <w:jc w:val="both"/>
        <w:rPr>
          <w:sz w:val="24"/>
          <w:szCs w:val="24"/>
        </w:rPr>
      </w:pPr>
    </w:p>
    <w:p w14:paraId="23E58035" w14:textId="77777777" w:rsidR="00E17E5A" w:rsidRPr="009B6A59" w:rsidRDefault="00E17E5A" w:rsidP="001F7603">
      <w:pPr>
        <w:ind w:left="-851"/>
        <w:jc w:val="both"/>
        <w:rPr>
          <w:sz w:val="24"/>
          <w:szCs w:val="24"/>
        </w:rPr>
      </w:pPr>
    </w:p>
    <w:p w14:paraId="36742BB3" w14:textId="77777777" w:rsidR="001F7603" w:rsidRPr="009B6A59" w:rsidRDefault="001F7603" w:rsidP="001F7603">
      <w:pPr>
        <w:ind w:left="-851"/>
        <w:jc w:val="both"/>
        <w:rPr>
          <w:sz w:val="24"/>
          <w:szCs w:val="24"/>
        </w:rPr>
      </w:pPr>
    </w:p>
    <w:p w14:paraId="21BD3F95" w14:textId="77777777" w:rsidR="001F7603" w:rsidRPr="009B6A59" w:rsidRDefault="001F7603" w:rsidP="001F7603">
      <w:pPr>
        <w:spacing w:before="120" w:after="120"/>
        <w:jc w:val="both"/>
        <w:rPr>
          <w:b/>
          <w:sz w:val="24"/>
          <w:szCs w:val="24"/>
        </w:rPr>
      </w:pPr>
      <w:r w:rsidRPr="009B6A59">
        <w:rPr>
          <w:b/>
          <w:sz w:val="24"/>
          <w:szCs w:val="24"/>
        </w:rPr>
        <w:t xml:space="preserve">OBSERVAÇÕES: </w:t>
      </w:r>
    </w:p>
    <w:p w14:paraId="743CEA87" w14:textId="77777777" w:rsidR="001F7603" w:rsidRPr="009B6A59" w:rsidRDefault="001F7603" w:rsidP="001F7603">
      <w:pPr>
        <w:pStyle w:val="PargrafodaLista"/>
        <w:numPr>
          <w:ilvl w:val="0"/>
          <w:numId w:val="26"/>
        </w:numPr>
        <w:spacing w:before="120" w:after="120"/>
        <w:jc w:val="both"/>
        <w:rPr>
          <w:b/>
          <w:szCs w:val="24"/>
        </w:rPr>
      </w:pPr>
      <w:r w:rsidRPr="009B6A59">
        <w:rPr>
          <w:b/>
          <w:szCs w:val="24"/>
        </w:rPr>
        <w:t xml:space="preserve">DECLARAÇÃO </w:t>
      </w:r>
      <w:proofErr w:type="gramStart"/>
      <w:r w:rsidRPr="009B6A59">
        <w:rPr>
          <w:b/>
          <w:szCs w:val="24"/>
        </w:rPr>
        <w:t>CONJUNTA  NÃO</w:t>
      </w:r>
      <w:proofErr w:type="gramEnd"/>
      <w:r w:rsidRPr="009B6A59">
        <w:rPr>
          <w:b/>
          <w:szCs w:val="24"/>
        </w:rPr>
        <w:t xml:space="preserve"> deverá ser colocada dentro dos envelopes.</w:t>
      </w:r>
    </w:p>
    <w:p w14:paraId="5FFE2E1C" w14:textId="77777777" w:rsidR="001F7603" w:rsidRPr="009B6A59" w:rsidRDefault="001F7603" w:rsidP="001F7603">
      <w:pPr>
        <w:pStyle w:val="PargrafodaLista"/>
        <w:numPr>
          <w:ilvl w:val="0"/>
          <w:numId w:val="26"/>
        </w:numPr>
        <w:spacing w:before="120" w:after="120"/>
        <w:jc w:val="both"/>
        <w:rPr>
          <w:b/>
          <w:szCs w:val="24"/>
        </w:rPr>
      </w:pPr>
      <w:r w:rsidRPr="009B6A59">
        <w:rPr>
          <w:b/>
          <w:szCs w:val="24"/>
        </w:rPr>
        <w:t xml:space="preserve">TODAS AS FOLHAS DEVERÃO </w:t>
      </w:r>
      <w:r w:rsidRPr="009B6A59">
        <w:rPr>
          <w:szCs w:val="24"/>
        </w:rPr>
        <w:t>SER CARIMBADAS E ASSINADAS PELO REPRESENTANTE DA EMPRESA</w:t>
      </w:r>
    </w:p>
    <w:p w14:paraId="353BC5C2" w14:textId="77777777" w:rsidR="00EA5B16" w:rsidRPr="009B6A59" w:rsidRDefault="00EA5B16" w:rsidP="00EA5B16">
      <w:pPr>
        <w:spacing w:before="120" w:after="120"/>
        <w:jc w:val="both"/>
        <w:rPr>
          <w:b/>
          <w:sz w:val="24"/>
          <w:szCs w:val="24"/>
        </w:rPr>
      </w:pPr>
    </w:p>
    <w:p w14:paraId="511E784B" w14:textId="77777777" w:rsidR="003109A6" w:rsidRPr="009B6A59" w:rsidRDefault="003109A6" w:rsidP="00EA5B16">
      <w:pPr>
        <w:spacing w:before="120" w:after="120"/>
        <w:jc w:val="both"/>
        <w:rPr>
          <w:b/>
          <w:sz w:val="24"/>
          <w:szCs w:val="24"/>
        </w:rPr>
      </w:pPr>
    </w:p>
    <w:p w14:paraId="18F9C6C4" w14:textId="77777777" w:rsidR="00B47598" w:rsidRPr="009B6A59" w:rsidRDefault="00B47598" w:rsidP="00EA5B16">
      <w:pPr>
        <w:spacing w:before="120" w:after="120"/>
        <w:jc w:val="both"/>
        <w:rPr>
          <w:b/>
          <w:sz w:val="24"/>
          <w:szCs w:val="24"/>
        </w:rPr>
      </w:pPr>
    </w:p>
    <w:p w14:paraId="414B07CC" w14:textId="77777777" w:rsidR="00B47598" w:rsidRPr="009B6A59" w:rsidRDefault="00B47598" w:rsidP="00EA5B16">
      <w:pPr>
        <w:spacing w:before="120" w:after="120"/>
        <w:jc w:val="both"/>
        <w:rPr>
          <w:b/>
          <w:sz w:val="24"/>
          <w:szCs w:val="24"/>
        </w:rPr>
      </w:pPr>
    </w:p>
    <w:p w14:paraId="7676F898" w14:textId="31361678" w:rsidR="00116FF7" w:rsidRPr="009B6A59" w:rsidRDefault="00116FF7" w:rsidP="00F0278D">
      <w:pPr>
        <w:tabs>
          <w:tab w:val="left" w:pos="4114"/>
          <w:tab w:val="center" w:pos="4678"/>
        </w:tabs>
        <w:spacing w:before="120" w:after="120"/>
        <w:jc w:val="center"/>
        <w:rPr>
          <w:b/>
          <w:bCs/>
          <w:sz w:val="24"/>
          <w:szCs w:val="24"/>
        </w:rPr>
      </w:pPr>
      <w:r w:rsidRPr="009B6A59">
        <w:rPr>
          <w:b/>
          <w:bCs/>
          <w:sz w:val="24"/>
          <w:szCs w:val="24"/>
        </w:rPr>
        <w:lastRenderedPageBreak/>
        <w:t>EDITAL</w:t>
      </w:r>
    </w:p>
    <w:p w14:paraId="4D2BD71B" w14:textId="11B7B164" w:rsidR="00116FF7" w:rsidRPr="009B6A59" w:rsidRDefault="00116FF7" w:rsidP="00F0278D">
      <w:pPr>
        <w:pStyle w:val="Ttulo2"/>
        <w:spacing w:before="120" w:after="120"/>
        <w:jc w:val="center"/>
        <w:rPr>
          <w:szCs w:val="24"/>
        </w:rPr>
      </w:pPr>
      <w:r w:rsidRPr="009B6A59">
        <w:rPr>
          <w:szCs w:val="24"/>
        </w:rPr>
        <w:t xml:space="preserve">PREGÃO PRESENCIAL PARA REGISTRO DE PREÇOS Nº </w:t>
      </w:r>
      <w:r w:rsidR="0004736E">
        <w:rPr>
          <w:szCs w:val="24"/>
          <w:lang w:val="pt-BR"/>
        </w:rPr>
        <w:t>076</w:t>
      </w:r>
      <w:r w:rsidR="00F55D49" w:rsidRPr="009B6A59">
        <w:rPr>
          <w:szCs w:val="24"/>
        </w:rPr>
        <w:t>/</w:t>
      </w:r>
      <w:r w:rsidR="00402552" w:rsidRPr="009B6A59">
        <w:rPr>
          <w:szCs w:val="24"/>
        </w:rPr>
        <w:t>202</w:t>
      </w:r>
      <w:r w:rsidR="006E6A60" w:rsidRPr="009B6A59">
        <w:rPr>
          <w:szCs w:val="24"/>
          <w:lang w:val="pt-BR"/>
        </w:rPr>
        <w:t>2</w:t>
      </w:r>
    </w:p>
    <w:p w14:paraId="25E7F243" w14:textId="77777777" w:rsidR="00116FF7" w:rsidRPr="009B6A59" w:rsidRDefault="00116FF7" w:rsidP="00F0278D">
      <w:pPr>
        <w:spacing w:before="120" w:after="120"/>
        <w:jc w:val="center"/>
        <w:rPr>
          <w:b/>
          <w:bCs/>
          <w:sz w:val="24"/>
          <w:szCs w:val="24"/>
        </w:rPr>
      </w:pPr>
      <w:r w:rsidRPr="009B6A59">
        <w:rPr>
          <w:b/>
          <w:bCs/>
          <w:sz w:val="24"/>
          <w:szCs w:val="24"/>
        </w:rPr>
        <w:t>ANEXO V</w:t>
      </w:r>
    </w:p>
    <w:p w14:paraId="4E45CACE" w14:textId="77777777" w:rsidR="00116FF7" w:rsidRPr="009B6A59" w:rsidRDefault="00116FF7" w:rsidP="00F0278D">
      <w:pPr>
        <w:spacing w:before="120" w:after="120"/>
        <w:jc w:val="center"/>
        <w:rPr>
          <w:b/>
          <w:bCs/>
          <w:sz w:val="24"/>
          <w:szCs w:val="24"/>
        </w:rPr>
      </w:pPr>
      <w:r w:rsidRPr="009B6A59">
        <w:rPr>
          <w:b/>
          <w:bCs/>
          <w:sz w:val="24"/>
          <w:szCs w:val="24"/>
        </w:rPr>
        <w:t>CARTA DE CREDENCIAMENTO (modelo)</w:t>
      </w:r>
    </w:p>
    <w:p w14:paraId="66823233" w14:textId="77777777" w:rsidR="00116FF7" w:rsidRPr="009B6A59" w:rsidRDefault="00116FF7" w:rsidP="00B344C2">
      <w:pPr>
        <w:jc w:val="both"/>
        <w:rPr>
          <w:b/>
          <w:bCs/>
          <w:sz w:val="24"/>
          <w:szCs w:val="24"/>
        </w:rPr>
      </w:pPr>
    </w:p>
    <w:p w14:paraId="2BCCC7EA" w14:textId="77777777" w:rsidR="00116FF7" w:rsidRPr="009B6A59" w:rsidRDefault="00116FF7" w:rsidP="00B344C2">
      <w:pPr>
        <w:jc w:val="both"/>
        <w:rPr>
          <w:b/>
          <w:bCs/>
          <w:sz w:val="24"/>
          <w:szCs w:val="24"/>
        </w:rPr>
      </w:pPr>
    </w:p>
    <w:p w14:paraId="6A1E195F" w14:textId="77777777" w:rsidR="00116FF7" w:rsidRPr="009B6A59" w:rsidRDefault="00116FF7" w:rsidP="00A728FA">
      <w:pPr>
        <w:spacing w:before="120" w:after="120"/>
        <w:jc w:val="both"/>
        <w:rPr>
          <w:sz w:val="24"/>
          <w:szCs w:val="24"/>
        </w:rPr>
      </w:pPr>
      <w:r w:rsidRPr="009B6A59">
        <w:rPr>
          <w:sz w:val="24"/>
          <w:szCs w:val="24"/>
        </w:rPr>
        <w:t>(</w:t>
      </w:r>
      <w:proofErr w:type="gramStart"/>
      <w:r w:rsidRPr="009B6A59">
        <w:rPr>
          <w:sz w:val="24"/>
          <w:szCs w:val="24"/>
        </w:rPr>
        <w:t xml:space="preserve">local)   </w:t>
      </w:r>
      <w:proofErr w:type="gramEnd"/>
      <w:r w:rsidRPr="009B6A59">
        <w:rPr>
          <w:sz w:val="24"/>
          <w:szCs w:val="24"/>
        </w:rPr>
        <w:t xml:space="preserve">    , de      </w:t>
      </w:r>
      <w:proofErr w:type="spellStart"/>
      <w:r w:rsidRPr="009B6A59">
        <w:rPr>
          <w:sz w:val="24"/>
          <w:szCs w:val="24"/>
        </w:rPr>
        <w:t>de</w:t>
      </w:r>
      <w:proofErr w:type="spellEnd"/>
      <w:r w:rsidRPr="009B6A59">
        <w:rPr>
          <w:sz w:val="24"/>
          <w:szCs w:val="24"/>
        </w:rPr>
        <w:t xml:space="preserve">  20</w:t>
      </w:r>
      <w:r w:rsidR="00402552" w:rsidRPr="009B6A59">
        <w:rPr>
          <w:sz w:val="24"/>
          <w:szCs w:val="24"/>
        </w:rPr>
        <w:t>2</w:t>
      </w:r>
      <w:r w:rsidR="001F7603" w:rsidRPr="009B6A59">
        <w:rPr>
          <w:sz w:val="24"/>
          <w:szCs w:val="24"/>
        </w:rPr>
        <w:t>2</w:t>
      </w:r>
      <w:r w:rsidRPr="009B6A59">
        <w:rPr>
          <w:sz w:val="24"/>
          <w:szCs w:val="24"/>
        </w:rPr>
        <w:t>.</w:t>
      </w:r>
    </w:p>
    <w:p w14:paraId="1FC048A6" w14:textId="77777777" w:rsidR="00116FF7" w:rsidRPr="009B6A59" w:rsidRDefault="00116FF7" w:rsidP="00A728FA">
      <w:pPr>
        <w:spacing w:before="120" w:after="120"/>
        <w:jc w:val="both"/>
        <w:rPr>
          <w:sz w:val="24"/>
          <w:szCs w:val="24"/>
        </w:rPr>
      </w:pPr>
    </w:p>
    <w:p w14:paraId="2EAFDACD" w14:textId="77777777" w:rsidR="00F55D49" w:rsidRPr="009B6A59" w:rsidRDefault="00F55D49" w:rsidP="00A728FA">
      <w:pPr>
        <w:spacing w:before="120" w:after="120"/>
        <w:jc w:val="both"/>
        <w:rPr>
          <w:sz w:val="24"/>
          <w:szCs w:val="24"/>
        </w:rPr>
      </w:pPr>
      <w:r w:rsidRPr="009B6A59">
        <w:rPr>
          <w:sz w:val="24"/>
          <w:szCs w:val="24"/>
        </w:rPr>
        <w:t>À</w:t>
      </w:r>
    </w:p>
    <w:p w14:paraId="2B69C3CA" w14:textId="77777777" w:rsidR="00116FF7" w:rsidRPr="009B6A59" w:rsidRDefault="00F55D49" w:rsidP="00A728FA">
      <w:pPr>
        <w:spacing w:before="120" w:after="120"/>
        <w:jc w:val="both"/>
        <w:rPr>
          <w:sz w:val="24"/>
          <w:szCs w:val="24"/>
        </w:rPr>
      </w:pPr>
      <w:r w:rsidRPr="009B6A59">
        <w:rPr>
          <w:sz w:val="24"/>
          <w:szCs w:val="24"/>
        </w:rPr>
        <w:t>PREFEITURA MUNICIPAL DE BOM JARDIM</w:t>
      </w:r>
    </w:p>
    <w:p w14:paraId="1388E3A5" w14:textId="77777777" w:rsidR="00116FF7" w:rsidRPr="009B6A59" w:rsidRDefault="00116FF7" w:rsidP="00A728FA">
      <w:pPr>
        <w:spacing w:before="120" w:after="120"/>
        <w:jc w:val="both"/>
        <w:rPr>
          <w:sz w:val="24"/>
          <w:szCs w:val="24"/>
        </w:rPr>
      </w:pPr>
      <w:r w:rsidRPr="009B6A59">
        <w:rPr>
          <w:sz w:val="24"/>
          <w:szCs w:val="24"/>
        </w:rPr>
        <w:t>Praça</w:t>
      </w:r>
      <w:r w:rsidR="00F55D49" w:rsidRPr="009B6A59">
        <w:rPr>
          <w:sz w:val="24"/>
          <w:szCs w:val="24"/>
        </w:rPr>
        <w:t xml:space="preserve"> Gov. Roberto Silveira nº 44 – </w:t>
      </w:r>
      <w:r w:rsidR="00D5708B" w:rsidRPr="009B6A59">
        <w:rPr>
          <w:sz w:val="24"/>
          <w:szCs w:val="24"/>
        </w:rPr>
        <w:t>2</w:t>
      </w:r>
      <w:r w:rsidRPr="009B6A59">
        <w:rPr>
          <w:sz w:val="24"/>
          <w:szCs w:val="24"/>
        </w:rPr>
        <w:t>º andar</w:t>
      </w:r>
    </w:p>
    <w:p w14:paraId="0591DA75" w14:textId="77777777" w:rsidR="00116FF7" w:rsidRPr="009B6A59" w:rsidRDefault="00116FF7" w:rsidP="00A728FA">
      <w:pPr>
        <w:spacing w:before="120" w:after="120"/>
        <w:jc w:val="both"/>
        <w:rPr>
          <w:sz w:val="24"/>
          <w:szCs w:val="24"/>
        </w:rPr>
      </w:pPr>
      <w:r w:rsidRPr="009B6A59">
        <w:rPr>
          <w:sz w:val="24"/>
          <w:szCs w:val="24"/>
        </w:rPr>
        <w:t>Centro-Bom Jardim – RJ.</w:t>
      </w:r>
    </w:p>
    <w:p w14:paraId="47765FBE" w14:textId="77777777" w:rsidR="00116FF7" w:rsidRPr="009B6A59" w:rsidRDefault="00116FF7" w:rsidP="00A728FA">
      <w:pPr>
        <w:spacing w:before="120" w:after="120"/>
        <w:jc w:val="both"/>
        <w:rPr>
          <w:sz w:val="24"/>
          <w:szCs w:val="24"/>
        </w:rPr>
      </w:pPr>
    </w:p>
    <w:p w14:paraId="2343E06E" w14:textId="77777777" w:rsidR="00116FF7" w:rsidRPr="009B6A59" w:rsidRDefault="001C575D" w:rsidP="00A728FA">
      <w:pPr>
        <w:spacing w:before="120" w:after="120"/>
        <w:jc w:val="both"/>
        <w:rPr>
          <w:sz w:val="24"/>
          <w:szCs w:val="24"/>
        </w:rPr>
      </w:pPr>
      <w:r w:rsidRPr="009B6A59">
        <w:rPr>
          <w:sz w:val="24"/>
          <w:szCs w:val="24"/>
        </w:rPr>
        <w:t>À</w:t>
      </w:r>
      <w:r w:rsidR="00B67E15" w:rsidRPr="009B6A59">
        <w:rPr>
          <w:sz w:val="24"/>
          <w:szCs w:val="24"/>
        </w:rPr>
        <w:t xml:space="preserve"> Pregoeira</w:t>
      </w:r>
    </w:p>
    <w:p w14:paraId="7E059EB8" w14:textId="77777777" w:rsidR="00116FF7" w:rsidRPr="009B6A59" w:rsidRDefault="00116FF7" w:rsidP="00A728FA">
      <w:pPr>
        <w:spacing w:before="120" w:after="120"/>
        <w:jc w:val="both"/>
        <w:rPr>
          <w:sz w:val="24"/>
          <w:szCs w:val="24"/>
        </w:rPr>
      </w:pPr>
    </w:p>
    <w:p w14:paraId="38A6F2FA" w14:textId="77777777" w:rsidR="00116FF7" w:rsidRPr="009B6A59" w:rsidRDefault="00116FF7" w:rsidP="00A728FA">
      <w:pPr>
        <w:spacing w:before="120" w:after="120"/>
        <w:jc w:val="both"/>
        <w:rPr>
          <w:sz w:val="24"/>
          <w:szCs w:val="24"/>
        </w:rPr>
      </w:pPr>
      <w:r w:rsidRPr="009B6A59">
        <w:rPr>
          <w:sz w:val="24"/>
          <w:szCs w:val="24"/>
        </w:rPr>
        <w:t>Pela presente, fica credenciado o SR. ____________, portador da Célula de Identidade nº _______________, expedida em ____/___/___ e CPF nº ______________, para representar a empresa __________________________</w:t>
      </w:r>
    </w:p>
    <w:p w14:paraId="77C43DA7" w14:textId="77777777" w:rsidR="00116FF7" w:rsidRPr="009B6A59" w:rsidRDefault="00116FF7" w:rsidP="00A728FA">
      <w:pPr>
        <w:spacing w:before="120" w:after="120"/>
        <w:jc w:val="both"/>
        <w:rPr>
          <w:sz w:val="24"/>
          <w:szCs w:val="24"/>
        </w:rPr>
      </w:pPr>
      <w:r w:rsidRPr="009B6A59">
        <w:rPr>
          <w:sz w:val="24"/>
          <w:szCs w:val="24"/>
        </w:rPr>
        <w:t>Inscrita no CNPJ sob o nº __________________, na Licitação modalidade PREGÃO PRESENCIAL nº ____________, a ser realizada em ____________</w:t>
      </w:r>
    </w:p>
    <w:p w14:paraId="3E7E31E5" w14:textId="77777777" w:rsidR="00116FF7" w:rsidRPr="009B6A59" w:rsidRDefault="00116FF7" w:rsidP="00A728FA">
      <w:pPr>
        <w:spacing w:before="120" w:after="120"/>
        <w:jc w:val="both"/>
        <w:rPr>
          <w:sz w:val="24"/>
          <w:szCs w:val="24"/>
        </w:rPr>
      </w:pPr>
      <w:r w:rsidRPr="009B6A59">
        <w:rPr>
          <w:sz w:val="24"/>
          <w:szCs w:val="24"/>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w:t>
      </w:r>
      <w:r w:rsidR="009C0FD2" w:rsidRPr="009B6A59">
        <w:rPr>
          <w:sz w:val="24"/>
          <w:szCs w:val="24"/>
        </w:rPr>
        <w:t>, bem como assinar contratos e Atas.</w:t>
      </w:r>
    </w:p>
    <w:p w14:paraId="0A4CEC58" w14:textId="77777777" w:rsidR="00116FF7" w:rsidRPr="009B6A59" w:rsidRDefault="00116FF7" w:rsidP="00A728FA">
      <w:pPr>
        <w:spacing w:before="120" w:after="120"/>
        <w:jc w:val="both"/>
        <w:rPr>
          <w:sz w:val="24"/>
          <w:szCs w:val="24"/>
        </w:rPr>
      </w:pPr>
    </w:p>
    <w:p w14:paraId="4413B0C1" w14:textId="77777777" w:rsidR="00116FF7" w:rsidRPr="009B6A59" w:rsidRDefault="00116FF7" w:rsidP="00A728FA">
      <w:pPr>
        <w:spacing w:before="120" w:after="120"/>
        <w:jc w:val="both"/>
        <w:rPr>
          <w:sz w:val="24"/>
          <w:szCs w:val="24"/>
        </w:rPr>
      </w:pPr>
      <w:r w:rsidRPr="009B6A59">
        <w:rPr>
          <w:sz w:val="24"/>
          <w:szCs w:val="24"/>
        </w:rPr>
        <w:t>Atenciosamente.</w:t>
      </w:r>
    </w:p>
    <w:p w14:paraId="4270AC36" w14:textId="77777777" w:rsidR="00116FF7" w:rsidRPr="009B6A59" w:rsidRDefault="00116FF7" w:rsidP="00A728FA">
      <w:pPr>
        <w:spacing w:before="120" w:after="120"/>
        <w:jc w:val="both"/>
        <w:rPr>
          <w:sz w:val="24"/>
          <w:szCs w:val="24"/>
        </w:rPr>
      </w:pPr>
    </w:p>
    <w:p w14:paraId="778B741F" w14:textId="77777777" w:rsidR="00116FF7" w:rsidRPr="009B6A59" w:rsidRDefault="00116FF7" w:rsidP="008942D0">
      <w:pPr>
        <w:spacing w:before="120" w:after="120"/>
        <w:jc w:val="center"/>
        <w:rPr>
          <w:sz w:val="24"/>
          <w:szCs w:val="24"/>
        </w:rPr>
      </w:pPr>
      <w:r w:rsidRPr="009B6A59">
        <w:rPr>
          <w:sz w:val="24"/>
          <w:szCs w:val="24"/>
        </w:rPr>
        <w:t>________________________________</w:t>
      </w:r>
    </w:p>
    <w:p w14:paraId="3BF2C7AB" w14:textId="77777777" w:rsidR="00116FF7" w:rsidRPr="009B6A59" w:rsidRDefault="00116FF7" w:rsidP="008942D0">
      <w:pPr>
        <w:spacing w:before="120" w:after="120"/>
        <w:jc w:val="center"/>
        <w:rPr>
          <w:sz w:val="24"/>
          <w:szCs w:val="24"/>
        </w:rPr>
      </w:pPr>
      <w:r w:rsidRPr="009B6A59">
        <w:rPr>
          <w:sz w:val="24"/>
          <w:szCs w:val="24"/>
        </w:rPr>
        <w:t>Assinatura do representante legal.</w:t>
      </w:r>
    </w:p>
    <w:p w14:paraId="6BE2AF14" w14:textId="77777777" w:rsidR="003B40E2" w:rsidRPr="009B6A59" w:rsidRDefault="003B40E2" w:rsidP="008942D0">
      <w:pPr>
        <w:spacing w:before="120" w:after="120"/>
        <w:jc w:val="center"/>
        <w:rPr>
          <w:sz w:val="24"/>
          <w:szCs w:val="24"/>
        </w:rPr>
      </w:pPr>
    </w:p>
    <w:p w14:paraId="726388CD" w14:textId="77777777" w:rsidR="00116FF7" w:rsidRPr="009B6A59" w:rsidRDefault="00116FF7" w:rsidP="008942D0">
      <w:pPr>
        <w:spacing w:before="120" w:after="120"/>
        <w:jc w:val="center"/>
        <w:rPr>
          <w:sz w:val="24"/>
          <w:szCs w:val="24"/>
        </w:rPr>
      </w:pPr>
      <w:r w:rsidRPr="009B6A59">
        <w:rPr>
          <w:sz w:val="24"/>
          <w:szCs w:val="24"/>
        </w:rPr>
        <w:t>Carimbo do CNPJ.</w:t>
      </w:r>
    </w:p>
    <w:p w14:paraId="6F840819" w14:textId="77777777" w:rsidR="00116FF7" w:rsidRPr="009B6A59" w:rsidRDefault="00116FF7" w:rsidP="00A728FA">
      <w:pPr>
        <w:spacing w:before="120" w:after="120"/>
        <w:jc w:val="both"/>
        <w:rPr>
          <w:sz w:val="24"/>
          <w:szCs w:val="24"/>
        </w:rPr>
      </w:pPr>
    </w:p>
    <w:p w14:paraId="37378904" w14:textId="77777777" w:rsidR="00116FF7" w:rsidRPr="009B6A59" w:rsidRDefault="00116FF7" w:rsidP="00A728FA">
      <w:pPr>
        <w:spacing w:before="120" w:after="120"/>
        <w:jc w:val="both"/>
        <w:rPr>
          <w:sz w:val="24"/>
          <w:szCs w:val="24"/>
        </w:rPr>
      </w:pPr>
    </w:p>
    <w:p w14:paraId="68902183" w14:textId="77777777" w:rsidR="00116FF7" w:rsidRPr="009B6A59" w:rsidRDefault="00116FF7" w:rsidP="00A728FA">
      <w:pPr>
        <w:spacing w:before="120" w:after="120"/>
        <w:jc w:val="both"/>
        <w:rPr>
          <w:b/>
          <w:sz w:val="24"/>
          <w:szCs w:val="24"/>
        </w:rPr>
      </w:pPr>
      <w:r w:rsidRPr="009B6A59">
        <w:rPr>
          <w:b/>
          <w:bCs/>
          <w:sz w:val="24"/>
          <w:szCs w:val="24"/>
        </w:rPr>
        <w:t xml:space="preserve">OBS: </w:t>
      </w:r>
      <w:r w:rsidRPr="009B6A59">
        <w:rPr>
          <w:b/>
          <w:sz w:val="24"/>
          <w:szCs w:val="24"/>
        </w:rPr>
        <w:t>A carta de credenciamento deverá ser assinada pelo representante legal da licitante, com poderes para constituir mandatário.</w:t>
      </w:r>
    </w:p>
    <w:p w14:paraId="7C628E3B" w14:textId="77777777" w:rsidR="00116FF7" w:rsidRPr="009B6A59" w:rsidRDefault="00116FF7" w:rsidP="00A728FA">
      <w:pPr>
        <w:spacing w:before="120" w:after="120"/>
        <w:jc w:val="both"/>
        <w:rPr>
          <w:b/>
          <w:bCs/>
          <w:sz w:val="24"/>
          <w:szCs w:val="24"/>
        </w:rPr>
      </w:pPr>
      <w:r w:rsidRPr="009B6A59">
        <w:rPr>
          <w:b/>
          <w:sz w:val="24"/>
          <w:szCs w:val="24"/>
        </w:rPr>
        <w:t>A Carta de Credenciamento NÃO deverá ser colocada dentro dos envelopes.</w:t>
      </w:r>
    </w:p>
    <w:p w14:paraId="6BF75FFF" w14:textId="77777777" w:rsidR="00116FF7" w:rsidRPr="009B6A59" w:rsidRDefault="00116FF7" w:rsidP="00A728FA">
      <w:pPr>
        <w:spacing w:before="120" w:after="120"/>
        <w:ind w:left="-851"/>
        <w:jc w:val="both"/>
        <w:rPr>
          <w:sz w:val="24"/>
          <w:szCs w:val="24"/>
        </w:rPr>
      </w:pPr>
    </w:p>
    <w:p w14:paraId="0C2AAF81" w14:textId="77777777" w:rsidR="00116FF7" w:rsidRPr="009B6A59" w:rsidRDefault="00116FF7" w:rsidP="00B344C2">
      <w:pPr>
        <w:ind w:left="-851"/>
        <w:jc w:val="both"/>
        <w:rPr>
          <w:sz w:val="24"/>
          <w:szCs w:val="24"/>
        </w:rPr>
      </w:pPr>
    </w:p>
    <w:p w14:paraId="5C9B90B3" w14:textId="77777777" w:rsidR="00364F96" w:rsidRPr="009B6A59" w:rsidRDefault="00364F96" w:rsidP="00364F96">
      <w:pPr>
        <w:jc w:val="center"/>
        <w:rPr>
          <w:sz w:val="24"/>
          <w:szCs w:val="24"/>
        </w:rPr>
      </w:pPr>
    </w:p>
    <w:p w14:paraId="570AFCA4" w14:textId="77777777" w:rsidR="00374FEE" w:rsidRPr="009B6A59" w:rsidRDefault="00374FEE" w:rsidP="00364F96">
      <w:pPr>
        <w:jc w:val="center"/>
        <w:rPr>
          <w:sz w:val="24"/>
          <w:szCs w:val="24"/>
        </w:rPr>
      </w:pPr>
    </w:p>
    <w:p w14:paraId="5B8B02B5" w14:textId="4F1D0B7D" w:rsidR="009B619F" w:rsidRPr="009B6A59" w:rsidRDefault="009B619F" w:rsidP="00A728FA">
      <w:pPr>
        <w:spacing w:before="120" w:after="120"/>
        <w:jc w:val="center"/>
        <w:rPr>
          <w:b/>
          <w:sz w:val="24"/>
          <w:szCs w:val="24"/>
        </w:rPr>
      </w:pPr>
      <w:r w:rsidRPr="009B6A59">
        <w:rPr>
          <w:b/>
          <w:sz w:val="24"/>
          <w:szCs w:val="24"/>
        </w:rPr>
        <w:lastRenderedPageBreak/>
        <w:t xml:space="preserve">EDITAL </w:t>
      </w:r>
    </w:p>
    <w:p w14:paraId="7EF3BF81" w14:textId="449A7933" w:rsidR="009B619F" w:rsidRPr="009B6A59" w:rsidRDefault="00947C7F" w:rsidP="00A728FA">
      <w:pPr>
        <w:spacing w:before="120" w:after="120"/>
        <w:jc w:val="center"/>
        <w:rPr>
          <w:b/>
          <w:sz w:val="24"/>
          <w:szCs w:val="24"/>
        </w:rPr>
      </w:pPr>
      <w:r w:rsidRPr="009B6A59">
        <w:rPr>
          <w:b/>
          <w:sz w:val="24"/>
          <w:szCs w:val="24"/>
        </w:rPr>
        <w:t xml:space="preserve">PREGÃO PRESENCIAL Nº </w:t>
      </w:r>
      <w:r w:rsidR="0004736E">
        <w:rPr>
          <w:b/>
          <w:sz w:val="24"/>
          <w:szCs w:val="24"/>
        </w:rPr>
        <w:t>076</w:t>
      </w:r>
      <w:r w:rsidR="009B619F" w:rsidRPr="009B6A59">
        <w:rPr>
          <w:b/>
          <w:sz w:val="24"/>
          <w:szCs w:val="24"/>
        </w:rPr>
        <w:t>/</w:t>
      </w:r>
      <w:r w:rsidR="006E6A60" w:rsidRPr="009B6A59">
        <w:rPr>
          <w:b/>
          <w:sz w:val="24"/>
          <w:szCs w:val="24"/>
        </w:rPr>
        <w:t>20</w:t>
      </w:r>
      <w:r w:rsidR="009B619F" w:rsidRPr="009B6A59">
        <w:rPr>
          <w:b/>
          <w:sz w:val="24"/>
          <w:szCs w:val="24"/>
        </w:rPr>
        <w:t>2</w:t>
      </w:r>
      <w:r w:rsidR="006E6A60" w:rsidRPr="009B6A59">
        <w:rPr>
          <w:b/>
          <w:sz w:val="24"/>
          <w:szCs w:val="24"/>
        </w:rPr>
        <w:t>2</w:t>
      </w:r>
    </w:p>
    <w:p w14:paraId="6806AB53" w14:textId="77777777" w:rsidR="009B619F" w:rsidRPr="009B6A59" w:rsidRDefault="009B619F" w:rsidP="00A728FA">
      <w:pPr>
        <w:spacing w:before="120" w:after="120"/>
        <w:jc w:val="center"/>
        <w:rPr>
          <w:b/>
          <w:sz w:val="24"/>
          <w:szCs w:val="24"/>
        </w:rPr>
      </w:pPr>
      <w:r w:rsidRPr="009B6A59">
        <w:rPr>
          <w:sz w:val="24"/>
          <w:szCs w:val="24"/>
        </w:rPr>
        <w:t xml:space="preserve"> </w:t>
      </w:r>
      <w:r w:rsidRPr="009B6A59">
        <w:rPr>
          <w:b/>
          <w:sz w:val="24"/>
          <w:szCs w:val="24"/>
        </w:rPr>
        <w:t xml:space="preserve">ANEXO </w:t>
      </w:r>
      <w:r w:rsidR="001F7603" w:rsidRPr="009B6A59">
        <w:rPr>
          <w:b/>
          <w:sz w:val="24"/>
          <w:szCs w:val="24"/>
        </w:rPr>
        <w:t>V</w:t>
      </w:r>
      <w:r w:rsidR="00561A64" w:rsidRPr="009B6A59">
        <w:rPr>
          <w:b/>
          <w:sz w:val="24"/>
          <w:szCs w:val="24"/>
        </w:rPr>
        <w:t>I</w:t>
      </w:r>
      <w:r w:rsidR="00ED73BD" w:rsidRPr="009B6A59">
        <w:rPr>
          <w:b/>
          <w:strike/>
          <w:sz w:val="24"/>
          <w:szCs w:val="24"/>
        </w:rPr>
        <w:t>I</w:t>
      </w:r>
    </w:p>
    <w:p w14:paraId="62E78BE8" w14:textId="77777777" w:rsidR="00402552" w:rsidRPr="009B6A59" w:rsidRDefault="00402552" w:rsidP="00A728FA">
      <w:pPr>
        <w:pStyle w:val="Cabealho"/>
        <w:tabs>
          <w:tab w:val="clear" w:pos="4419"/>
          <w:tab w:val="clear" w:pos="8838"/>
        </w:tabs>
        <w:spacing w:before="120" w:after="120"/>
        <w:ind w:hanging="709"/>
        <w:jc w:val="both"/>
        <w:rPr>
          <w:sz w:val="24"/>
          <w:szCs w:val="24"/>
        </w:rPr>
      </w:pPr>
    </w:p>
    <w:p w14:paraId="67EF2DAD" w14:textId="77777777" w:rsidR="00A728FA" w:rsidRPr="009B6A59" w:rsidRDefault="00A728FA" w:rsidP="00A728FA">
      <w:pPr>
        <w:pStyle w:val="Cabealho"/>
        <w:tabs>
          <w:tab w:val="clear" w:pos="4419"/>
          <w:tab w:val="clear" w:pos="8838"/>
        </w:tabs>
        <w:spacing w:before="120" w:after="120"/>
        <w:ind w:hanging="709"/>
        <w:jc w:val="both"/>
        <w:rPr>
          <w:sz w:val="24"/>
          <w:szCs w:val="24"/>
        </w:rPr>
      </w:pPr>
    </w:p>
    <w:p w14:paraId="5DB8435A" w14:textId="77777777" w:rsidR="009B619F" w:rsidRPr="009B6A59" w:rsidRDefault="009B619F" w:rsidP="00A728FA">
      <w:pPr>
        <w:spacing w:before="120" w:after="120"/>
        <w:jc w:val="center"/>
        <w:rPr>
          <w:b/>
          <w:bCs/>
          <w:sz w:val="24"/>
          <w:szCs w:val="24"/>
          <w:u w:val="single"/>
        </w:rPr>
      </w:pPr>
      <w:r w:rsidRPr="009B6A59">
        <w:rPr>
          <w:b/>
          <w:bCs/>
          <w:sz w:val="24"/>
          <w:szCs w:val="24"/>
          <w:u w:val="single"/>
        </w:rPr>
        <w:t>MINUTA DE CONTRATO</w:t>
      </w:r>
    </w:p>
    <w:p w14:paraId="00FCB70E" w14:textId="77777777" w:rsidR="00966F44" w:rsidRPr="009B6A59" w:rsidRDefault="00966F44" w:rsidP="00A728FA">
      <w:pPr>
        <w:pStyle w:val="Cabealho"/>
        <w:tabs>
          <w:tab w:val="clear" w:pos="4419"/>
          <w:tab w:val="clear" w:pos="8838"/>
        </w:tabs>
        <w:spacing w:before="120" w:after="120"/>
        <w:ind w:hanging="709"/>
        <w:jc w:val="both"/>
        <w:rPr>
          <w:sz w:val="24"/>
          <w:szCs w:val="24"/>
        </w:rPr>
      </w:pPr>
    </w:p>
    <w:sectPr w:rsidR="00966F44" w:rsidRPr="009B6A59" w:rsidSect="006C3B62">
      <w:headerReference w:type="default" r:id="rId24"/>
      <w:footerReference w:type="default" r:id="rId25"/>
      <w:type w:val="continuous"/>
      <w:pgSz w:w="11907" w:h="16840" w:code="9"/>
      <w:pgMar w:top="1250" w:right="850" w:bottom="568" w:left="1701" w:header="0" w:footer="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97A09F" w14:textId="77777777" w:rsidR="0034253A" w:rsidRDefault="0034253A">
      <w:r>
        <w:separator/>
      </w:r>
    </w:p>
  </w:endnote>
  <w:endnote w:type="continuationSeparator" w:id="0">
    <w:p w14:paraId="60683212" w14:textId="77777777" w:rsidR="0034253A" w:rsidRDefault="003425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ill Sans MT Shadow">
    <w:altName w:val="Arial"/>
    <w:charset w:val="00"/>
    <w:family w:val="swiss"/>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54C46" w14:textId="77777777" w:rsidR="003F1E15" w:rsidRPr="00EF21EB" w:rsidRDefault="003F1E15" w:rsidP="00235E08">
    <w:pPr>
      <w:pStyle w:val="Rodap"/>
      <w:jc w:val="right"/>
      <w:rPr>
        <w:sz w:val="20"/>
        <w:lang w:val="pt-BR"/>
      </w:rPr>
    </w:pPr>
    <w:r>
      <w:rPr>
        <w:sz w:val="20"/>
      </w:rPr>
      <w:t xml:space="preserve">Página </w:t>
    </w:r>
    <w:r>
      <w:rPr>
        <w:b/>
        <w:bCs/>
        <w:sz w:val="20"/>
      </w:rPr>
      <w:fldChar w:fldCharType="begin"/>
    </w:r>
    <w:r>
      <w:rPr>
        <w:b/>
        <w:bCs/>
        <w:sz w:val="20"/>
      </w:rPr>
      <w:instrText>PAGE</w:instrText>
    </w:r>
    <w:r>
      <w:rPr>
        <w:b/>
        <w:bCs/>
        <w:sz w:val="20"/>
      </w:rPr>
      <w:fldChar w:fldCharType="separate"/>
    </w:r>
    <w:r w:rsidR="00E376D1">
      <w:rPr>
        <w:b/>
        <w:bCs/>
        <w:noProof/>
        <w:sz w:val="20"/>
      </w:rPr>
      <w:t>67</w:t>
    </w:r>
    <w:r>
      <w:rPr>
        <w:b/>
        <w:bCs/>
        <w:sz w:val="20"/>
      </w:rPr>
      <w:fldChar w:fldCharType="end"/>
    </w:r>
    <w:r>
      <w:rPr>
        <w:sz w:val="20"/>
      </w:rPr>
      <w:t xml:space="preserve"> de </w:t>
    </w:r>
    <w:r>
      <w:rPr>
        <w:b/>
        <w:bCs/>
        <w:sz w:val="20"/>
      </w:rPr>
      <w:fldChar w:fldCharType="begin"/>
    </w:r>
    <w:r>
      <w:rPr>
        <w:b/>
        <w:bCs/>
        <w:sz w:val="20"/>
      </w:rPr>
      <w:instrText>NUMPAGES</w:instrText>
    </w:r>
    <w:r>
      <w:rPr>
        <w:b/>
        <w:bCs/>
        <w:sz w:val="20"/>
      </w:rPr>
      <w:fldChar w:fldCharType="separate"/>
    </w:r>
    <w:r w:rsidR="00E376D1">
      <w:rPr>
        <w:b/>
        <w:bCs/>
        <w:noProof/>
        <w:sz w:val="20"/>
      </w:rPr>
      <w:t>67</w:t>
    </w:r>
    <w:r>
      <w:rPr>
        <w:b/>
        <w:bCs/>
        <w:sz w:val="20"/>
      </w:rPr>
      <w:fldChar w:fldCharType="end"/>
    </w:r>
  </w:p>
  <w:p w14:paraId="3B6BE9FA" w14:textId="77777777" w:rsidR="003F1E15" w:rsidRDefault="003F1E15"/>
  <w:p w14:paraId="35FBFFC7" w14:textId="77777777" w:rsidR="003F1E15" w:rsidRDefault="003F1E1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C50007" w14:textId="77777777" w:rsidR="0034253A" w:rsidRDefault="0034253A">
      <w:r>
        <w:separator/>
      </w:r>
    </w:p>
  </w:footnote>
  <w:footnote w:type="continuationSeparator" w:id="0">
    <w:p w14:paraId="0007179C" w14:textId="77777777" w:rsidR="0034253A" w:rsidRDefault="003425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3F14F" w14:textId="77777777" w:rsidR="003F1E15" w:rsidRDefault="003F1E15">
    <w:pPr>
      <w:pStyle w:val="Cabealho"/>
    </w:pPr>
    <w:r>
      <w:rPr>
        <w:noProof/>
        <w:lang w:val="pt-BR" w:eastAsia="pt-BR"/>
      </w:rPr>
      <mc:AlternateContent>
        <mc:Choice Requires="wps">
          <w:drawing>
            <wp:anchor distT="0" distB="0" distL="114300" distR="114300" simplePos="0" relativeHeight="251657728" behindDoc="0" locked="0" layoutInCell="1" allowOverlap="1" wp14:anchorId="5F8E5B46" wp14:editId="73506F8F">
              <wp:simplePos x="0" y="0"/>
              <wp:positionH relativeFrom="column">
                <wp:posOffset>523240</wp:posOffset>
              </wp:positionH>
              <wp:positionV relativeFrom="paragraph">
                <wp:posOffset>198755</wp:posOffset>
              </wp:positionV>
              <wp:extent cx="2841625" cy="432435"/>
              <wp:effectExtent l="0" t="0" r="0" b="5715"/>
              <wp:wrapNone/>
              <wp:docPr id="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1625" cy="432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32C194" w14:textId="77777777" w:rsidR="003F1E15" w:rsidRPr="00B73134" w:rsidRDefault="003F1E15" w:rsidP="000E4293">
                          <w:pPr>
                            <w:rPr>
                              <w:b/>
                              <w:sz w:val="24"/>
                              <w:szCs w:val="24"/>
                            </w:rPr>
                          </w:pPr>
                          <w:r w:rsidRPr="00B73134">
                            <w:rPr>
                              <w:b/>
                              <w:sz w:val="24"/>
                              <w:szCs w:val="24"/>
                            </w:rPr>
                            <w:t>ESTADO DO RIO DE JANEIRO</w:t>
                          </w:r>
                        </w:p>
                        <w:p w14:paraId="0E392715" w14:textId="77777777" w:rsidR="003F1E15" w:rsidRPr="00B73134" w:rsidRDefault="003F1E15" w:rsidP="000E4293">
                          <w:pPr>
                            <w:pStyle w:val="Ttulo4"/>
                            <w:jc w:val="left"/>
                            <w:rPr>
                              <w:sz w:val="24"/>
                              <w:szCs w:val="24"/>
                            </w:rPr>
                          </w:pPr>
                          <w:r w:rsidRPr="00B73134">
                            <w:rPr>
                              <w:sz w:val="24"/>
                              <w:szCs w:val="24"/>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8E5B46" id="_x0000_t202" coordsize="21600,21600" o:spt="202" path="m,l,21600r21600,l21600,xe">
              <v:stroke joinstyle="miter"/>
              <v:path gradientshapeok="t" o:connecttype="rect"/>
            </v:shapetype>
            <v:shape id="Text Box 6" o:spid="_x0000_s1026" type="#_x0000_t202" style="position:absolute;margin-left:41.2pt;margin-top:15.65pt;width:223.75pt;height:34.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" filled="f" stroked="f">
              <v:textbox>
                <w:txbxContent>
                  <w:p w14:paraId="3832C194" w14:textId="77777777" w:rsidR="003F1E15" w:rsidRPr="00B73134" w:rsidRDefault="003F1E15" w:rsidP="000E4293">
                    <w:pPr>
                      <w:rPr>
                        <w:b/>
                        <w:sz w:val="24"/>
                        <w:szCs w:val="24"/>
                      </w:rPr>
                    </w:pPr>
                    <w:r w:rsidRPr="00B73134">
                      <w:rPr>
                        <w:b/>
                        <w:sz w:val="24"/>
                        <w:szCs w:val="24"/>
                      </w:rPr>
                      <w:t>ESTADO DO RIO DE JANEIRO</w:t>
                    </w:r>
                  </w:p>
                  <w:p w14:paraId="0E392715" w14:textId="77777777" w:rsidR="003F1E15" w:rsidRPr="00B73134" w:rsidRDefault="003F1E15" w:rsidP="000E4293">
                    <w:pPr>
                      <w:pStyle w:val="Ttulo4"/>
                      <w:jc w:val="left"/>
                      <w:rPr>
                        <w:sz w:val="24"/>
                        <w:szCs w:val="24"/>
                      </w:rPr>
                    </w:pPr>
                    <w:r w:rsidRPr="00B73134">
                      <w:rPr>
                        <w:sz w:val="24"/>
                        <w:szCs w:val="24"/>
                      </w:rPr>
                      <w:t>Prefeitura Municipal de Bom Jardim</w:t>
                    </w:r>
                  </w:p>
                </w:txbxContent>
              </v:textbox>
            </v:shape>
          </w:pict>
        </mc:Fallback>
      </mc:AlternateContent>
    </w:r>
    <w:r>
      <w:rPr>
        <w:noProof/>
        <w:lang w:val="pt-BR" w:eastAsia="pt-BR"/>
      </w:rPr>
      <w:drawing>
        <wp:anchor distT="0" distB="0" distL="114300" distR="114300" simplePos="0" relativeHeight="251656704" behindDoc="0" locked="0" layoutInCell="1" allowOverlap="1" wp14:anchorId="6FD4A6B3" wp14:editId="4C0C14A4">
          <wp:simplePos x="0" y="0"/>
          <wp:positionH relativeFrom="column">
            <wp:posOffset>-50800</wp:posOffset>
          </wp:positionH>
          <wp:positionV relativeFrom="paragraph">
            <wp:posOffset>45720</wp:posOffset>
          </wp:positionV>
          <wp:extent cx="574040" cy="681990"/>
          <wp:effectExtent l="0" t="0" r="0" b="3810"/>
          <wp:wrapTopAndBottom/>
          <wp:docPr id="2" name="Imagem 5" descr="Bj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Bj4"/>
                  <pic:cNvPicPr>
                    <a:picLocks noChangeAspect="1" noChangeArrowheads="1"/>
                  </pic:cNvPicPr>
                </pic:nvPicPr>
                <pic:blipFill>
                  <a:blip r:embed="rId1">
                    <a:extLst>
                      <a:ext uri="{28A0092B-C50C-407E-A947-70E740481C1C}">
                        <a14:useLocalDpi xmlns:a14="http://schemas.microsoft.com/office/drawing/2010/main" val="0"/>
                      </a:ext>
                    </a:extLst>
                  </a:blip>
                  <a:srcRect l="-662" t="-15338" r="-2435" b="-2853"/>
                  <a:stretch>
                    <a:fillRect/>
                  </a:stretch>
                </pic:blipFill>
                <pic:spPr bwMode="auto">
                  <a:xfrm>
                    <a:off x="0" y="0"/>
                    <a:ext cx="574040" cy="681990"/>
                  </a:xfrm>
                  <a:prstGeom prst="rect">
                    <a:avLst/>
                  </a:prstGeom>
                  <a:noFill/>
                  <a:ln>
                    <a:noFill/>
                  </a:ln>
                </pic:spPr>
              </pic:pic>
            </a:graphicData>
          </a:graphic>
        </wp:anchor>
      </w:drawing>
    </w:r>
    <w:r>
      <w:rPr>
        <w:lang w:val="pt-BR"/>
      </w:rPr>
      <w:t xml:space="preserve">                                                                                        </w:t>
    </w:r>
  </w:p>
  <w:p w14:paraId="611D4255" w14:textId="77777777" w:rsidR="003F1E15" w:rsidRPr="00591D2E" w:rsidRDefault="003F1E15" w:rsidP="00591D2E">
    <w:pPr>
      <w:pStyle w:val="Cabealho"/>
      <w:tabs>
        <w:tab w:val="clear" w:pos="4419"/>
        <w:tab w:val="clear" w:pos="8838"/>
        <w:tab w:val="left" w:pos="7513"/>
      </w:tabs>
    </w:pPr>
    <w:r>
      <w:rPr>
        <w:noProof/>
        <w:lang w:val="pt-BR" w:eastAsia="pt-BR"/>
      </w:rPr>
      <mc:AlternateContent>
        <mc:Choice Requires="wps">
          <w:drawing>
            <wp:anchor distT="0" distB="0" distL="114300" distR="114300" simplePos="0" relativeHeight="251658752" behindDoc="0" locked="0" layoutInCell="1" allowOverlap="1" wp14:anchorId="0680BBE9" wp14:editId="13B59571">
              <wp:simplePos x="0" y="0"/>
              <wp:positionH relativeFrom="column">
                <wp:posOffset>4606290</wp:posOffset>
              </wp:positionH>
              <wp:positionV relativeFrom="paragraph">
                <wp:posOffset>-33020</wp:posOffset>
              </wp:positionV>
              <wp:extent cx="1314450" cy="568325"/>
              <wp:effectExtent l="0" t="0" r="19050" b="22225"/>
              <wp:wrapNone/>
              <wp:docPr id="1"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568325"/>
                      </a:xfrm>
                      <a:prstGeom prst="flowChartTerminator">
                        <a:avLst/>
                      </a:prstGeom>
                      <a:solidFill>
                        <a:srgbClr val="FFFFFF"/>
                      </a:solidFill>
                      <a:ln w="9525">
                        <a:solidFill>
                          <a:srgbClr val="000000"/>
                        </a:solidFill>
                        <a:miter lim="800000"/>
                        <a:headEnd/>
                        <a:tailEnd/>
                      </a:ln>
                    </wps:spPr>
                    <wps:txbx>
                      <w:txbxContent>
                        <w:p w14:paraId="3E715FF7" w14:textId="77777777" w:rsidR="003F1E15" w:rsidRDefault="003F1E15" w:rsidP="00C11D7A">
                          <w:pPr>
                            <w:jc w:val="center"/>
                            <w:rPr>
                              <w:sz w:val="14"/>
                            </w:rPr>
                          </w:pPr>
                          <w:r>
                            <w:rPr>
                              <w:sz w:val="14"/>
                            </w:rPr>
                            <w:t>Processo nº 0222/2022</w:t>
                          </w:r>
                        </w:p>
                        <w:p w14:paraId="1E7B6152" w14:textId="77777777" w:rsidR="003F1E15" w:rsidRDefault="003F1E15" w:rsidP="00C11D7A">
                          <w:pPr>
                            <w:jc w:val="center"/>
                            <w:rPr>
                              <w:sz w:val="14"/>
                            </w:rPr>
                          </w:pPr>
                        </w:p>
                        <w:p w14:paraId="7E51516A" w14:textId="77777777" w:rsidR="003F1E15" w:rsidRPr="00744505" w:rsidRDefault="003F1E15" w:rsidP="00C11D7A">
                          <w:pPr>
                            <w:jc w:val="center"/>
                            <w:rPr>
                              <w:sz w:val="14"/>
                            </w:rPr>
                          </w:pPr>
                          <w:r>
                            <w:rPr>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80BBE9" id="_x0000_t116" coordsize="21600,21600" o:spt="116" path="m3475,qx,10800,3475,21600l18125,21600qx21600,10800,18125,xe">
              <v:stroke joinstyle="miter"/>
              <v:path gradientshapeok="t" o:connecttype="rect" textboxrect="1018,3163,20582,18437"/>
            </v:shapetype>
            <v:shape id="AutoShape 3" o:spid="_x0000_s1027" type="#_x0000_t116" style="position:absolute;margin-left:362.7pt;margin-top:-2.6pt;width:103.5pt;height:44.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">
              <v:textbox>
                <w:txbxContent>
                  <w:p w14:paraId="3E715FF7" w14:textId="77777777" w:rsidR="003F1E15" w:rsidRDefault="003F1E15" w:rsidP="00C11D7A">
                    <w:pPr>
                      <w:jc w:val="center"/>
                      <w:rPr>
                        <w:sz w:val="14"/>
                      </w:rPr>
                    </w:pPr>
                    <w:r>
                      <w:rPr>
                        <w:sz w:val="14"/>
                      </w:rPr>
                      <w:t>Processo nº 0222/2022</w:t>
                    </w:r>
                  </w:p>
                  <w:p w14:paraId="1E7B6152" w14:textId="77777777" w:rsidR="003F1E15" w:rsidRDefault="003F1E15" w:rsidP="00C11D7A">
                    <w:pPr>
                      <w:jc w:val="center"/>
                      <w:rPr>
                        <w:sz w:val="14"/>
                      </w:rPr>
                    </w:pPr>
                  </w:p>
                  <w:p w14:paraId="7E51516A" w14:textId="77777777" w:rsidR="003F1E15" w:rsidRPr="00744505" w:rsidRDefault="003F1E15" w:rsidP="00C11D7A">
                    <w:pPr>
                      <w:jc w:val="center"/>
                      <w:rPr>
                        <w:sz w:val="14"/>
                      </w:rPr>
                    </w:pPr>
                    <w:r>
                      <w:rPr>
                        <w:sz w:val="14"/>
                      </w:rPr>
                      <w:t>Fls. ________</w:t>
                    </w:r>
                  </w:p>
                </w:txbxContent>
              </v:textbox>
            </v:shape>
          </w:pict>
        </mc:Fallback>
      </mc:AlternateContent>
    </w:r>
    <w:r>
      <w:rPr>
        <w:lang w:val="pt-BR"/>
      </w:rPr>
      <w:tab/>
    </w:r>
  </w:p>
  <w:p w14:paraId="3A86A087" w14:textId="77777777" w:rsidR="003F1E15" w:rsidRPr="00336244" w:rsidRDefault="003F1E15" w:rsidP="00965326">
    <w:pPr>
      <w:rPr>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1"/>
    <w:lvl w:ilvl="0">
      <w:start w:val="1"/>
      <w:numFmt w:val="decimal"/>
      <w:lvlText w:val="%1."/>
      <w:lvlJc w:val="left"/>
      <w:pPr>
        <w:tabs>
          <w:tab w:val="num" w:pos="720"/>
        </w:tabs>
        <w:ind w:left="720" w:hanging="360"/>
      </w:pPr>
    </w:lvl>
  </w:abstractNum>
  <w:abstractNum w:abstractNumId="1" w15:restartNumberingAfterBreak="0">
    <w:nsid w:val="00000003"/>
    <w:multiLevelType w:val="multilevel"/>
    <w:tmpl w:val="B0B82D62"/>
    <w:name w:val="WWNum6"/>
    <w:lvl w:ilvl="0">
      <w:start w:val="1"/>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15:restartNumberingAfterBreak="0">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15:restartNumberingAfterBreak="0">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0000006"/>
    <w:multiLevelType w:val="multilevel"/>
    <w:tmpl w:val="CB168530"/>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00000007"/>
    <w:multiLevelType w:val="multilevel"/>
    <w:tmpl w:val="00000007"/>
    <w:name w:val="WW8Num7"/>
    <w:lvl w:ilvl="0">
      <w:start w:val="3"/>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6" w15:restartNumberingAfterBreak="0">
    <w:nsid w:val="00000008"/>
    <w:multiLevelType w:val="multilevel"/>
    <w:tmpl w:val="00000008"/>
    <w:name w:val="WW8Num8"/>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7" w15:restartNumberingAfterBreak="0">
    <w:nsid w:val="00000009"/>
    <w:multiLevelType w:val="multilevel"/>
    <w:tmpl w:val="00000009"/>
    <w:name w:val="WW8Num9"/>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8" w15:restartNumberingAfterBreak="0">
    <w:nsid w:val="0CBF1A70"/>
    <w:multiLevelType w:val="hybridMultilevel"/>
    <w:tmpl w:val="94BEAB62"/>
    <w:lvl w:ilvl="0" w:tplc="9E98C978">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9" w15:restartNumberingAfterBreak="0">
    <w:nsid w:val="0E4B7705"/>
    <w:multiLevelType w:val="multilevel"/>
    <w:tmpl w:val="88A231B4"/>
    <w:styleLink w:val="WW8Num3"/>
    <w:lvl w:ilvl="0">
      <w:start w:val="2"/>
      <w:numFmt w:val="lowerLetter"/>
      <w:lvlText w:val="%1."/>
      <w:lvlJc w:val="left"/>
    </w:lvl>
    <w:lvl w:ilvl="1">
      <w:start w:val="1"/>
      <w:numFmt w:val="lowerLetter"/>
      <w:lvlText w:val="%2)"/>
      <w:lvlJc w:val="left"/>
    </w:lvl>
    <w:lvl w:ilvl="2">
      <w:numFmt w:val="bullet"/>
      <w:lvlText w:val=""/>
      <w:lvlJc w:val="left"/>
      <w:rPr>
        <w:rFonts w:ascii="Symbol" w:hAnsi="Symbol" w:cs="Calibri"/>
      </w:rPr>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start w:val="1"/>
      <w:numFmt w:val="lowerLetter"/>
      <w:lvlText w:val="%9."/>
      <w:lvlJc w:val="left"/>
    </w:lvl>
  </w:abstractNum>
  <w:abstractNum w:abstractNumId="10" w15:restartNumberingAfterBreak="0">
    <w:nsid w:val="145066DB"/>
    <w:multiLevelType w:val="multilevel"/>
    <w:tmpl w:val="4544AD80"/>
    <w:styleLink w:val="WW8Num8"/>
    <w:lvl w:ilvl="0">
      <w:start w:val="1"/>
      <w:numFmt w:val="lowerLetter"/>
      <w:pStyle w:val="TR-3Subnvel"/>
      <w:lvlText w:val="%1)"/>
      <w:lvlJc w:val="left"/>
      <w:rPr>
        <w:b w:val="0"/>
        <w:bCs w:val="0"/>
        <w:color w:val="00000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1" w15:restartNumberingAfterBreak="0">
    <w:nsid w:val="1D5C100D"/>
    <w:multiLevelType w:val="multilevel"/>
    <w:tmpl w:val="E9B8DF88"/>
    <w:lvl w:ilvl="0">
      <w:start w:val="1"/>
      <w:numFmt w:val="decimal"/>
      <w:pStyle w:val="Nivel1"/>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color w:val="auto"/>
      </w:rPr>
    </w:lvl>
    <w:lvl w:ilvl="2">
      <w:start w:val="1"/>
      <w:numFmt w:val="decimal"/>
      <w:lvlText w:val="%1.%2.%3."/>
      <w:lvlJc w:val="left"/>
      <w:pPr>
        <w:ind w:left="930" w:hanging="504"/>
      </w:pPr>
      <w:rPr>
        <w:rFonts w:hint="default"/>
        <w:b w:val="0"/>
        <w:i w:val="0"/>
        <w:color w:val="auto"/>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DF14B87"/>
    <w:multiLevelType w:val="multilevel"/>
    <w:tmpl w:val="8F16A246"/>
    <w:styleLink w:val="WW8Num4"/>
    <w:lvl w:ilvl="0">
      <w:start w:val="3"/>
      <w:numFmt w:val="lowerLetter"/>
      <w:lvlText w:val="%1."/>
      <w:lvlJc w:val="left"/>
    </w:lvl>
    <w:lvl w:ilvl="1">
      <w:start w:val="1"/>
      <w:numFmt w:val="lowerLetter"/>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start w:val="1"/>
      <w:numFmt w:val="lowerLetter"/>
      <w:lvlText w:val="%9."/>
      <w:lvlJc w:val="left"/>
    </w:lvl>
  </w:abstractNum>
  <w:abstractNum w:abstractNumId="13" w15:restartNumberingAfterBreak="0">
    <w:nsid w:val="20CF623E"/>
    <w:multiLevelType w:val="multilevel"/>
    <w:tmpl w:val="6FCC5240"/>
    <w:styleLink w:val="WWNum1"/>
    <w:lvl w:ilvl="0">
      <w:start w:val="1"/>
      <w:numFmt w:val="lowerLetter"/>
      <w:lvlText w:val="%1)"/>
      <w:lvlJc w:val="left"/>
      <w:rPr>
        <w:b w:val="0"/>
        <w:bCs w:val="0"/>
        <w:color w:val="00000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4" w15:restartNumberingAfterBreak="0">
    <w:nsid w:val="22C06B34"/>
    <w:multiLevelType w:val="multilevel"/>
    <w:tmpl w:val="DE2CCCF8"/>
    <w:styleLink w:val="WWNum5"/>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5" w15:restartNumberingAfterBreak="0">
    <w:nsid w:val="27437969"/>
    <w:multiLevelType w:val="hybridMultilevel"/>
    <w:tmpl w:val="B0682EA6"/>
    <w:lvl w:ilvl="0" w:tplc="194E3F76">
      <w:start w:val="1"/>
      <w:numFmt w:val="bullet"/>
      <w:lvlText w:val=""/>
      <w:lvlJc w:val="left"/>
      <w:pPr>
        <w:ind w:left="720" w:hanging="360"/>
      </w:pPr>
      <w:rPr>
        <w:rFonts w:ascii="Wingdings" w:hAnsi="Wingdings" w:hint="default"/>
        <w:color w:val="000000"/>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8405DE4"/>
    <w:multiLevelType w:val="multilevel"/>
    <w:tmpl w:val="5C1C2DCA"/>
    <w:styleLink w:val="WW8Num10"/>
    <w:lvl w:ilvl="0">
      <w:start w:val="1"/>
      <w:numFmt w:val="decimal"/>
      <w:lvlText w:val="%1.0"/>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7" w15:restartNumberingAfterBreak="0">
    <w:nsid w:val="38217A93"/>
    <w:multiLevelType w:val="multilevel"/>
    <w:tmpl w:val="5F780D92"/>
    <w:lvl w:ilvl="0">
      <w:start w:val="1"/>
      <w:numFmt w:val="decimal"/>
      <w:pStyle w:val="337038C893C6410CA67AA21F54B6A9CB1"/>
      <w:lvlText w:val="%1."/>
      <w:lvlJc w:val="left"/>
      <w:pPr>
        <w:tabs>
          <w:tab w:val="num" w:pos="720"/>
        </w:tabs>
        <w:ind w:left="720" w:hanging="720"/>
      </w:pPr>
    </w:lvl>
    <w:lvl w:ilvl="1">
      <w:start w:val="1"/>
      <w:numFmt w:val="decimal"/>
      <w:pStyle w:val="0177A822AA7049D9B580CC625DC2EAB8"/>
      <w:lvlText w:val="%2."/>
      <w:lvlJc w:val="left"/>
      <w:pPr>
        <w:tabs>
          <w:tab w:val="num" w:pos="1440"/>
        </w:tabs>
        <w:ind w:left="1440" w:hanging="720"/>
      </w:pPr>
    </w:lvl>
    <w:lvl w:ilvl="2">
      <w:start w:val="1"/>
      <w:numFmt w:val="decimal"/>
      <w:pStyle w:val="13645F4409E7473C8B4EAFC3107F2006"/>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3C55557A"/>
    <w:multiLevelType w:val="hybridMultilevel"/>
    <w:tmpl w:val="C5B09FEC"/>
    <w:lvl w:ilvl="0" w:tplc="04160017">
      <w:start w:val="1"/>
      <w:numFmt w:val="lowerLetter"/>
      <w:lvlText w:val="%1)"/>
      <w:lvlJc w:val="left"/>
      <w:pPr>
        <w:ind w:left="720" w:hanging="360"/>
      </w:pPr>
    </w:lvl>
    <w:lvl w:ilvl="1" w:tplc="04160019">
      <w:start w:val="1"/>
      <w:numFmt w:val="decimal"/>
      <w:lvlText w:val="%2."/>
      <w:lvlJc w:val="left"/>
      <w:pPr>
        <w:tabs>
          <w:tab w:val="num" w:pos="1440"/>
        </w:tabs>
        <w:ind w:left="1440" w:hanging="360"/>
      </w:pPr>
      <w:rPr>
        <w:rFonts w:cs="Times New Roman"/>
      </w:rPr>
    </w:lvl>
    <w:lvl w:ilvl="2" w:tplc="0416001B">
      <w:start w:val="1"/>
      <w:numFmt w:val="decimal"/>
      <w:lvlText w:val="%3."/>
      <w:lvlJc w:val="left"/>
      <w:pPr>
        <w:tabs>
          <w:tab w:val="num" w:pos="2160"/>
        </w:tabs>
        <w:ind w:left="2160" w:hanging="360"/>
      </w:pPr>
      <w:rPr>
        <w:rFonts w:cs="Times New Roman"/>
      </w:rPr>
    </w:lvl>
    <w:lvl w:ilvl="3" w:tplc="0416000F">
      <w:start w:val="1"/>
      <w:numFmt w:val="decimal"/>
      <w:lvlText w:val="%4."/>
      <w:lvlJc w:val="left"/>
      <w:pPr>
        <w:tabs>
          <w:tab w:val="num" w:pos="2880"/>
        </w:tabs>
        <w:ind w:left="2880" w:hanging="360"/>
      </w:pPr>
      <w:rPr>
        <w:rFonts w:cs="Times New Roman"/>
      </w:rPr>
    </w:lvl>
    <w:lvl w:ilvl="4" w:tplc="04160019">
      <w:start w:val="1"/>
      <w:numFmt w:val="decimal"/>
      <w:lvlText w:val="%5."/>
      <w:lvlJc w:val="left"/>
      <w:pPr>
        <w:tabs>
          <w:tab w:val="num" w:pos="3600"/>
        </w:tabs>
        <w:ind w:left="3600" w:hanging="360"/>
      </w:pPr>
      <w:rPr>
        <w:rFonts w:cs="Times New Roman"/>
      </w:rPr>
    </w:lvl>
    <w:lvl w:ilvl="5" w:tplc="0416001B">
      <w:start w:val="1"/>
      <w:numFmt w:val="decimal"/>
      <w:lvlText w:val="%6."/>
      <w:lvlJc w:val="left"/>
      <w:pPr>
        <w:tabs>
          <w:tab w:val="num" w:pos="4320"/>
        </w:tabs>
        <w:ind w:left="4320" w:hanging="360"/>
      </w:pPr>
      <w:rPr>
        <w:rFonts w:cs="Times New Roman"/>
      </w:rPr>
    </w:lvl>
    <w:lvl w:ilvl="6" w:tplc="0416000F">
      <w:start w:val="1"/>
      <w:numFmt w:val="decimal"/>
      <w:lvlText w:val="%7."/>
      <w:lvlJc w:val="left"/>
      <w:pPr>
        <w:tabs>
          <w:tab w:val="num" w:pos="5040"/>
        </w:tabs>
        <w:ind w:left="5040" w:hanging="360"/>
      </w:pPr>
      <w:rPr>
        <w:rFonts w:cs="Times New Roman"/>
      </w:rPr>
    </w:lvl>
    <w:lvl w:ilvl="7" w:tplc="04160019">
      <w:start w:val="1"/>
      <w:numFmt w:val="decimal"/>
      <w:lvlText w:val="%8."/>
      <w:lvlJc w:val="left"/>
      <w:pPr>
        <w:tabs>
          <w:tab w:val="num" w:pos="5760"/>
        </w:tabs>
        <w:ind w:left="5760" w:hanging="360"/>
      </w:pPr>
      <w:rPr>
        <w:rFonts w:cs="Times New Roman"/>
      </w:rPr>
    </w:lvl>
    <w:lvl w:ilvl="8" w:tplc="0416001B">
      <w:start w:val="1"/>
      <w:numFmt w:val="decimal"/>
      <w:lvlText w:val="%9."/>
      <w:lvlJc w:val="left"/>
      <w:pPr>
        <w:tabs>
          <w:tab w:val="num" w:pos="6480"/>
        </w:tabs>
        <w:ind w:left="6480" w:hanging="360"/>
      </w:pPr>
      <w:rPr>
        <w:rFonts w:cs="Times New Roman"/>
      </w:rPr>
    </w:lvl>
  </w:abstractNum>
  <w:abstractNum w:abstractNumId="19" w15:restartNumberingAfterBreak="0">
    <w:nsid w:val="43B52D19"/>
    <w:multiLevelType w:val="multilevel"/>
    <w:tmpl w:val="ADC86F4E"/>
    <w:styleLink w:val="WW8Num1"/>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0" w15:restartNumberingAfterBreak="0">
    <w:nsid w:val="44C503D7"/>
    <w:multiLevelType w:val="multilevel"/>
    <w:tmpl w:val="1F9618F6"/>
    <w:styleLink w:val="WW8Num2"/>
    <w:lvl w:ilvl="0">
      <w:start w:val="1"/>
      <w:numFmt w:val="lowerLetter"/>
      <w:lvlText w:val="%1."/>
      <w:lvlJc w:val="left"/>
    </w:lvl>
    <w:lvl w:ilvl="1">
      <w:start w:val="1"/>
      <w:numFmt w:val="lowerLetter"/>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start w:val="1"/>
      <w:numFmt w:val="lowerLetter"/>
      <w:lvlText w:val="%9."/>
      <w:lvlJc w:val="left"/>
    </w:lvl>
  </w:abstractNum>
  <w:abstractNum w:abstractNumId="21" w15:restartNumberingAfterBreak="0">
    <w:nsid w:val="4B153453"/>
    <w:multiLevelType w:val="hybridMultilevel"/>
    <w:tmpl w:val="1856167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52D80210"/>
    <w:multiLevelType w:val="multilevel"/>
    <w:tmpl w:val="A4C6EA84"/>
    <w:styleLink w:val="WW8Num9"/>
    <w:lvl w:ilvl="0">
      <w:start w:val="1"/>
      <w:numFmt w:val="lowerLetter"/>
      <w:pStyle w:val="TRSegundoSubtpico"/>
      <w:lvlText w:val="%1)"/>
      <w:lvlJc w:val="left"/>
      <w:rPr>
        <w:b w:val="0"/>
        <w:bCs w:val="0"/>
        <w:color w:val="00000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3" w15:restartNumberingAfterBreak="0">
    <w:nsid w:val="532F671E"/>
    <w:multiLevelType w:val="hybridMultilevel"/>
    <w:tmpl w:val="4A364DE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5B832B6"/>
    <w:multiLevelType w:val="hybridMultilevel"/>
    <w:tmpl w:val="94BEAB62"/>
    <w:lvl w:ilvl="0" w:tplc="9E98C978">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5" w15:restartNumberingAfterBreak="0">
    <w:nsid w:val="55B8409B"/>
    <w:multiLevelType w:val="hybridMultilevel"/>
    <w:tmpl w:val="4A364DE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B285949"/>
    <w:multiLevelType w:val="hybridMultilevel"/>
    <w:tmpl w:val="AC0E33AE"/>
    <w:lvl w:ilvl="0" w:tplc="52E236DA">
      <w:numFmt w:val="bullet"/>
      <w:lvlText w:val=""/>
      <w:lvlJc w:val="left"/>
      <w:pPr>
        <w:ind w:left="1211" w:hanging="360"/>
      </w:pPr>
      <w:rPr>
        <w:rFonts w:ascii="Wingdings" w:eastAsia="Times New Roman" w:hAnsi="Wingdings" w:cs="Times New Roman"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27" w15:restartNumberingAfterBreak="0">
    <w:nsid w:val="5F910786"/>
    <w:multiLevelType w:val="hybridMultilevel"/>
    <w:tmpl w:val="BF082E8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FB85A6B"/>
    <w:multiLevelType w:val="hybridMultilevel"/>
    <w:tmpl w:val="D2EE72EE"/>
    <w:lvl w:ilvl="0" w:tplc="5350BED6">
      <w:numFmt w:val="bullet"/>
      <w:lvlText w:val=""/>
      <w:lvlJc w:val="left"/>
      <w:pPr>
        <w:ind w:left="720" w:hanging="360"/>
      </w:pPr>
      <w:rPr>
        <w:rFonts w:ascii="Wingdings" w:eastAsia="Times New Roman" w:hAnsi="Wingdings" w:cs="Times New Roman" w:hint="default"/>
        <w:b/>
        <w:sz w:val="24"/>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627B4FB9"/>
    <w:multiLevelType w:val="multilevel"/>
    <w:tmpl w:val="A29E241E"/>
    <w:styleLink w:val="WW8Num6"/>
    <w:lvl w:ilvl="0">
      <w:start w:val="1"/>
      <w:numFmt w:val="lowerLetter"/>
      <w:lvlText w:val="%1."/>
      <w:lvlJc w:val="left"/>
    </w:lvl>
    <w:lvl w:ilvl="1">
      <w:start w:val="1"/>
      <w:numFmt w:val="lowerLetter"/>
      <w:lvlText w:val="%2."/>
      <w:lvlJc w:val="left"/>
      <w:rPr>
        <w:rFonts w:eastAsia="Calibri"/>
        <w:b/>
        <w:bCs/>
        <w:sz w:val="24"/>
        <w:szCs w:val="24"/>
      </w:rPr>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0" w15:restartNumberingAfterBreak="0">
    <w:nsid w:val="66AA5E66"/>
    <w:multiLevelType w:val="hybridMultilevel"/>
    <w:tmpl w:val="79F2969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6CD0316A"/>
    <w:multiLevelType w:val="multilevel"/>
    <w:tmpl w:val="C9E054C0"/>
    <w:styleLink w:val="WW8Num5"/>
    <w:lvl w:ilvl="0">
      <w:start w:val="1"/>
      <w:numFmt w:val="lowerLetter"/>
      <w:lvlText w:val="%1."/>
      <w:lvlJc w:val="left"/>
      <w:rPr>
        <w:rFonts w:eastAsia="Calibri"/>
        <w:sz w:val="24"/>
        <w:szCs w:val="24"/>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2" w15:restartNumberingAfterBreak="0">
    <w:nsid w:val="718B3590"/>
    <w:multiLevelType w:val="hybridMultilevel"/>
    <w:tmpl w:val="94BEAB62"/>
    <w:lvl w:ilvl="0" w:tplc="9E98C978">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3" w15:restartNumberingAfterBreak="0">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358508346">
    <w:abstractNumId w:val="24"/>
  </w:num>
  <w:num w:numId="2" w16cid:durableId="585580792">
    <w:abstractNumId w:val="18"/>
  </w:num>
  <w:num w:numId="3" w16cid:durableId="65300056">
    <w:abstractNumId w:val="10"/>
  </w:num>
  <w:num w:numId="4" w16cid:durableId="1524512453">
    <w:abstractNumId w:val="20"/>
  </w:num>
  <w:num w:numId="5" w16cid:durableId="1772821547">
    <w:abstractNumId w:val="9"/>
  </w:num>
  <w:num w:numId="6" w16cid:durableId="1040714257">
    <w:abstractNumId w:val="12"/>
  </w:num>
  <w:num w:numId="7" w16cid:durableId="456030872">
    <w:abstractNumId w:val="31"/>
    <w:lvlOverride w:ilvl="0">
      <w:lvl w:ilvl="0">
        <w:start w:val="1"/>
        <w:numFmt w:val="lowerLetter"/>
        <w:lvlText w:val="%1."/>
        <w:lvlJc w:val="left"/>
        <w:rPr>
          <w:rFonts w:eastAsia="Calibri"/>
          <w:sz w:val="24"/>
          <w:szCs w:val="24"/>
        </w:rPr>
      </w:lvl>
    </w:lvlOverride>
  </w:num>
  <w:num w:numId="8" w16cid:durableId="1778796272">
    <w:abstractNumId w:val="29"/>
    <w:lvlOverride w:ilvl="0">
      <w:lvl w:ilvl="0">
        <w:numFmt w:val="decimal"/>
        <w:lvlText w:val=""/>
        <w:lvlJc w:val="left"/>
      </w:lvl>
    </w:lvlOverride>
    <w:lvlOverride w:ilvl="1">
      <w:lvl w:ilvl="1">
        <w:start w:val="1"/>
        <w:numFmt w:val="lowerLetter"/>
        <w:lvlText w:val="%2."/>
        <w:lvlJc w:val="left"/>
        <w:rPr>
          <w:rFonts w:eastAsia="Calibri"/>
          <w:b w:val="0"/>
          <w:bCs/>
          <w:sz w:val="24"/>
          <w:szCs w:val="24"/>
        </w:rPr>
      </w:lvl>
    </w:lvlOverride>
  </w:num>
  <w:num w:numId="9" w16cid:durableId="1188787863">
    <w:abstractNumId w:val="22"/>
  </w:num>
  <w:num w:numId="10" w16cid:durableId="466312743">
    <w:abstractNumId w:val="16"/>
  </w:num>
  <w:num w:numId="11" w16cid:durableId="808788564">
    <w:abstractNumId w:val="14"/>
  </w:num>
  <w:num w:numId="12" w16cid:durableId="1987200742">
    <w:abstractNumId w:val="27"/>
  </w:num>
  <w:num w:numId="13" w16cid:durableId="749235122">
    <w:abstractNumId w:val="21"/>
  </w:num>
  <w:num w:numId="14" w16cid:durableId="1974947929">
    <w:abstractNumId w:val="32"/>
  </w:num>
  <w:num w:numId="15" w16cid:durableId="491717551">
    <w:abstractNumId w:val="8"/>
  </w:num>
  <w:num w:numId="16" w16cid:durableId="73742677">
    <w:abstractNumId w:val="17"/>
  </w:num>
  <w:num w:numId="17" w16cid:durableId="1753425996">
    <w:abstractNumId w:val="11"/>
  </w:num>
  <w:num w:numId="18" w16cid:durableId="2071221731">
    <w:abstractNumId w:val="19"/>
  </w:num>
  <w:num w:numId="19" w16cid:durableId="1351646118">
    <w:abstractNumId w:val="13"/>
  </w:num>
  <w:num w:numId="20" w16cid:durableId="1658218514">
    <w:abstractNumId w:val="23"/>
  </w:num>
  <w:num w:numId="21" w16cid:durableId="310060377">
    <w:abstractNumId w:val="25"/>
  </w:num>
  <w:num w:numId="22" w16cid:durableId="1609311712">
    <w:abstractNumId w:val="30"/>
  </w:num>
  <w:num w:numId="23" w16cid:durableId="1221208736">
    <w:abstractNumId w:val="15"/>
  </w:num>
  <w:num w:numId="24" w16cid:durableId="505563015">
    <w:abstractNumId w:val="29"/>
  </w:num>
  <w:num w:numId="25" w16cid:durableId="1585842785">
    <w:abstractNumId w:val="31"/>
  </w:num>
  <w:num w:numId="26" w16cid:durableId="869610034">
    <w:abstractNumId w:val="33"/>
  </w:num>
  <w:num w:numId="27" w16cid:durableId="110175079">
    <w:abstractNumId w:val="28"/>
  </w:num>
  <w:num w:numId="28" w16cid:durableId="921917348">
    <w:abstractNumId w:val="2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activeWritingStyle w:appName="MSWord" w:lang="pt-BR" w:vendorID="1" w:dllVersion="513" w:checkStyle="1"/>
  <w:activeWritingStyle w:appName="MSWord" w:lang="es-ES_tradnl" w:vendorID="9" w:dllVersion="512" w:checkStyle="1"/>
  <w:activeWritingStyle w:appName="MSWord" w:lang="pt-PT" w:vendorID="1"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4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0537A"/>
    <w:rsid w:val="0000134B"/>
    <w:rsid w:val="00001D45"/>
    <w:rsid w:val="000036A3"/>
    <w:rsid w:val="00003933"/>
    <w:rsid w:val="00003B7E"/>
    <w:rsid w:val="00004246"/>
    <w:rsid w:val="00004917"/>
    <w:rsid w:val="00004D04"/>
    <w:rsid w:val="000055EA"/>
    <w:rsid w:val="00006304"/>
    <w:rsid w:val="00007161"/>
    <w:rsid w:val="0001196D"/>
    <w:rsid w:val="00011D8B"/>
    <w:rsid w:val="000131C4"/>
    <w:rsid w:val="0001460C"/>
    <w:rsid w:val="00014DB7"/>
    <w:rsid w:val="00015879"/>
    <w:rsid w:val="000158D7"/>
    <w:rsid w:val="00016C95"/>
    <w:rsid w:val="0001728F"/>
    <w:rsid w:val="000206D5"/>
    <w:rsid w:val="00020A61"/>
    <w:rsid w:val="0002179E"/>
    <w:rsid w:val="00022475"/>
    <w:rsid w:val="000250FE"/>
    <w:rsid w:val="00025675"/>
    <w:rsid w:val="00026154"/>
    <w:rsid w:val="000275F0"/>
    <w:rsid w:val="00027B07"/>
    <w:rsid w:val="00030427"/>
    <w:rsid w:val="000305D4"/>
    <w:rsid w:val="00030885"/>
    <w:rsid w:val="00032537"/>
    <w:rsid w:val="00033260"/>
    <w:rsid w:val="00034066"/>
    <w:rsid w:val="00034E08"/>
    <w:rsid w:val="00035173"/>
    <w:rsid w:val="000362E6"/>
    <w:rsid w:val="000376F7"/>
    <w:rsid w:val="00041D58"/>
    <w:rsid w:val="00043D72"/>
    <w:rsid w:val="00043DF2"/>
    <w:rsid w:val="00045EBC"/>
    <w:rsid w:val="00046B40"/>
    <w:rsid w:val="0004736E"/>
    <w:rsid w:val="000504EE"/>
    <w:rsid w:val="00052EFF"/>
    <w:rsid w:val="000553DC"/>
    <w:rsid w:val="000572F4"/>
    <w:rsid w:val="00057325"/>
    <w:rsid w:val="00060EF8"/>
    <w:rsid w:val="00061412"/>
    <w:rsid w:val="000628C3"/>
    <w:rsid w:val="00063694"/>
    <w:rsid w:val="000659AB"/>
    <w:rsid w:val="00066287"/>
    <w:rsid w:val="00070F18"/>
    <w:rsid w:val="00071376"/>
    <w:rsid w:val="00072098"/>
    <w:rsid w:val="00073629"/>
    <w:rsid w:val="00073AB9"/>
    <w:rsid w:val="00074A59"/>
    <w:rsid w:val="00075EB8"/>
    <w:rsid w:val="0007608A"/>
    <w:rsid w:val="0008038D"/>
    <w:rsid w:val="00080A4A"/>
    <w:rsid w:val="00082A61"/>
    <w:rsid w:val="00084C6C"/>
    <w:rsid w:val="00085A04"/>
    <w:rsid w:val="0008783F"/>
    <w:rsid w:val="00090409"/>
    <w:rsid w:val="00091120"/>
    <w:rsid w:val="00091B5A"/>
    <w:rsid w:val="00093A0D"/>
    <w:rsid w:val="00094B0A"/>
    <w:rsid w:val="00097273"/>
    <w:rsid w:val="000977B3"/>
    <w:rsid w:val="00097913"/>
    <w:rsid w:val="000A0113"/>
    <w:rsid w:val="000A0D54"/>
    <w:rsid w:val="000A13A0"/>
    <w:rsid w:val="000A1A37"/>
    <w:rsid w:val="000A36A4"/>
    <w:rsid w:val="000A3CD1"/>
    <w:rsid w:val="000A61D0"/>
    <w:rsid w:val="000A7504"/>
    <w:rsid w:val="000B0140"/>
    <w:rsid w:val="000B1465"/>
    <w:rsid w:val="000B1F32"/>
    <w:rsid w:val="000B4471"/>
    <w:rsid w:val="000C1510"/>
    <w:rsid w:val="000C1F1D"/>
    <w:rsid w:val="000C29B3"/>
    <w:rsid w:val="000C4DC5"/>
    <w:rsid w:val="000C647A"/>
    <w:rsid w:val="000C67AA"/>
    <w:rsid w:val="000C6863"/>
    <w:rsid w:val="000D14DB"/>
    <w:rsid w:val="000D3FCF"/>
    <w:rsid w:val="000D4A2D"/>
    <w:rsid w:val="000D5017"/>
    <w:rsid w:val="000D536F"/>
    <w:rsid w:val="000D60B7"/>
    <w:rsid w:val="000D60FF"/>
    <w:rsid w:val="000D656E"/>
    <w:rsid w:val="000D66A6"/>
    <w:rsid w:val="000E0BC0"/>
    <w:rsid w:val="000E0DEE"/>
    <w:rsid w:val="000E106C"/>
    <w:rsid w:val="000E13CD"/>
    <w:rsid w:val="000E1F08"/>
    <w:rsid w:val="000E2725"/>
    <w:rsid w:val="000E4293"/>
    <w:rsid w:val="000E587E"/>
    <w:rsid w:val="000E5AE3"/>
    <w:rsid w:val="000E5CDB"/>
    <w:rsid w:val="000E6757"/>
    <w:rsid w:val="000E6B4A"/>
    <w:rsid w:val="000E6DF5"/>
    <w:rsid w:val="000E724D"/>
    <w:rsid w:val="000F01FF"/>
    <w:rsid w:val="000F0557"/>
    <w:rsid w:val="000F0812"/>
    <w:rsid w:val="000F0A12"/>
    <w:rsid w:val="000F1B5C"/>
    <w:rsid w:val="000F421B"/>
    <w:rsid w:val="000F444B"/>
    <w:rsid w:val="000F4B3B"/>
    <w:rsid w:val="000F4E59"/>
    <w:rsid w:val="000F61D5"/>
    <w:rsid w:val="000F62CF"/>
    <w:rsid w:val="000F65C9"/>
    <w:rsid w:val="000F69F2"/>
    <w:rsid w:val="001004C1"/>
    <w:rsid w:val="00101430"/>
    <w:rsid w:val="001014CE"/>
    <w:rsid w:val="00102D0E"/>
    <w:rsid w:val="00103369"/>
    <w:rsid w:val="001033C2"/>
    <w:rsid w:val="0010514E"/>
    <w:rsid w:val="00107664"/>
    <w:rsid w:val="001077A5"/>
    <w:rsid w:val="001104DD"/>
    <w:rsid w:val="00111AE8"/>
    <w:rsid w:val="00111C9D"/>
    <w:rsid w:val="0011319C"/>
    <w:rsid w:val="0011472F"/>
    <w:rsid w:val="001154D1"/>
    <w:rsid w:val="00115572"/>
    <w:rsid w:val="001159B7"/>
    <w:rsid w:val="00116FF7"/>
    <w:rsid w:val="00120216"/>
    <w:rsid w:val="00120306"/>
    <w:rsid w:val="00121D9E"/>
    <w:rsid w:val="00123CB5"/>
    <w:rsid w:val="0012444B"/>
    <w:rsid w:val="00125CC0"/>
    <w:rsid w:val="00126AFF"/>
    <w:rsid w:val="00127220"/>
    <w:rsid w:val="0012762D"/>
    <w:rsid w:val="001305FA"/>
    <w:rsid w:val="00130FC3"/>
    <w:rsid w:val="001318D7"/>
    <w:rsid w:val="00132509"/>
    <w:rsid w:val="0013397E"/>
    <w:rsid w:val="00133DFF"/>
    <w:rsid w:val="001342C5"/>
    <w:rsid w:val="001349E3"/>
    <w:rsid w:val="00134C57"/>
    <w:rsid w:val="00134C68"/>
    <w:rsid w:val="00137918"/>
    <w:rsid w:val="0014051B"/>
    <w:rsid w:val="00140702"/>
    <w:rsid w:val="001413BF"/>
    <w:rsid w:val="001415C4"/>
    <w:rsid w:val="00142569"/>
    <w:rsid w:val="00144468"/>
    <w:rsid w:val="00150618"/>
    <w:rsid w:val="001516F4"/>
    <w:rsid w:val="001518B9"/>
    <w:rsid w:val="00152393"/>
    <w:rsid w:val="00152991"/>
    <w:rsid w:val="00152A7E"/>
    <w:rsid w:val="001548CA"/>
    <w:rsid w:val="00155E47"/>
    <w:rsid w:val="001572FC"/>
    <w:rsid w:val="001579D3"/>
    <w:rsid w:val="00157ECF"/>
    <w:rsid w:val="0016116B"/>
    <w:rsid w:val="00161AC3"/>
    <w:rsid w:val="00161EC3"/>
    <w:rsid w:val="00162DE4"/>
    <w:rsid w:val="00162E44"/>
    <w:rsid w:val="00163C34"/>
    <w:rsid w:val="00164957"/>
    <w:rsid w:val="00164A2F"/>
    <w:rsid w:val="00165899"/>
    <w:rsid w:val="00166E30"/>
    <w:rsid w:val="0016730E"/>
    <w:rsid w:val="00167C12"/>
    <w:rsid w:val="00167E8B"/>
    <w:rsid w:val="00170BB5"/>
    <w:rsid w:val="001719D5"/>
    <w:rsid w:val="00173FA6"/>
    <w:rsid w:val="00174DF4"/>
    <w:rsid w:val="00175071"/>
    <w:rsid w:val="001757D8"/>
    <w:rsid w:val="0017765F"/>
    <w:rsid w:val="00180A07"/>
    <w:rsid w:val="00181FE0"/>
    <w:rsid w:val="0018289A"/>
    <w:rsid w:val="00182A49"/>
    <w:rsid w:val="0018422F"/>
    <w:rsid w:val="0018564B"/>
    <w:rsid w:val="001857FB"/>
    <w:rsid w:val="001859AE"/>
    <w:rsid w:val="00187972"/>
    <w:rsid w:val="001906CC"/>
    <w:rsid w:val="00191B87"/>
    <w:rsid w:val="00192565"/>
    <w:rsid w:val="00192839"/>
    <w:rsid w:val="001946BD"/>
    <w:rsid w:val="00196B5E"/>
    <w:rsid w:val="0019750B"/>
    <w:rsid w:val="00197AE5"/>
    <w:rsid w:val="001A2B58"/>
    <w:rsid w:val="001A30FC"/>
    <w:rsid w:val="001A31B2"/>
    <w:rsid w:val="001A4163"/>
    <w:rsid w:val="001A5D79"/>
    <w:rsid w:val="001A72DE"/>
    <w:rsid w:val="001B12ED"/>
    <w:rsid w:val="001B45A0"/>
    <w:rsid w:val="001B4C55"/>
    <w:rsid w:val="001B5E11"/>
    <w:rsid w:val="001C575D"/>
    <w:rsid w:val="001C6E9F"/>
    <w:rsid w:val="001D03C1"/>
    <w:rsid w:val="001D1533"/>
    <w:rsid w:val="001D45AD"/>
    <w:rsid w:val="001D5AEB"/>
    <w:rsid w:val="001D60DD"/>
    <w:rsid w:val="001D64A8"/>
    <w:rsid w:val="001D6C6B"/>
    <w:rsid w:val="001D7BF0"/>
    <w:rsid w:val="001E03B5"/>
    <w:rsid w:val="001E0B98"/>
    <w:rsid w:val="001E1664"/>
    <w:rsid w:val="001E1BF7"/>
    <w:rsid w:val="001E3066"/>
    <w:rsid w:val="001E3F34"/>
    <w:rsid w:val="001E46E3"/>
    <w:rsid w:val="001E4B0E"/>
    <w:rsid w:val="001E5814"/>
    <w:rsid w:val="001E66F3"/>
    <w:rsid w:val="001E68F7"/>
    <w:rsid w:val="001E6AE2"/>
    <w:rsid w:val="001F0BE1"/>
    <w:rsid w:val="001F1087"/>
    <w:rsid w:val="001F333F"/>
    <w:rsid w:val="001F3A73"/>
    <w:rsid w:val="001F3C7D"/>
    <w:rsid w:val="001F3DE1"/>
    <w:rsid w:val="001F4D22"/>
    <w:rsid w:val="001F7603"/>
    <w:rsid w:val="00202753"/>
    <w:rsid w:val="00203336"/>
    <w:rsid w:val="00203B9C"/>
    <w:rsid w:val="002048BE"/>
    <w:rsid w:val="00207026"/>
    <w:rsid w:val="00210471"/>
    <w:rsid w:val="00210A88"/>
    <w:rsid w:val="002124D9"/>
    <w:rsid w:val="00212C45"/>
    <w:rsid w:val="002133D9"/>
    <w:rsid w:val="00213946"/>
    <w:rsid w:val="00213A3E"/>
    <w:rsid w:val="00213CFA"/>
    <w:rsid w:val="002146FC"/>
    <w:rsid w:val="0021476A"/>
    <w:rsid w:val="00215063"/>
    <w:rsid w:val="00215E7C"/>
    <w:rsid w:val="00217CD9"/>
    <w:rsid w:val="00220DF4"/>
    <w:rsid w:val="002213C8"/>
    <w:rsid w:val="00221FCE"/>
    <w:rsid w:val="002240D0"/>
    <w:rsid w:val="002241FC"/>
    <w:rsid w:val="00224933"/>
    <w:rsid w:val="00225185"/>
    <w:rsid w:val="00227D4B"/>
    <w:rsid w:val="002311EE"/>
    <w:rsid w:val="00231738"/>
    <w:rsid w:val="00233976"/>
    <w:rsid w:val="00233BA8"/>
    <w:rsid w:val="00235E08"/>
    <w:rsid w:val="00240164"/>
    <w:rsid w:val="0024100C"/>
    <w:rsid w:val="00241224"/>
    <w:rsid w:val="0024446E"/>
    <w:rsid w:val="0024508D"/>
    <w:rsid w:val="00245362"/>
    <w:rsid w:val="00245602"/>
    <w:rsid w:val="00245A5F"/>
    <w:rsid w:val="002467D0"/>
    <w:rsid w:val="00247AF3"/>
    <w:rsid w:val="00250DE8"/>
    <w:rsid w:val="00250F77"/>
    <w:rsid w:val="0025284E"/>
    <w:rsid w:val="00254663"/>
    <w:rsid w:val="00254DDC"/>
    <w:rsid w:val="00255CD8"/>
    <w:rsid w:val="00255DEA"/>
    <w:rsid w:val="00256D5D"/>
    <w:rsid w:val="00260430"/>
    <w:rsid w:val="0026052B"/>
    <w:rsid w:val="0026252E"/>
    <w:rsid w:val="00264C9A"/>
    <w:rsid w:val="00264E42"/>
    <w:rsid w:val="00266F83"/>
    <w:rsid w:val="002671A8"/>
    <w:rsid w:val="00267A6F"/>
    <w:rsid w:val="00270274"/>
    <w:rsid w:val="0027089B"/>
    <w:rsid w:val="00271844"/>
    <w:rsid w:val="00274BAE"/>
    <w:rsid w:val="00275CE7"/>
    <w:rsid w:val="00275EB1"/>
    <w:rsid w:val="0028185A"/>
    <w:rsid w:val="0028247E"/>
    <w:rsid w:val="00282CCB"/>
    <w:rsid w:val="00282D28"/>
    <w:rsid w:val="002831F7"/>
    <w:rsid w:val="00284371"/>
    <w:rsid w:val="002849AD"/>
    <w:rsid w:val="00285202"/>
    <w:rsid w:val="00285AD5"/>
    <w:rsid w:val="002873E3"/>
    <w:rsid w:val="002901AC"/>
    <w:rsid w:val="002921FD"/>
    <w:rsid w:val="00292AA9"/>
    <w:rsid w:val="002930EE"/>
    <w:rsid w:val="00293477"/>
    <w:rsid w:val="00294358"/>
    <w:rsid w:val="00294AB0"/>
    <w:rsid w:val="00294EF9"/>
    <w:rsid w:val="00295794"/>
    <w:rsid w:val="002A0053"/>
    <w:rsid w:val="002A183F"/>
    <w:rsid w:val="002A1DB4"/>
    <w:rsid w:val="002A2B24"/>
    <w:rsid w:val="002A43CF"/>
    <w:rsid w:val="002A4AA0"/>
    <w:rsid w:val="002A51E2"/>
    <w:rsid w:val="002A66B3"/>
    <w:rsid w:val="002B03BD"/>
    <w:rsid w:val="002B0614"/>
    <w:rsid w:val="002B068D"/>
    <w:rsid w:val="002B0D72"/>
    <w:rsid w:val="002B242E"/>
    <w:rsid w:val="002B312E"/>
    <w:rsid w:val="002B3520"/>
    <w:rsid w:val="002B40A2"/>
    <w:rsid w:val="002B5BA4"/>
    <w:rsid w:val="002B61DA"/>
    <w:rsid w:val="002C0622"/>
    <w:rsid w:val="002C072F"/>
    <w:rsid w:val="002C08FF"/>
    <w:rsid w:val="002C0FF8"/>
    <w:rsid w:val="002C20EC"/>
    <w:rsid w:val="002C501F"/>
    <w:rsid w:val="002C5CED"/>
    <w:rsid w:val="002C6A5B"/>
    <w:rsid w:val="002D0D90"/>
    <w:rsid w:val="002D1A70"/>
    <w:rsid w:val="002D3EFB"/>
    <w:rsid w:val="002D4960"/>
    <w:rsid w:val="002D4B0B"/>
    <w:rsid w:val="002D7C93"/>
    <w:rsid w:val="002E1039"/>
    <w:rsid w:val="002E38BD"/>
    <w:rsid w:val="002E4E3B"/>
    <w:rsid w:val="002E7CB5"/>
    <w:rsid w:val="002F067E"/>
    <w:rsid w:val="002F2CA4"/>
    <w:rsid w:val="002F417E"/>
    <w:rsid w:val="002F581A"/>
    <w:rsid w:val="002F6491"/>
    <w:rsid w:val="002F67BD"/>
    <w:rsid w:val="002F682A"/>
    <w:rsid w:val="002F6863"/>
    <w:rsid w:val="00301507"/>
    <w:rsid w:val="00302913"/>
    <w:rsid w:val="00303397"/>
    <w:rsid w:val="00304723"/>
    <w:rsid w:val="0030582A"/>
    <w:rsid w:val="00306999"/>
    <w:rsid w:val="003069BA"/>
    <w:rsid w:val="003078B9"/>
    <w:rsid w:val="0031064F"/>
    <w:rsid w:val="003109A6"/>
    <w:rsid w:val="00311223"/>
    <w:rsid w:val="00311298"/>
    <w:rsid w:val="00311D62"/>
    <w:rsid w:val="0031204C"/>
    <w:rsid w:val="0031279E"/>
    <w:rsid w:val="00312A70"/>
    <w:rsid w:val="003146A5"/>
    <w:rsid w:val="003172F3"/>
    <w:rsid w:val="0031730E"/>
    <w:rsid w:val="003177DA"/>
    <w:rsid w:val="003234FD"/>
    <w:rsid w:val="00324F82"/>
    <w:rsid w:val="00326F97"/>
    <w:rsid w:val="00327FA2"/>
    <w:rsid w:val="00330487"/>
    <w:rsid w:val="00331A78"/>
    <w:rsid w:val="0033219E"/>
    <w:rsid w:val="00333080"/>
    <w:rsid w:val="00334F4E"/>
    <w:rsid w:val="00336244"/>
    <w:rsid w:val="003371B3"/>
    <w:rsid w:val="003371C2"/>
    <w:rsid w:val="003375B8"/>
    <w:rsid w:val="00340134"/>
    <w:rsid w:val="00340175"/>
    <w:rsid w:val="0034240C"/>
    <w:rsid w:val="0034253A"/>
    <w:rsid w:val="003444A6"/>
    <w:rsid w:val="003449BD"/>
    <w:rsid w:val="00344AA1"/>
    <w:rsid w:val="003451DC"/>
    <w:rsid w:val="003459BD"/>
    <w:rsid w:val="00346989"/>
    <w:rsid w:val="00346B29"/>
    <w:rsid w:val="003473D9"/>
    <w:rsid w:val="003474C4"/>
    <w:rsid w:val="0034779E"/>
    <w:rsid w:val="00347DB4"/>
    <w:rsid w:val="00350A89"/>
    <w:rsid w:val="00351833"/>
    <w:rsid w:val="0035265E"/>
    <w:rsid w:val="003533E4"/>
    <w:rsid w:val="00353551"/>
    <w:rsid w:val="00353A13"/>
    <w:rsid w:val="003551A1"/>
    <w:rsid w:val="00360D8A"/>
    <w:rsid w:val="00360F7A"/>
    <w:rsid w:val="00361109"/>
    <w:rsid w:val="00361C6A"/>
    <w:rsid w:val="00361D88"/>
    <w:rsid w:val="0036271C"/>
    <w:rsid w:val="003638AE"/>
    <w:rsid w:val="00364F96"/>
    <w:rsid w:val="00366706"/>
    <w:rsid w:val="003668D5"/>
    <w:rsid w:val="00366E65"/>
    <w:rsid w:val="003670FB"/>
    <w:rsid w:val="0037032C"/>
    <w:rsid w:val="0037059B"/>
    <w:rsid w:val="00370F29"/>
    <w:rsid w:val="003716A0"/>
    <w:rsid w:val="00371CE1"/>
    <w:rsid w:val="00372C78"/>
    <w:rsid w:val="00373FF4"/>
    <w:rsid w:val="00374FEE"/>
    <w:rsid w:val="0037500C"/>
    <w:rsid w:val="003754DB"/>
    <w:rsid w:val="00375D51"/>
    <w:rsid w:val="00376CFC"/>
    <w:rsid w:val="003807E8"/>
    <w:rsid w:val="00381713"/>
    <w:rsid w:val="00382645"/>
    <w:rsid w:val="0038312F"/>
    <w:rsid w:val="003846DC"/>
    <w:rsid w:val="00384F18"/>
    <w:rsid w:val="00385B40"/>
    <w:rsid w:val="00390550"/>
    <w:rsid w:val="00391274"/>
    <w:rsid w:val="00391328"/>
    <w:rsid w:val="003914DF"/>
    <w:rsid w:val="00391DD6"/>
    <w:rsid w:val="0039407F"/>
    <w:rsid w:val="00396069"/>
    <w:rsid w:val="003975FD"/>
    <w:rsid w:val="003A09FC"/>
    <w:rsid w:val="003A137F"/>
    <w:rsid w:val="003A1749"/>
    <w:rsid w:val="003A2487"/>
    <w:rsid w:val="003A5791"/>
    <w:rsid w:val="003A6EFD"/>
    <w:rsid w:val="003A739A"/>
    <w:rsid w:val="003A7EC1"/>
    <w:rsid w:val="003B06F2"/>
    <w:rsid w:val="003B193E"/>
    <w:rsid w:val="003B40E2"/>
    <w:rsid w:val="003B6698"/>
    <w:rsid w:val="003B724D"/>
    <w:rsid w:val="003C0364"/>
    <w:rsid w:val="003C14F7"/>
    <w:rsid w:val="003C348F"/>
    <w:rsid w:val="003C6062"/>
    <w:rsid w:val="003C6535"/>
    <w:rsid w:val="003C767A"/>
    <w:rsid w:val="003D0960"/>
    <w:rsid w:val="003D28CC"/>
    <w:rsid w:val="003D2AE1"/>
    <w:rsid w:val="003D2DA3"/>
    <w:rsid w:val="003E00B7"/>
    <w:rsid w:val="003E2237"/>
    <w:rsid w:val="003E2F0E"/>
    <w:rsid w:val="003E3045"/>
    <w:rsid w:val="003E4C78"/>
    <w:rsid w:val="003E602B"/>
    <w:rsid w:val="003F1E15"/>
    <w:rsid w:val="003F31B4"/>
    <w:rsid w:val="003F5FE7"/>
    <w:rsid w:val="003F6547"/>
    <w:rsid w:val="003F6C6C"/>
    <w:rsid w:val="00402019"/>
    <w:rsid w:val="00402552"/>
    <w:rsid w:val="00403BD8"/>
    <w:rsid w:val="00405039"/>
    <w:rsid w:val="00405D5B"/>
    <w:rsid w:val="00407405"/>
    <w:rsid w:val="0041056F"/>
    <w:rsid w:val="00410B23"/>
    <w:rsid w:val="00413020"/>
    <w:rsid w:val="00413503"/>
    <w:rsid w:val="00414429"/>
    <w:rsid w:val="004163D4"/>
    <w:rsid w:val="004201E2"/>
    <w:rsid w:val="00420FF7"/>
    <w:rsid w:val="00421574"/>
    <w:rsid w:val="00421E6C"/>
    <w:rsid w:val="00421F5C"/>
    <w:rsid w:val="00423F9C"/>
    <w:rsid w:val="00424198"/>
    <w:rsid w:val="00424523"/>
    <w:rsid w:val="00425440"/>
    <w:rsid w:val="00427403"/>
    <w:rsid w:val="004275AA"/>
    <w:rsid w:val="004304DB"/>
    <w:rsid w:val="004317A9"/>
    <w:rsid w:val="00431BC1"/>
    <w:rsid w:val="00431BF1"/>
    <w:rsid w:val="00433065"/>
    <w:rsid w:val="00434675"/>
    <w:rsid w:val="00434BF7"/>
    <w:rsid w:val="00435AB4"/>
    <w:rsid w:val="00440497"/>
    <w:rsid w:val="004418C9"/>
    <w:rsid w:val="00441A5C"/>
    <w:rsid w:val="00442E1C"/>
    <w:rsid w:val="00443AF8"/>
    <w:rsid w:val="0044442D"/>
    <w:rsid w:val="00445113"/>
    <w:rsid w:val="004454EC"/>
    <w:rsid w:val="00445E71"/>
    <w:rsid w:val="00447EEE"/>
    <w:rsid w:val="00450E4B"/>
    <w:rsid w:val="004512C0"/>
    <w:rsid w:val="00451649"/>
    <w:rsid w:val="00451664"/>
    <w:rsid w:val="00452BCC"/>
    <w:rsid w:val="0045340C"/>
    <w:rsid w:val="00453D49"/>
    <w:rsid w:val="00454177"/>
    <w:rsid w:val="00455C48"/>
    <w:rsid w:val="00455FB7"/>
    <w:rsid w:val="004570BF"/>
    <w:rsid w:val="00461EDC"/>
    <w:rsid w:val="00462187"/>
    <w:rsid w:val="00462223"/>
    <w:rsid w:val="0046257A"/>
    <w:rsid w:val="00463416"/>
    <w:rsid w:val="00464036"/>
    <w:rsid w:val="0046644B"/>
    <w:rsid w:val="00467C15"/>
    <w:rsid w:val="00472148"/>
    <w:rsid w:val="0047258F"/>
    <w:rsid w:val="0047259A"/>
    <w:rsid w:val="00474C9D"/>
    <w:rsid w:val="00474F21"/>
    <w:rsid w:val="004753C5"/>
    <w:rsid w:val="00475661"/>
    <w:rsid w:val="00475D67"/>
    <w:rsid w:val="0048009A"/>
    <w:rsid w:val="00480201"/>
    <w:rsid w:val="004807B0"/>
    <w:rsid w:val="00480C99"/>
    <w:rsid w:val="00481E9B"/>
    <w:rsid w:val="00483565"/>
    <w:rsid w:val="004839E8"/>
    <w:rsid w:val="004846F3"/>
    <w:rsid w:val="004847F3"/>
    <w:rsid w:val="00485F24"/>
    <w:rsid w:val="00486553"/>
    <w:rsid w:val="00490F48"/>
    <w:rsid w:val="00491109"/>
    <w:rsid w:val="00492AA5"/>
    <w:rsid w:val="004944FE"/>
    <w:rsid w:val="00497EFE"/>
    <w:rsid w:val="004A060D"/>
    <w:rsid w:val="004A0B84"/>
    <w:rsid w:val="004A0BFC"/>
    <w:rsid w:val="004A1E7A"/>
    <w:rsid w:val="004A32DD"/>
    <w:rsid w:val="004A38A9"/>
    <w:rsid w:val="004A3F32"/>
    <w:rsid w:val="004A5CCC"/>
    <w:rsid w:val="004A685B"/>
    <w:rsid w:val="004A7047"/>
    <w:rsid w:val="004A7F65"/>
    <w:rsid w:val="004B01EC"/>
    <w:rsid w:val="004B1117"/>
    <w:rsid w:val="004B2582"/>
    <w:rsid w:val="004B38A5"/>
    <w:rsid w:val="004B39EF"/>
    <w:rsid w:val="004B3F28"/>
    <w:rsid w:val="004B60B3"/>
    <w:rsid w:val="004B69E8"/>
    <w:rsid w:val="004B6AD4"/>
    <w:rsid w:val="004B7F8E"/>
    <w:rsid w:val="004C0486"/>
    <w:rsid w:val="004C068D"/>
    <w:rsid w:val="004C0B94"/>
    <w:rsid w:val="004C1B39"/>
    <w:rsid w:val="004C2EAF"/>
    <w:rsid w:val="004C690C"/>
    <w:rsid w:val="004C743C"/>
    <w:rsid w:val="004C7E56"/>
    <w:rsid w:val="004D004E"/>
    <w:rsid w:val="004D0537"/>
    <w:rsid w:val="004D13AB"/>
    <w:rsid w:val="004D14CD"/>
    <w:rsid w:val="004D17BF"/>
    <w:rsid w:val="004D203A"/>
    <w:rsid w:val="004D322A"/>
    <w:rsid w:val="004D495F"/>
    <w:rsid w:val="004D57F7"/>
    <w:rsid w:val="004D5855"/>
    <w:rsid w:val="004D7C4A"/>
    <w:rsid w:val="004E22A7"/>
    <w:rsid w:val="004E2FAF"/>
    <w:rsid w:val="004E4EBA"/>
    <w:rsid w:val="004E6A3D"/>
    <w:rsid w:val="004E6A87"/>
    <w:rsid w:val="004F0A2C"/>
    <w:rsid w:val="004F1C5C"/>
    <w:rsid w:val="004F2A57"/>
    <w:rsid w:val="004F399B"/>
    <w:rsid w:val="004F3E7C"/>
    <w:rsid w:val="004F42F2"/>
    <w:rsid w:val="004F4C4E"/>
    <w:rsid w:val="004F5030"/>
    <w:rsid w:val="004F6426"/>
    <w:rsid w:val="004F6D42"/>
    <w:rsid w:val="004F7879"/>
    <w:rsid w:val="00501907"/>
    <w:rsid w:val="00502A56"/>
    <w:rsid w:val="00505491"/>
    <w:rsid w:val="00506D25"/>
    <w:rsid w:val="00507904"/>
    <w:rsid w:val="00510D43"/>
    <w:rsid w:val="00511674"/>
    <w:rsid w:val="0051247E"/>
    <w:rsid w:val="00512AF3"/>
    <w:rsid w:val="0051697E"/>
    <w:rsid w:val="00517B79"/>
    <w:rsid w:val="00524B90"/>
    <w:rsid w:val="00525B99"/>
    <w:rsid w:val="00525BCE"/>
    <w:rsid w:val="0053055B"/>
    <w:rsid w:val="00531101"/>
    <w:rsid w:val="00531917"/>
    <w:rsid w:val="00533C37"/>
    <w:rsid w:val="00534BA3"/>
    <w:rsid w:val="00534D14"/>
    <w:rsid w:val="00535CF8"/>
    <w:rsid w:val="0053610A"/>
    <w:rsid w:val="00536B2A"/>
    <w:rsid w:val="00537081"/>
    <w:rsid w:val="0054255A"/>
    <w:rsid w:val="0054362C"/>
    <w:rsid w:val="00543C95"/>
    <w:rsid w:val="00543F48"/>
    <w:rsid w:val="0054648D"/>
    <w:rsid w:val="005472A3"/>
    <w:rsid w:val="005472FC"/>
    <w:rsid w:val="00547484"/>
    <w:rsid w:val="00550ED1"/>
    <w:rsid w:val="00552995"/>
    <w:rsid w:val="005568CF"/>
    <w:rsid w:val="005573FD"/>
    <w:rsid w:val="00561624"/>
    <w:rsid w:val="00561A64"/>
    <w:rsid w:val="00562806"/>
    <w:rsid w:val="00562E5C"/>
    <w:rsid w:val="00563C5B"/>
    <w:rsid w:val="00564D26"/>
    <w:rsid w:val="0057621F"/>
    <w:rsid w:val="00577EA0"/>
    <w:rsid w:val="00581586"/>
    <w:rsid w:val="0058244D"/>
    <w:rsid w:val="00583EF3"/>
    <w:rsid w:val="005864AC"/>
    <w:rsid w:val="005867DE"/>
    <w:rsid w:val="00591581"/>
    <w:rsid w:val="00591D2E"/>
    <w:rsid w:val="00595712"/>
    <w:rsid w:val="00596168"/>
    <w:rsid w:val="005978DC"/>
    <w:rsid w:val="00597B0E"/>
    <w:rsid w:val="005A0FE6"/>
    <w:rsid w:val="005A1E40"/>
    <w:rsid w:val="005A3C61"/>
    <w:rsid w:val="005A458D"/>
    <w:rsid w:val="005A6220"/>
    <w:rsid w:val="005A63C6"/>
    <w:rsid w:val="005A75D7"/>
    <w:rsid w:val="005A7901"/>
    <w:rsid w:val="005B04C1"/>
    <w:rsid w:val="005B1214"/>
    <w:rsid w:val="005B15AB"/>
    <w:rsid w:val="005B363D"/>
    <w:rsid w:val="005B4321"/>
    <w:rsid w:val="005B63BD"/>
    <w:rsid w:val="005B6A7A"/>
    <w:rsid w:val="005B6E1C"/>
    <w:rsid w:val="005B7557"/>
    <w:rsid w:val="005C115A"/>
    <w:rsid w:val="005C2F4A"/>
    <w:rsid w:val="005C3F54"/>
    <w:rsid w:val="005C50AF"/>
    <w:rsid w:val="005C5144"/>
    <w:rsid w:val="005C587C"/>
    <w:rsid w:val="005C6EEA"/>
    <w:rsid w:val="005D1D09"/>
    <w:rsid w:val="005D319E"/>
    <w:rsid w:val="005E041F"/>
    <w:rsid w:val="005E168F"/>
    <w:rsid w:val="005E1B1D"/>
    <w:rsid w:val="005E1E33"/>
    <w:rsid w:val="005E240B"/>
    <w:rsid w:val="005E3390"/>
    <w:rsid w:val="005E3B44"/>
    <w:rsid w:val="005E4228"/>
    <w:rsid w:val="005E4DF3"/>
    <w:rsid w:val="005E5344"/>
    <w:rsid w:val="005E5535"/>
    <w:rsid w:val="005E6378"/>
    <w:rsid w:val="005E69EE"/>
    <w:rsid w:val="005E73AB"/>
    <w:rsid w:val="005F045C"/>
    <w:rsid w:val="005F0AFA"/>
    <w:rsid w:val="005F0F99"/>
    <w:rsid w:val="005F1F6D"/>
    <w:rsid w:val="005F2481"/>
    <w:rsid w:val="005F25F4"/>
    <w:rsid w:val="005F2630"/>
    <w:rsid w:val="005F2BA2"/>
    <w:rsid w:val="005F387E"/>
    <w:rsid w:val="005F3CE7"/>
    <w:rsid w:val="005F6308"/>
    <w:rsid w:val="005F645F"/>
    <w:rsid w:val="005F6AB9"/>
    <w:rsid w:val="005F6BCE"/>
    <w:rsid w:val="005F7FC6"/>
    <w:rsid w:val="006017F2"/>
    <w:rsid w:val="00601BE4"/>
    <w:rsid w:val="00602079"/>
    <w:rsid w:val="00602680"/>
    <w:rsid w:val="00604AD5"/>
    <w:rsid w:val="00606593"/>
    <w:rsid w:val="00610751"/>
    <w:rsid w:val="00612298"/>
    <w:rsid w:val="00613A55"/>
    <w:rsid w:val="00613FAA"/>
    <w:rsid w:val="00613FAE"/>
    <w:rsid w:val="006146BB"/>
    <w:rsid w:val="006170A6"/>
    <w:rsid w:val="006179D7"/>
    <w:rsid w:val="00617F41"/>
    <w:rsid w:val="006205C1"/>
    <w:rsid w:val="00621029"/>
    <w:rsid w:val="006216B1"/>
    <w:rsid w:val="00622926"/>
    <w:rsid w:val="00622ECF"/>
    <w:rsid w:val="00625692"/>
    <w:rsid w:val="00625831"/>
    <w:rsid w:val="00626585"/>
    <w:rsid w:val="00626962"/>
    <w:rsid w:val="006304CF"/>
    <w:rsid w:val="00631107"/>
    <w:rsid w:val="0063274A"/>
    <w:rsid w:val="00633862"/>
    <w:rsid w:val="00633A20"/>
    <w:rsid w:val="00633D09"/>
    <w:rsid w:val="006342F3"/>
    <w:rsid w:val="006346EA"/>
    <w:rsid w:val="0063582E"/>
    <w:rsid w:val="00636525"/>
    <w:rsid w:val="00637435"/>
    <w:rsid w:val="0064248F"/>
    <w:rsid w:val="00642494"/>
    <w:rsid w:val="00642EE0"/>
    <w:rsid w:val="0064301C"/>
    <w:rsid w:val="00645421"/>
    <w:rsid w:val="00645E1B"/>
    <w:rsid w:val="00646770"/>
    <w:rsid w:val="006468A0"/>
    <w:rsid w:val="00647B18"/>
    <w:rsid w:val="00647CBE"/>
    <w:rsid w:val="00650B9C"/>
    <w:rsid w:val="006515CA"/>
    <w:rsid w:val="0065229E"/>
    <w:rsid w:val="00654B9E"/>
    <w:rsid w:val="00656CC3"/>
    <w:rsid w:val="00657443"/>
    <w:rsid w:val="0066066C"/>
    <w:rsid w:val="006606A1"/>
    <w:rsid w:val="00661781"/>
    <w:rsid w:val="00661B95"/>
    <w:rsid w:val="006621FB"/>
    <w:rsid w:val="00665095"/>
    <w:rsid w:val="00665FDA"/>
    <w:rsid w:val="0066633B"/>
    <w:rsid w:val="006669D3"/>
    <w:rsid w:val="006679AC"/>
    <w:rsid w:val="00667F68"/>
    <w:rsid w:val="0067000E"/>
    <w:rsid w:val="00671694"/>
    <w:rsid w:val="00671C8F"/>
    <w:rsid w:val="00672020"/>
    <w:rsid w:val="00672F39"/>
    <w:rsid w:val="0067376A"/>
    <w:rsid w:val="00673BD3"/>
    <w:rsid w:val="00673F5C"/>
    <w:rsid w:val="00675C5E"/>
    <w:rsid w:val="006776A4"/>
    <w:rsid w:val="006810DE"/>
    <w:rsid w:val="00681239"/>
    <w:rsid w:val="00681CDE"/>
    <w:rsid w:val="00682B13"/>
    <w:rsid w:val="0068406F"/>
    <w:rsid w:val="00685DF2"/>
    <w:rsid w:val="00687443"/>
    <w:rsid w:val="0069139F"/>
    <w:rsid w:val="00692702"/>
    <w:rsid w:val="00692B3D"/>
    <w:rsid w:val="0069499B"/>
    <w:rsid w:val="00694A2E"/>
    <w:rsid w:val="0069558C"/>
    <w:rsid w:val="006959F2"/>
    <w:rsid w:val="00696988"/>
    <w:rsid w:val="00697594"/>
    <w:rsid w:val="006A0E0A"/>
    <w:rsid w:val="006A246D"/>
    <w:rsid w:val="006A28DA"/>
    <w:rsid w:val="006A2FF6"/>
    <w:rsid w:val="006A513D"/>
    <w:rsid w:val="006A5398"/>
    <w:rsid w:val="006A5990"/>
    <w:rsid w:val="006A7A48"/>
    <w:rsid w:val="006B062A"/>
    <w:rsid w:val="006B26D6"/>
    <w:rsid w:val="006B435B"/>
    <w:rsid w:val="006B47D6"/>
    <w:rsid w:val="006B4FF7"/>
    <w:rsid w:val="006B538A"/>
    <w:rsid w:val="006B5464"/>
    <w:rsid w:val="006B7509"/>
    <w:rsid w:val="006B76F8"/>
    <w:rsid w:val="006B7CEC"/>
    <w:rsid w:val="006C10FD"/>
    <w:rsid w:val="006C275C"/>
    <w:rsid w:val="006C3B62"/>
    <w:rsid w:val="006C4CD7"/>
    <w:rsid w:val="006D119D"/>
    <w:rsid w:val="006D1766"/>
    <w:rsid w:val="006D2A66"/>
    <w:rsid w:val="006D32D4"/>
    <w:rsid w:val="006D4DA0"/>
    <w:rsid w:val="006D5C38"/>
    <w:rsid w:val="006D60DD"/>
    <w:rsid w:val="006D6498"/>
    <w:rsid w:val="006D7EF5"/>
    <w:rsid w:val="006E0F62"/>
    <w:rsid w:val="006E115D"/>
    <w:rsid w:val="006E274B"/>
    <w:rsid w:val="006E33F3"/>
    <w:rsid w:val="006E5DFD"/>
    <w:rsid w:val="006E5E47"/>
    <w:rsid w:val="006E6308"/>
    <w:rsid w:val="006E6A60"/>
    <w:rsid w:val="006E7626"/>
    <w:rsid w:val="006E77E6"/>
    <w:rsid w:val="006F003E"/>
    <w:rsid w:val="006F0A03"/>
    <w:rsid w:val="006F0DF5"/>
    <w:rsid w:val="006F2E62"/>
    <w:rsid w:val="006F3F7E"/>
    <w:rsid w:val="006F6EF7"/>
    <w:rsid w:val="006F7FEF"/>
    <w:rsid w:val="00700FDA"/>
    <w:rsid w:val="0070195B"/>
    <w:rsid w:val="00701A8A"/>
    <w:rsid w:val="007029AE"/>
    <w:rsid w:val="00703E73"/>
    <w:rsid w:val="00704C3B"/>
    <w:rsid w:val="0070537A"/>
    <w:rsid w:val="00705F3B"/>
    <w:rsid w:val="00706775"/>
    <w:rsid w:val="00710FDC"/>
    <w:rsid w:val="00711382"/>
    <w:rsid w:val="00712895"/>
    <w:rsid w:val="00713FFB"/>
    <w:rsid w:val="00714181"/>
    <w:rsid w:val="00714428"/>
    <w:rsid w:val="0071552A"/>
    <w:rsid w:val="00715DC9"/>
    <w:rsid w:val="00717C31"/>
    <w:rsid w:val="007208E5"/>
    <w:rsid w:val="0072094B"/>
    <w:rsid w:val="00721CC8"/>
    <w:rsid w:val="007250F2"/>
    <w:rsid w:val="0072555A"/>
    <w:rsid w:val="00725605"/>
    <w:rsid w:val="0072664F"/>
    <w:rsid w:val="00732770"/>
    <w:rsid w:val="00732B05"/>
    <w:rsid w:val="007337C6"/>
    <w:rsid w:val="007341F5"/>
    <w:rsid w:val="00734374"/>
    <w:rsid w:val="00734CE3"/>
    <w:rsid w:val="007351E0"/>
    <w:rsid w:val="00735FD7"/>
    <w:rsid w:val="00736AFA"/>
    <w:rsid w:val="00740435"/>
    <w:rsid w:val="00740A6F"/>
    <w:rsid w:val="0074151F"/>
    <w:rsid w:val="00741A43"/>
    <w:rsid w:val="00742C41"/>
    <w:rsid w:val="0074305C"/>
    <w:rsid w:val="0074313A"/>
    <w:rsid w:val="007511AE"/>
    <w:rsid w:val="007512E1"/>
    <w:rsid w:val="00751F0D"/>
    <w:rsid w:val="00756C45"/>
    <w:rsid w:val="00756C9C"/>
    <w:rsid w:val="00760878"/>
    <w:rsid w:val="00760BA7"/>
    <w:rsid w:val="00763825"/>
    <w:rsid w:val="00765E7D"/>
    <w:rsid w:val="00767D3C"/>
    <w:rsid w:val="00770AC8"/>
    <w:rsid w:val="00770B61"/>
    <w:rsid w:val="007712CE"/>
    <w:rsid w:val="007715DC"/>
    <w:rsid w:val="00771D4C"/>
    <w:rsid w:val="00772154"/>
    <w:rsid w:val="007731EF"/>
    <w:rsid w:val="0077648D"/>
    <w:rsid w:val="0077760E"/>
    <w:rsid w:val="00781F3B"/>
    <w:rsid w:val="00784A49"/>
    <w:rsid w:val="00785670"/>
    <w:rsid w:val="007857CE"/>
    <w:rsid w:val="007869C6"/>
    <w:rsid w:val="00786ABF"/>
    <w:rsid w:val="00790998"/>
    <w:rsid w:val="007917AA"/>
    <w:rsid w:val="00793A41"/>
    <w:rsid w:val="00793C8A"/>
    <w:rsid w:val="007964B8"/>
    <w:rsid w:val="007974A7"/>
    <w:rsid w:val="007A2411"/>
    <w:rsid w:val="007A32A4"/>
    <w:rsid w:val="007A45D2"/>
    <w:rsid w:val="007A4E94"/>
    <w:rsid w:val="007A583D"/>
    <w:rsid w:val="007A59D5"/>
    <w:rsid w:val="007A62E6"/>
    <w:rsid w:val="007A702C"/>
    <w:rsid w:val="007B1CE3"/>
    <w:rsid w:val="007B2028"/>
    <w:rsid w:val="007B280F"/>
    <w:rsid w:val="007B33C4"/>
    <w:rsid w:val="007B7C96"/>
    <w:rsid w:val="007B7F42"/>
    <w:rsid w:val="007C02C1"/>
    <w:rsid w:val="007C098D"/>
    <w:rsid w:val="007C31DA"/>
    <w:rsid w:val="007C3517"/>
    <w:rsid w:val="007C5B46"/>
    <w:rsid w:val="007C79EA"/>
    <w:rsid w:val="007C7B0A"/>
    <w:rsid w:val="007C7C34"/>
    <w:rsid w:val="007C7FD1"/>
    <w:rsid w:val="007D1D52"/>
    <w:rsid w:val="007D238D"/>
    <w:rsid w:val="007D3C01"/>
    <w:rsid w:val="007D7026"/>
    <w:rsid w:val="007E0F98"/>
    <w:rsid w:val="007E12FE"/>
    <w:rsid w:val="007E15D0"/>
    <w:rsid w:val="007E1904"/>
    <w:rsid w:val="007E21D7"/>
    <w:rsid w:val="007E289A"/>
    <w:rsid w:val="007E469F"/>
    <w:rsid w:val="007F0B92"/>
    <w:rsid w:val="007F0BC9"/>
    <w:rsid w:val="007F3006"/>
    <w:rsid w:val="007F34AB"/>
    <w:rsid w:val="007F45E6"/>
    <w:rsid w:val="007F5505"/>
    <w:rsid w:val="007F5513"/>
    <w:rsid w:val="007F5E04"/>
    <w:rsid w:val="007F6D36"/>
    <w:rsid w:val="00800611"/>
    <w:rsid w:val="00800F36"/>
    <w:rsid w:val="008036D1"/>
    <w:rsid w:val="00804337"/>
    <w:rsid w:val="008044BD"/>
    <w:rsid w:val="00804C2B"/>
    <w:rsid w:val="00805458"/>
    <w:rsid w:val="00807320"/>
    <w:rsid w:val="008110C2"/>
    <w:rsid w:val="008111E3"/>
    <w:rsid w:val="00811404"/>
    <w:rsid w:val="00811F4E"/>
    <w:rsid w:val="008120C5"/>
    <w:rsid w:val="00812C92"/>
    <w:rsid w:val="00813516"/>
    <w:rsid w:val="00814A16"/>
    <w:rsid w:val="00816515"/>
    <w:rsid w:val="00816C69"/>
    <w:rsid w:val="00820E6C"/>
    <w:rsid w:val="00821013"/>
    <w:rsid w:val="008224CC"/>
    <w:rsid w:val="00823EAA"/>
    <w:rsid w:val="00824B04"/>
    <w:rsid w:val="00826DF9"/>
    <w:rsid w:val="00827E03"/>
    <w:rsid w:val="00830FA9"/>
    <w:rsid w:val="0083134A"/>
    <w:rsid w:val="00833822"/>
    <w:rsid w:val="00833A26"/>
    <w:rsid w:val="00833E05"/>
    <w:rsid w:val="00836B65"/>
    <w:rsid w:val="00841DE7"/>
    <w:rsid w:val="00842A28"/>
    <w:rsid w:val="0084323E"/>
    <w:rsid w:val="0084460B"/>
    <w:rsid w:val="008454F9"/>
    <w:rsid w:val="00845709"/>
    <w:rsid w:val="00845963"/>
    <w:rsid w:val="00845C8B"/>
    <w:rsid w:val="008472DE"/>
    <w:rsid w:val="00847953"/>
    <w:rsid w:val="00847998"/>
    <w:rsid w:val="0085034A"/>
    <w:rsid w:val="00850B1B"/>
    <w:rsid w:val="00851C8E"/>
    <w:rsid w:val="00853B20"/>
    <w:rsid w:val="0085554C"/>
    <w:rsid w:val="008570E5"/>
    <w:rsid w:val="00860690"/>
    <w:rsid w:val="00860AAE"/>
    <w:rsid w:val="00861402"/>
    <w:rsid w:val="0086388E"/>
    <w:rsid w:val="00866926"/>
    <w:rsid w:val="008672FC"/>
    <w:rsid w:val="008679BE"/>
    <w:rsid w:val="00867D9C"/>
    <w:rsid w:val="008703B3"/>
    <w:rsid w:val="00870E88"/>
    <w:rsid w:val="0087163C"/>
    <w:rsid w:val="0087367F"/>
    <w:rsid w:val="0087388D"/>
    <w:rsid w:val="0087400E"/>
    <w:rsid w:val="008758BA"/>
    <w:rsid w:val="00876153"/>
    <w:rsid w:val="008762B9"/>
    <w:rsid w:val="008763E8"/>
    <w:rsid w:val="00876FD2"/>
    <w:rsid w:val="00877EE7"/>
    <w:rsid w:val="008804F2"/>
    <w:rsid w:val="00880CD0"/>
    <w:rsid w:val="00881150"/>
    <w:rsid w:val="0088122D"/>
    <w:rsid w:val="008818AE"/>
    <w:rsid w:val="00882AB9"/>
    <w:rsid w:val="00883347"/>
    <w:rsid w:val="008839AA"/>
    <w:rsid w:val="00884375"/>
    <w:rsid w:val="008851AE"/>
    <w:rsid w:val="0088542A"/>
    <w:rsid w:val="0088654D"/>
    <w:rsid w:val="008904A3"/>
    <w:rsid w:val="00890DC8"/>
    <w:rsid w:val="008919CF"/>
    <w:rsid w:val="00892617"/>
    <w:rsid w:val="00892EBF"/>
    <w:rsid w:val="0089319F"/>
    <w:rsid w:val="008942D0"/>
    <w:rsid w:val="008961BB"/>
    <w:rsid w:val="00896484"/>
    <w:rsid w:val="00897D71"/>
    <w:rsid w:val="008A349C"/>
    <w:rsid w:val="008A7EFA"/>
    <w:rsid w:val="008B09A5"/>
    <w:rsid w:val="008B1BA6"/>
    <w:rsid w:val="008B2D6F"/>
    <w:rsid w:val="008B3C3B"/>
    <w:rsid w:val="008B3FAA"/>
    <w:rsid w:val="008B4E70"/>
    <w:rsid w:val="008B504B"/>
    <w:rsid w:val="008B618B"/>
    <w:rsid w:val="008B6ECF"/>
    <w:rsid w:val="008C185F"/>
    <w:rsid w:val="008C1D56"/>
    <w:rsid w:val="008C26AF"/>
    <w:rsid w:val="008C27EA"/>
    <w:rsid w:val="008C2E32"/>
    <w:rsid w:val="008C3E28"/>
    <w:rsid w:val="008D0B6E"/>
    <w:rsid w:val="008D0D25"/>
    <w:rsid w:val="008D170F"/>
    <w:rsid w:val="008D1B69"/>
    <w:rsid w:val="008D2031"/>
    <w:rsid w:val="008D240E"/>
    <w:rsid w:val="008D4B21"/>
    <w:rsid w:val="008D5181"/>
    <w:rsid w:val="008D5B53"/>
    <w:rsid w:val="008D6EE0"/>
    <w:rsid w:val="008E276D"/>
    <w:rsid w:val="008E2EBA"/>
    <w:rsid w:val="008E41E4"/>
    <w:rsid w:val="008E42CA"/>
    <w:rsid w:val="008E55F7"/>
    <w:rsid w:val="008E5989"/>
    <w:rsid w:val="008F1160"/>
    <w:rsid w:val="008F2424"/>
    <w:rsid w:val="008F3652"/>
    <w:rsid w:val="008F51C6"/>
    <w:rsid w:val="008F5543"/>
    <w:rsid w:val="008F598D"/>
    <w:rsid w:val="008F670C"/>
    <w:rsid w:val="00901161"/>
    <w:rsid w:val="00901D1D"/>
    <w:rsid w:val="00902A8B"/>
    <w:rsid w:val="00903BE2"/>
    <w:rsid w:val="00905D2E"/>
    <w:rsid w:val="0090636A"/>
    <w:rsid w:val="00907289"/>
    <w:rsid w:val="009074DA"/>
    <w:rsid w:val="0090763F"/>
    <w:rsid w:val="009101A8"/>
    <w:rsid w:val="00911AF5"/>
    <w:rsid w:val="00911ED1"/>
    <w:rsid w:val="00912742"/>
    <w:rsid w:val="00912749"/>
    <w:rsid w:val="00913427"/>
    <w:rsid w:val="00913627"/>
    <w:rsid w:val="00913AC5"/>
    <w:rsid w:val="009141D4"/>
    <w:rsid w:val="00914E26"/>
    <w:rsid w:val="00914F74"/>
    <w:rsid w:val="009156E1"/>
    <w:rsid w:val="00916018"/>
    <w:rsid w:val="009176B5"/>
    <w:rsid w:val="00920484"/>
    <w:rsid w:val="0092117A"/>
    <w:rsid w:val="00923279"/>
    <w:rsid w:val="009244E1"/>
    <w:rsid w:val="00925246"/>
    <w:rsid w:val="009277E3"/>
    <w:rsid w:val="00927934"/>
    <w:rsid w:val="00927F0B"/>
    <w:rsid w:val="00930438"/>
    <w:rsid w:val="00931F07"/>
    <w:rsid w:val="00932B18"/>
    <w:rsid w:val="009330A2"/>
    <w:rsid w:val="00933423"/>
    <w:rsid w:val="00935215"/>
    <w:rsid w:val="009363E3"/>
    <w:rsid w:val="009366F4"/>
    <w:rsid w:val="00937F61"/>
    <w:rsid w:val="00941C62"/>
    <w:rsid w:val="00941E25"/>
    <w:rsid w:val="0094365C"/>
    <w:rsid w:val="00943C68"/>
    <w:rsid w:val="00944C87"/>
    <w:rsid w:val="009459E8"/>
    <w:rsid w:val="009475DC"/>
    <w:rsid w:val="00947C7F"/>
    <w:rsid w:val="00947DBC"/>
    <w:rsid w:val="009505EF"/>
    <w:rsid w:val="00952B90"/>
    <w:rsid w:val="009538B1"/>
    <w:rsid w:val="009550B1"/>
    <w:rsid w:val="009552C0"/>
    <w:rsid w:val="00957109"/>
    <w:rsid w:val="00960CAA"/>
    <w:rsid w:val="00961ABB"/>
    <w:rsid w:val="00962189"/>
    <w:rsid w:val="0096241A"/>
    <w:rsid w:val="00962BCD"/>
    <w:rsid w:val="009634DD"/>
    <w:rsid w:val="00964D06"/>
    <w:rsid w:val="00964EA2"/>
    <w:rsid w:val="00965326"/>
    <w:rsid w:val="00966C95"/>
    <w:rsid w:val="00966F44"/>
    <w:rsid w:val="00972CB1"/>
    <w:rsid w:val="00980326"/>
    <w:rsid w:val="00980948"/>
    <w:rsid w:val="0098189A"/>
    <w:rsid w:val="00981D90"/>
    <w:rsid w:val="00982B24"/>
    <w:rsid w:val="00982E07"/>
    <w:rsid w:val="00983372"/>
    <w:rsid w:val="00984473"/>
    <w:rsid w:val="00985272"/>
    <w:rsid w:val="00985C9A"/>
    <w:rsid w:val="00985F56"/>
    <w:rsid w:val="00987332"/>
    <w:rsid w:val="00987EAE"/>
    <w:rsid w:val="00991A94"/>
    <w:rsid w:val="00993625"/>
    <w:rsid w:val="00995417"/>
    <w:rsid w:val="00995DCE"/>
    <w:rsid w:val="009A083A"/>
    <w:rsid w:val="009A2AB3"/>
    <w:rsid w:val="009A2EF4"/>
    <w:rsid w:val="009A40AB"/>
    <w:rsid w:val="009A45C4"/>
    <w:rsid w:val="009A59A2"/>
    <w:rsid w:val="009A71AA"/>
    <w:rsid w:val="009B1140"/>
    <w:rsid w:val="009B2F7C"/>
    <w:rsid w:val="009B4E0A"/>
    <w:rsid w:val="009B619F"/>
    <w:rsid w:val="009B6A59"/>
    <w:rsid w:val="009B76E6"/>
    <w:rsid w:val="009B7BBC"/>
    <w:rsid w:val="009C0608"/>
    <w:rsid w:val="009C0E5E"/>
    <w:rsid w:val="009C0FD2"/>
    <w:rsid w:val="009C151C"/>
    <w:rsid w:val="009C1860"/>
    <w:rsid w:val="009C3034"/>
    <w:rsid w:val="009C4168"/>
    <w:rsid w:val="009C5770"/>
    <w:rsid w:val="009C6947"/>
    <w:rsid w:val="009C7441"/>
    <w:rsid w:val="009C75C5"/>
    <w:rsid w:val="009C76B6"/>
    <w:rsid w:val="009D01C5"/>
    <w:rsid w:val="009D0499"/>
    <w:rsid w:val="009D1DA6"/>
    <w:rsid w:val="009D31BF"/>
    <w:rsid w:val="009D350A"/>
    <w:rsid w:val="009D5487"/>
    <w:rsid w:val="009E027E"/>
    <w:rsid w:val="009E0CC2"/>
    <w:rsid w:val="009E0FD2"/>
    <w:rsid w:val="009E1610"/>
    <w:rsid w:val="009E245B"/>
    <w:rsid w:val="009E5201"/>
    <w:rsid w:val="009E670A"/>
    <w:rsid w:val="009E7285"/>
    <w:rsid w:val="009E7B4C"/>
    <w:rsid w:val="009F0F92"/>
    <w:rsid w:val="009F18CA"/>
    <w:rsid w:val="009F1BEC"/>
    <w:rsid w:val="009F2382"/>
    <w:rsid w:val="009F2BF8"/>
    <w:rsid w:val="009F4DE4"/>
    <w:rsid w:val="009F5E10"/>
    <w:rsid w:val="009F5E80"/>
    <w:rsid w:val="009F60A5"/>
    <w:rsid w:val="009F66AB"/>
    <w:rsid w:val="009F7F50"/>
    <w:rsid w:val="00A0094B"/>
    <w:rsid w:val="00A00F2D"/>
    <w:rsid w:val="00A0147A"/>
    <w:rsid w:val="00A03B03"/>
    <w:rsid w:val="00A03CC9"/>
    <w:rsid w:val="00A0411A"/>
    <w:rsid w:val="00A04450"/>
    <w:rsid w:val="00A04B2C"/>
    <w:rsid w:val="00A051F2"/>
    <w:rsid w:val="00A055CD"/>
    <w:rsid w:val="00A101E2"/>
    <w:rsid w:val="00A14043"/>
    <w:rsid w:val="00A16F9D"/>
    <w:rsid w:val="00A21158"/>
    <w:rsid w:val="00A21EA2"/>
    <w:rsid w:val="00A23A71"/>
    <w:rsid w:val="00A247B7"/>
    <w:rsid w:val="00A3082E"/>
    <w:rsid w:val="00A31014"/>
    <w:rsid w:val="00A318B0"/>
    <w:rsid w:val="00A31A44"/>
    <w:rsid w:val="00A31DE9"/>
    <w:rsid w:val="00A321DB"/>
    <w:rsid w:val="00A32858"/>
    <w:rsid w:val="00A35A47"/>
    <w:rsid w:val="00A36022"/>
    <w:rsid w:val="00A36839"/>
    <w:rsid w:val="00A40AE0"/>
    <w:rsid w:val="00A40D79"/>
    <w:rsid w:val="00A40DAC"/>
    <w:rsid w:val="00A41830"/>
    <w:rsid w:val="00A42F28"/>
    <w:rsid w:val="00A43359"/>
    <w:rsid w:val="00A43E57"/>
    <w:rsid w:val="00A449AE"/>
    <w:rsid w:val="00A51D47"/>
    <w:rsid w:val="00A528AD"/>
    <w:rsid w:val="00A530A9"/>
    <w:rsid w:val="00A54D6B"/>
    <w:rsid w:val="00A55502"/>
    <w:rsid w:val="00A55E41"/>
    <w:rsid w:val="00A5789C"/>
    <w:rsid w:val="00A60063"/>
    <w:rsid w:val="00A628F2"/>
    <w:rsid w:val="00A62B8D"/>
    <w:rsid w:val="00A64850"/>
    <w:rsid w:val="00A71BBE"/>
    <w:rsid w:val="00A728FA"/>
    <w:rsid w:val="00A745B9"/>
    <w:rsid w:val="00A74B4A"/>
    <w:rsid w:val="00A74EBB"/>
    <w:rsid w:val="00A76714"/>
    <w:rsid w:val="00A768E0"/>
    <w:rsid w:val="00A805FF"/>
    <w:rsid w:val="00A81972"/>
    <w:rsid w:val="00A819FD"/>
    <w:rsid w:val="00A81F4E"/>
    <w:rsid w:val="00A82E41"/>
    <w:rsid w:val="00A83EDB"/>
    <w:rsid w:val="00A848C4"/>
    <w:rsid w:val="00A8521B"/>
    <w:rsid w:val="00A85BEC"/>
    <w:rsid w:val="00A9180F"/>
    <w:rsid w:val="00A928AF"/>
    <w:rsid w:val="00A9357F"/>
    <w:rsid w:val="00A93B72"/>
    <w:rsid w:val="00A94C3C"/>
    <w:rsid w:val="00A95AD5"/>
    <w:rsid w:val="00A95E49"/>
    <w:rsid w:val="00A96036"/>
    <w:rsid w:val="00A96305"/>
    <w:rsid w:val="00A9673F"/>
    <w:rsid w:val="00A96EFA"/>
    <w:rsid w:val="00A96FEF"/>
    <w:rsid w:val="00AA0333"/>
    <w:rsid w:val="00AA0603"/>
    <w:rsid w:val="00AA0E8D"/>
    <w:rsid w:val="00AA1345"/>
    <w:rsid w:val="00AA1BA9"/>
    <w:rsid w:val="00AA344E"/>
    <w:rsid w:val="00AA34F9"/>
    <w:rsid w:val="00AA3B6E"/>
    <w:rsid w:val="00AA3C49"/>
    <w:rsid w:val="00AA3F25"/>
    <w:rsid w:val="00AA3FB0"/>
    <w:rsid w:val="00AA55F1"/>
    <w:rsid w:val="00AA7149"/>
    <w:rsid w:val="00AB0E2F"/>
    <w:rsid w:val="00AB248F"/>
    <w:rsid w:val="00AB2775"/>
    <w:rsid w:val="00AB3B7F"/>
    <w:rsid w:val="00AC0961"/>
    <w:rsid w:val="00AC0E27"/>
    <w:rsid w:val="00AC0FAD"/>
    <w:rsid w:val="00AC1E03"/>
    <w:rsid w:val="00AC20A5"/>
    <w:rsid w:val="00AC2E12"/>
    <w:rsid w:val="00AC51A7"/>
    <w:rsid w:val="00AC5935"/>
    <w:rsid w:val="00AC6638"/>
    <w:rsid w:val="00AC7B52"/>
    <w:rsid w:val="00AC7C07"/>
    <w:rsid w:val="00AD02B3"/>
    <w:rsid w:val="00AD045A"/>
    <w:rsid w:val="00AD1428"/>
    <w:rsid w:val="00AD25C4"/>
    <w:rsid w:val="00AD3582"/>
    <w:rsid w:val="00AD4E43"/>
    <w:rsid w:val="00AD5277"/>
    <w:rsid w:val="00AD66F2"/>
    <w:rsid w:val="00AE0CE6"/>
    <w:rsid w:val="00AE0D59"/>
    <w:rsid w:val="00AE2078"/>
    <w:rsid w:val="00AE2619"/>
    <w:rsid w:val="00AE2A66"/>
    <w:rsid w:val="00AE2D6F"/>
    <w:rsid w:val="00AE337A"/>
    <w:rsid w:val="00AE40EB"/>
    <w:rsid w:val="00AE52A8"/>
    <w:rsid w:val="00AE6CFF"/>
    <w:rsid w:val="00AE6D65"/>
    <w:rsid w:val="00AF1F1C"/>
    <w:rsid w:val="00AF37BE"/>
    <w:rsid w:val="00AF3800"/>
    <w:rsid w:val="00AF38EC"/>
    <w:rsid w:val="00AF3904"/>
    <w:rsid w:val="00AF480F"/>
    <w:rsid w:val="00AF4C4E"/>
    <w:rsid w:val="00AF4F86"/>
    <w:rsid w:val="00AF50CB"/>
    <w:rsid w:val="00AF617E"/>
    <w:rsid w:val="00AF666A"/>
    <w:rsid w:val="00AF6AC9"/>
    <w:rsid w:val="00AF7AC7"/>
    <w:rsid w:val="00B00C0F"/>
    <w:rsid w:val="00B0108F"/>
    <w:rsid w:val="00B0119D"/>
    <w:rsid w:val="00B0267D"/>
    <w:rsid w:val="00B03FCA"/>
    <w:rsid w:val="00B04083"/>
    <w:rsid w:val="00B040B9"/>
    <w:rsid w:val="00B052BB"/>
    <w:rsid w:val="00B05E6F"/>
    <w:rsid w:val="00B065B3"/>
    <w:rsid w:val="00B06795"/>
    <w:rsid w:val="00B06D35"/>
    <w:rsid w:val="00B07D22"/>
    <w:rsid w:val="00B10B3C"/>
    <w:rsid w:val="00B1171E"/>
    <w:rsid w:val="00B12398"/>
    <w:rsid w:val="00B126BC"/>
    <w:rsid w:val="00B157C9"/>
    <w:rsid w:val="00B171FD"/>
    <w:rsid w:val="00B176F1"/>
    <w:rsid w:val="00B17B53"/>
    <w:rsid w:val="00B233B9"/>
    <w:rsid w:val="00B24A4B"/>
    <w:rsid w:val="00B24D54"/>
    <w:rsid w:val="00B2573D"/>
    <w:rsid w:val="00B25F1A"/>
    <w:rsid w:val="00B2655B"/>
    <w:rsid w:val="00B27880"/>
    <w:rsid w:val="00B31A81"/>
    <w:rsid w:val="00B32C1E"/>
    <w:rsid w:val="00B33D5B"/>
    <w:rsid w:val="00B3446E"/>
    <w:rsid w:val="00B344C2"/>
    <w:rsid w:val="00B3525C"/>
    <w:rsid w:val="00B37654"/>
    <w:rsid w:val="00B40E57"/>
    <w:rsid w:val="00B42493"/>
    <w:rsid w:val="00B42607"/>
    <w:rsid w:val="00B4275E"/>
    <w:rsid w:val="00B42A82"/>
    <w:rsid w:val="00B43239"/>
    <w:rsid w:val="00B441D5"/>
    <w:rsid w:val="00B45813"/>
    <w:rsid w:val="00B47598"/>
    <w:rsid w:val="00B504D4"/>
    <w:rsid w:val="00B5069E"/>
    <w:rsid w:val="00B50E48"/>
    <w:rsid w:val="00B51164"/>
    <w:rsid w:val="00B56FEA"/>
    <w:rsid w:val="00B5792F"/>
    <w:rsid w:val="00B61CA2"/>
    <w:rsid w:val="00B6336A"/>
    <w:rsid w:val="00B638E7"/>
    <w:rsid w:val="00B6513A"/>
    <w:rsid w:val="00B6541C"/>
    <w:rsid w:val="00B668EC"/>
    <w:rsid w:val="00B66A1C"/>
    <w:rsid w:val="00B66D7A"/>
    <w:rsid w:val="00B67B40"/>
    <w:rsid w:val="00B67E15"/>
    <w:rsid w:val="00B70271"/>
    <w:rsid w:val="00B707CC"/>
    <w:rsid w:val="00B70F53"/>
    <w:rsid w:val="00B72329"/>
    <w:rsid w:val="00B73134"/>
    <w:rsid w:val="00B73D68"/>
    <w:rsid w:val="00B742DD"/>
    <w:rsid w:val="00B74332"/>
    <w:rsid w:val="00B75547"/>
    <w:rsid w:val="00B76163"/>
    <w:rsid w:val="00B80E16"/>
    <w:rsid w:val="00B81858"/>
    <w:rsid w:val="00B82609"/>
    <w:rsid w:val="00B828C8"/>
    <w:rsid w:val="00B83328"/>
    <w:rsid w:val="00B8613E"/>
    <w:rsid w:val="00B86282"/>
    <w:rsid w:val="00B8671B"/>
    <w:rsid w:val="00B91E24"/>
    <w:rsid w:val="00B92ECC"/>
    <w:rsid w:val="00B94E90"/>
    <w:rsid w:val="00B96251"/>
    <w:rsid w:val="00B9669A"/>
    <w:rsid w:val="00BA03BD"/>
    <w:rsid w:val="00BA08DE"/>
    <w:rsid w:val="00BA18BC"/>
    <w:rsid w:val="00BA3C72"/>
    <w:rsid w:val="00BA6B0A"/>
    <w:rsid w:val="00BA6E4F"/>
    <w:rsid w:val="00BA78D7"/>
    <w:rsid w:val="00BA7EE2"/>
    <w:rsid w:val="00BB1035"/>
    <w:rsid w:val="00BB1F75"/>
    <w:rsid w:val="00BB3067"/>
    <w:rsid w:val="00BB3D85"/>
    <w:rsid w:val="00BB4CF2"/>
    <w:rsid w:val="00BB697F"/>
    <w:rsid w:val="00BB76DD"/>
    <w:rsid w:val="00BB79D1"/>
    <w:rsid w:val="00BC1F43"/>
    <w:rsid w:val="00BC2064"/>
    <w:rsid w:val="00BC25B9"/>
    <w:rsid w:val="00BC25C0"/>
    <w:rsid w:val="00BC4971"/>
    <w:rsid w:val="00BC6775"/>
    <w:rsid w:val="00BC7CC7"/>
    <w:rsid w:val="00BD1625"/>
    <w:rsid w:val="00BD3560"/>
    <w:rsid w:val="00BD39DB"/>
    <w:rsid w:val="00BD53A1"/>
    <w:rsid w:val="00BD5FBA"/>
    <w:rsid w:val="00BD613B"/>
    <w:rsid w:val="00BE0C77"/>
    <w:rsid w:val="00BE25CB"/>
    <w:rsid w:val="00BE28BC"/>
    <w:rsid w:val="00BE315D"/>
    <w:rsid w:val="00BE396B"/>
    <w:rsid w:val="00BE3F75"/>
    <w:rsid w:val="00BE4671"/>
    <w:rsid w:val="00BE6A8B"/>
    <w:rsid w:val="00BF0116"/>
    <w:rsid w:val="00BF0A87"/>
    <w:rsid w:val="00BF1CC1"/>
    <w:rsid w:val="00BF202D"/>
    <w:rsid w:val="00BF21C4"/>
    <w:rsid w:val="00BF362F"/>
    <w:rsid w:val="00BF3E4A"/>
    <w:rsid w:val="00BF4711"/>
    <w:rsid w:val="00BF4E05"/>
    <w:rsid w:val="00BF6A9D"/>
    <w:rsid w:val="00BF6F1B"/>
    <w:rsid w:val="00C00124"/>
    <w:rsid w:val="00C0087D"/>
    <w:rsid w:val="00C00E51"/>
    <w:rsid w:val="00C00F08"/>
    <w:rsid w:val="00C027E7"/>
    <w:rsid w:val="00C02A51"/>
    <w:rsid w:val="00C02D28"/>
    <w:rsid w:val="00C039C3"/>
    <w:rsid w:val="00C0416C"/>
    <w:rsid w:val="00C06030"/>
    <w:rsid w:val="00C06F79"/>
    <w:rsid w:val="00C07D12"/>
    <w:rsid w:val="00C07F5F"/>
    <w:rsid w:val="00C10879"/>
    <w:rsid w:val="00C10DD2"/>
    <w:rsid w:val="00C11313"/>
    <w:rsid w:val="00C1187F"/>
    <w:rsid w:val="00C11D7A"/>
    <w:rsid w:val="00C11E4C"/>
    <w:rsid w:val="00C132D7"/>
    <w:rsid w:val="00C13300"/>
    <w:rsid w:val="00C13355"/>
    <w:rsid w:val="00C135F2"/>
    <w:rsid w:val="00C14A8C"/>
    <w:rsid w:val="00C1509D"/>
    <w:rsid w:val="00C15160"/>
    <w:rsid w:val="00C1578D"/>
    <w:rsid w:val="00C15D30"/>
    <w:rsid w:val="00C1718B"/>
    <w:rsid w:val="00C1780C"/>
    <w:rsid w:val="00C17948"/>
    <w:rsid w:val="00C2024C"/>
    <w:rsid w:val="00C2093B"/>
    <w:rsid w:val="00C20FBE"/>
    <w:rsid w:val="00C2155F"/>
    <w:rsid w:val="00C24274"/>
    <w:rsid w:val="00C2439B"/>
    <w:rsid w:val="00C24946"/>
    <w:rsid w:val="00C24D07"/>
    <w:rsid w:val="00C24E9D"/>
    <w:rsid w:val="00C24EA0"/>
    <w:rsid w:val="00C2646E"/>
    <w:rsid w:val="00C269BF"/>
    <w:rsid w:val="00C26BEF"/>
    <w:rsid w:val="00C311ED"/>
    <w:rsid w:val="00C335FF"/>
    <w:rsid w:val="00C341F1"/>
    <w:rsid w:val="00C34569"/>
    <w:rsid w:val="00C36023"/>
    <w:rsid w:val="00C40E29"/>
    <w:rsid w:val="00C41F6C"/>
    <w:rsid w:val="00C43EC1"/>
    <w:rsid w:val="00C4422C"/>
    <w:rsid w:val="00C44952"/>
    <w:rsid w:val="00C44D89"/>
    <w:rsid w:val="00C44EA9"/>
    <w:rsid w:val="00C450DD"/>
    <w:rsid w:val="00C45D85"/>
    <w:rsid w:val="00C4626C"/>
    <w:rsid w:val="00C4673C"/>
    <w:rsid w:val="00C46987"/>
    <w:rsid w:val="00C46EDE"/>
    <w:rsid w:val="00C50461"/>
    <w:rsid w:val="00C51481"/>
    <w:rsid w:val="00C519FB"/>
    <w:rsid w:val="00C54A45"/>
    <w:rsid w:val="00C5598D"/>
    <w:rsid w:val="00C55F5F"/>
    <w:rsid w:val="00C56407"/>
    <w:rsid w:val="00C56943"/>
    <w:rsid w:val="00C57888"/>
    <w:rsid w:val="00C57AFF"/>
    <w:rsid w:val="00C615E4"/>
    <w:rsid w:val="00C64848"/>
    <w:rsid w:val="00C65D0C"/>
    <w:rsid w:val="00C6716F"/>
    <w:rsid w:val="00C67545"/>
    <w:rsid w:val="00C67859"/>
    <w:rsid w:val="00C700B7"/>
    <w:rsid w:val="00C72FB2"/>
    <w:rsid w:val="00C74C99"/>
    <w:rsid w:val="00C74F0A"/>
    <w:rsid w:val="00C77200"/>
    <w:rsid w:val="00C77A12"/>
    <w:rsid w:val="00C77A61"/>
    <w:rsid w:val="00C817AC"/>
    <w:rsid w:val="00C83ED4"/>
    <w:rsid w:val="00C85C0D"/>
    <w:rsid w:val="00C90350"/>
    <w:rsid w:val="00C90681"/>
    <w:rsid w:val="00C916BC"/>
    <w:rsid w:val="00C91F6A"/>
    <w:rsid w:val="00C92508"/>
    <w:rsid w:val="00C92C15"/>
    <w:rsid w:val="00C94D0A"/>
    <w:rsid w:val="00C9738F"/>
    <w:rsid w:val="00CA060A"/>
    <w:rsid w:val="00CA3640"/>
    <w:rsid w:val="00CA4723"/>
    <w:rsid w:val="00CA4E5D"/>
    <w:rsid w:val="00CB0521"/>
    <w:rsid w:val="00CB0590"/>
    <w:rsid w:val="00CB2623"/>
    <w:rsid w:val="00CB3D50"/>
    <w:rsid w:val="00CB424D"/>
    <w:rsid w:val="00CB451B"/>
    <w:rsid w:val="00CC03BA"/>
    <w:rsid w:val="00CC0541"/>
    <w:rsid w:val="00CC1E95"/>
    <w:rsid w:val="00CC231D"/>
    <w:rsid w:val="00CC2821"/>
    <w:rsid w:val="00CC287C"/>
    <w:rsid w:val="00CC3B36"/>
    <w:rsid w:val="00CC5A09"/>
    <w:rsid w:val="00CC74E6"/>
    <w:rsid w:val="00CC7C00"/>
    <w:rsid w:val="00CD0843"/>
    <w:rsid w:val="00CD138D"/>
    <w:rsid w:val="00CD43FF"/>
    <w:rsid w:val="00CD4887"/>
    <w:rsid w:val="00CD5123"/>
    <w:rsid w:val="00CD5A0F"/>
    <w:rsid w:val="00CD5B42"/>
    <w:rsid w:val="00CD7270"/>
    <w:rsid w:val="00CD7E4F"/>
    <w:rsid w:val="00CE0B51"/>
    <w:rsid w:val="00CE1359"/>
    <w:rsid w:val="00CE41B6"/>
    <w:rsid w:val="00CE55EB"/>
    <w:rsid w:val="00CE6EC0"/>
    <w:rsid w:val="00CF058F"/>
    <w:rsid w:val="00CF27C3"/>
    <w:rsid w:val="00CF2E71"/>
    <w:rsid w:val="00CF3741"/>
    <w:rsid w:val="00CF3C3A"/>
    <w:rsid w:val="00CF3F5B"/>
    <w:rsid w:val="00CF4251"/>
    <w:rsid w:val="00CF5652"/>
    <w:rsid w:val="00CF6312"/>
    <w:rsid w:val="00CF63BD"/>
    <w:rsid w:val="00CF6406"/>
    <w:rsid w:val="00D0115A"/>
    <w:rsid w:val="00D014AE"/>
    <w:rsid w:val="00D03637"/>
    <w:rsid w:val="00D077C6"/>
    <w:rsid w:val="00D07813"/>
    <w:rsid w:val="00D10E9F"/>
    <w:rsid w:val="00D115A8"/>
    <w:rsid w:val="00D11729"/>
    <w:rsid w:val="00D119D4"/>
    <w:rsid w:val="00D11D49"/>
    <w:rsid w:val="00D13B5F"/>
    <w:rsid w:val="00D1432D"/>
    <w:rsid w:val="00D143FA"/>
    <w:rsid w:val="00D1617E"/>
    <w:rsid w:val="00D161A1"/>
    <w:rsid w:val="00D17EE5"/>
    <w:rsid w:val="00D23009"/>
    <w:rsid w:val="00D23112"/>
    <w:rsid w:val="00D24D96"/>
    <w:rsid w:val="00D25314"/>
    <w:rsid w:val="00D269A9"/>
    <w:rsid w:val="00D26E7C"/>
    <w:rsid w:val="00D30E6B"/>
    <w:rsid w:val="00D310D4"/>
    <w:rsid w:val="00D3322B"/>
    <w:rsid w:val="00D379EB"/>
    <w:rsid w:val="00D40DE9"/>
    <w:rsid w:val="00D40F94"/>
    <w:rsid w:val="00D41E2A"/>
    <w:rsid w:val="00D4244D"/>
    <w:rsid w:val="00D43AA6"/>
    <w:rsid w:val="00D43AB9"/>
    <w:rsid w:val="00D4414D"/>
    <w:rsid w:val="00D4544E"/>
    <w:rsid w:val="00D45D3E"/>
    <w:rsid w:val="00D51153"/>
    <w:rsid w:val="00D51515"/>
    <w:rsid w:val="00D55523"/>
    <w:rsid w:val="00D55C89"/>
    <w:rsid w:val="00D55E58"/>
    <w:rsid w:val="00D5708B"/>
    <w:rsid w:val="00D60291"/>
    <w:rsid w:val="00D60C3D"/>
    <w:rsid w:val="00D60DF0"/>
    <w:rsid w:val="00D61693"/>
    <w:rsid w:val="00D616E5"/>
    <w:rsid w:val="00D634F0"/>
    <w:rsid w:val="00D63823"/>
    <w:rsid w:val="00D64127"/>
    <w:rsid w:val="00D66FAC"/>
    <w:rsid w:val="00D71DA7"/>
    <w:rsid w:val="00D725F6"/>
    <w:rsid w:val="00D72E0F"/>
    <w:rsid w:val="00D7367C"/>
    <w:rsid w:val="00D73ADB"/>
    <w:rsid w:val="00D73D4C"/>
    <w:rsid w:val="00D74510"/>
    <w:rsid w:val="00D7494E"/>
    <w:rsid w:val="00D75288"/>
    <w:rsid w:val="00D7651C"/>
    <w:rsid w:val="00D76565"/>
    <w:rsid w:val="00D76DE4"/>
    <w:rsid w:val="00D774C7"/>
    <w:rsid w:val="00D77DA7"/>
    <w:rsid w:val="00D813EC"/>
    <w:rsid w:val="00D83177"/>
    <w:rsid w:val="00D8434F"/>
    <w:rsid w:val="00D865FD"/>
    <w:rsid w:val="00D8674A"/>
    <w:rsid w:val="00D91139"/>
    <w:rsid w:val="00D91FF6"/>
    <w:rsid w:val="00D92C90"/>
    <w:rsid w:val="00D949D1"/>
    <w:rsid w:val="00D94B79"/>
    <w:rsid w:val="00D94F57"/>
    <w:rsid w:val="00DA0526"/>
    <w:rsid w:val="00DA1500"/>
    <w:rsid w:val="00DA2103"/>
    <w:rsid w:val="00DA2BFA"/>
    <w:rsid w:val="00DA3AEF"/>
    <w:rsid w:val="00DA4B69"/>
    <w:rsid w:val="00DB0712"/>
    <w:rsid w:val="00DB0AB8"/>
    <w:rsid w:val="00DB11C7"/>
    <w:rsid w:val="00DB231D"/>
    <w:rsid w:val="00DB37EE"/>
    <w:rsid w:val="00DB5185"/>
    <w:rsid w:val="00DB5D73"/>
    <w:rsid w:val="00DB62B4"/>
    <w:rsid w:val="00DB7179"/>
    <w:rsid w:val="00DB77D6"/>
    <w:rsid w:val="00DB7CCE"/>
    <w:rsid w:val="00DB7D26"/>
    <w:rsid w:val="00DB7E7E"/>
    <w:rsid w:val="00DC03E1"/>
    <w:rsid w:val="00DC04DE"/>
    <w:rsid w:val="00DC0FC1"/>
    <w:rsid w:val="00DC3987"/>
    <w:rsid w:val="00DC3CE2"/>
    <w:rsid w:val="00DC3E08"/>
    <w:rsid w:val="00DD07B8"/>
    <w:rsid w:val="00DD0A3A"/>
    <w:rsid w:val="00DD0AE5"/>
    <w:rsid w:val="00DD1F1D"/>
    <w:rsid w:val="00DD25B0"/>
    <w:rsid w:val="00DD2BAE"/>
    <w:rsid w:val="00DD6484"/>
    <w:rsid w:val="00DD75A5"/>
    <w:rsid w:val="00DD770C"/>
    <w:rsid w:val="00DD7B5D"/>
    <w:rsid w:val="00DD7C74"/>
    <w:rsid w:val="00DD7E34"/>
    <w:rsid w:val="00DE2209"/>
    <w:rsid w:val="00DE41E8"/>
    <w:rsid w:val="00DE5052"/>
    <w:rsid w:val="00DE5F75"/>
    <w:rsid w:val="00DF38F8"/>
    <w:rsid w:val="00DF3C3F"/>
    <w:rsid w:val="00DF3DC9"/>
    <w:rsid w:val="00DF400E"/>
    <w:rsid w:val="00DF4F33"/>
    <w:rsid w:val="00E036B5"/>
    <w:rsid w:val="00E055A4"/>
    <w:rsid w:val="00E0571C"/>
    <w:rsid w:val="00E06476"/>
    <w:rsid w:val="00E067A9"/>
    <w:rsid w:val="00E06A64"/>
    <w:rsid w:val="00E06F76"/>
    <w:rsid w:val="00E074CB"/>
    <w:rsid w:val="00E07B77"/>
    <w:rsid w:val="00E07CCA"/>
    <w:rsid w:val="00E1195E"/>
    <w:rsid w:val="00E13C0E"/>
    <w:rsid w:val="00E14470"/>
    <w:rsid w:val="00E14E8D"/>
    <w:rsid w:val="00E151A1"/>
    <w:rsid w:val="00E17E5A"/>
    <w:rsid w:val="00E20553"/>
    <w:rsid w:val="00E2218D"/>
    <w:rsid w:val="00E2297C"/>
    <w:rsid w:val="00E22ACF"/>
    <w:rsid w:val="00E22D18"/>
    <w:rsid w:val="00E246A2"/>
    <w:rsid w:val="00E25BFE"/>
    <w:rsid w:val="00E25EBF"/>
    <w:rsid w:val="00E300FB"/>
    <w:rsid w:val="00E30CD2"/>
    <w:rsid w:val="00E3374B"/>
    <w:rsid w:val="00E3386B"/>
    <w:rsid w:val="00E33CBE"/>
    <w:rsid w:val="00E34554"/>
    <w:rsid w:val="00E34E7B"/>
    <w:rsid w:val="00E36759"/>
    <w:rsid w:val="00E36FE2"/>
    <w:rsid w:val="00E376D1"/>
    <w:rsid w:val="00E41C04"/>
    <w:rsid w:val="00E4232F"/>
    <w:rsid w:val="00E423B3"/>
    <w:rsid w:val="00E4276F"/>
    <w:rsid w:val="00E42A2F"/>
    <w:rsid w:val="00E42E7E"/>
    <w:rsid w:val="00E44EE1"/>
    <w:rsid w:val="00E452B1"/>
    <w:rsid w:val="00E469D1"/>
    <w:rsid w:val="00E47EC8"/>
    <w:rsid w:val="00E50FDD"/>
    <w:rsid w:val="00E5159F"/>
    <w:rsid w:val="00E53B5E"/>
    <w:rsid w:val="00E5510B"/>
    <w:rsid w:val="00E553F9"/>
    <w:rsid w:val="00E555A3"/>
    <w:rsid w:val="00E57BCB"/>
    <w:rsid w:val="00E608C7"/>
    <w:rsid w:val="00E61519"/>
    <w:rsid w:val="00E61726"/>
    <w:rsid w:val="00E61A3C"/>
    <w:rsid w:val="00E61EE3"/>
    <w:rsid w:val="00E62BC6"/>
    <w:rsid w:val="00E63739"/>
    <w:rsid w:val="00E64A5B"/>
    <w:rsid w:val="00E6544E"/>
    <w:rsid w:val="00E65BAB"/>
    <w:rsid w:val="00E66D98"/>
    <w:rsid w:val="00E703AC"/>
    <w:rsid w:val="00E70624"/>
    <w:rsid w:val="00E708AB"/>
    <w:rsid w:val="00E7144D"/>
    <w:rsid w:val="00E72557"/>
    <w:rsid w:val="00E7367B"/>
    <w:rsid w:val="00E74408"/>
    <w:rsid w:val="00E746A0"/>
    <w:rsid w:val="00E7526F"/>
    <w:rsid w:val="00E75F0E"/>
    <w:rsid w:val="00E761F8"/>
    <w:rsid w:val="00E767DE"/>
    <w:rsid w:val="00E80470"/>
    <w:rsid w:val="00E837BA"/>
    <w:rsid w:val="00E84F17"/>
    <w:rsid w:val="00E85CF7"/>
    <w:rsid w:val="00E863BC"/>
    <w:rsid w:val="00E86D52"/>
    <w:rsid w:val="00E87235"/>
    <w:rsid w:val="00E87F67"/>
    <w:rsid w:val="00E91DEF"/>
    <w:rsid w:val="00E92005"/>
    <w:rsid w:val="00E93BF0"/>
    <w:rsid w:val="00E93D31"/>
    <w:rsid w:val="00E9457B"/>
    <w:rsid w:val="00E96895"/>
    <w:rsid w:val="00E96D5E"/>
    <w:rsid w:val="00EA0DA5"/>
    <w:rsid w:val="00EA1584"/>
    <w:rsid w:val="00EA16BC"/>
    <w:rsid w:val="00EA1790"/>
    <w:rsid w:val="00EA19FC"/>
    <w:rsid w:val="00EA1AC6"/>
    <w:rsid w:val="00EA1F27"/>
    <w:rsid w:val="00EA1FCC"/>
    <w:rsid w:val="00EA2FC6"/>
    <w:rsid w:val="00EA480F"/>
    <w:rsid w:val="00EA5B16"/>
    <w:rsid w:val="00EA6CD3"/>
    <w:rsid w:val="00EB02A2"/>
    <w:rsid w:val="00EB0689"/>
    <w:rsid w:val="00EB114E"/>
    <w:rsid w:val="00EB1A10"/>
    <w:rsid w:val="00EB28C8"/>
    <w:rsid w:val="00EB2D40"/>
    <w:rsid w:val="00EB2F06"/>
    <w:rsid w:val="00EB32B8"/>
    <w:rsid w:val="00EB3C14"/>
    <w:rsid w:val="00EB3D28"/>
    <w:rsid w:val="00EB4E9A"/>
    <w:rsid w:val="00EB51AE"/>
    <w:rsid w:val="00EB6108"/>
    <w:rsid w:val="00EB6250"/>
    <w:rsid w:val="00EB684A"/>
    <w:rsid w:val="00EB723B"/>
    <w:rsid w:val="00EC2AE7"/>
    <w:rsid w:val="00EC2B97"/>
    <w:rsid w:val="00EC2C03"/>
    <w:rsid w:val="00EC6892"/>
    <w:rsid w:val="00EC692F"/>
    <w:rsid w:val="00EC7C52"/>
    <w:rsid w:val="00ED1A79"/>
    <w:rsid w:val="00ED4578"/>
    <w:rsid w:val="00ED73BD"/>
    <w:rsid w:val="00EE0EB1"/>
    <w:rsid w:val="00EE106D"/>
    <w:rsid w:val="00EE15EB"/>
    <w:rsid w:val="00EE1F56"/>
    <w:rsid w:val="00EE1FF0"/>
    <w:rsid w:val="00EE1FF4"/>
    <w:rsid w:val="00EE2C5F"/>
    <w:rsid w:val="00EE656F"/>
    <w:rsid w:val="00EE65FB"/>
    <w:rsid w:val="00EE6910"/>
    <w:rsid w:val="00EE6FFF"/>
    <w:rsid w:val="00EF0A02"/>
    <w:rsid w:val="00EF1B56"/>
    <w:rsid w:val="00EF1B82"/>
    <w:rsid w:val="00EF21EB"/>
    <w:rsid w:val="00EF2633"/>
    <w:rsid w:val="00EF2D3B"/>
    <w:rsid w:val="00EF47CB"/>
    <w:rsid w:val="00EF55F7"/>
    <w:rsid w:val="00EF6487"/>
    <w:rsid w:val="00EF694C"/>
    <w:rsid w:val="00EF6D61"/>
    <w:rsid w:val="00EF7240"/>
    <w:rsid w:val="00EF76B9"/>
    <w:rsid w:val="00F010DD"/>
    <w:rsid w:val="00F026CC"/>
    <w:rsid w:val="00F0278D"/>
    <w:rsid w:val="00F037D2"/>
    <w:rsid w:val="00F03FD0"/>
    <w:rsid w:val="00F054B6"/>
    <w:rsid w:val="00F05DE0"/>
    <w:rsid w:val="00F06704"/>
    <w:rsid w:val="00F06721"/>
    <w:rsid w:val="00F10FBF"/>
    <w:rsid w:val="00F11971"/>
    <w:rsid w:val="00F11B30"/>
    <w:rsid w:val="00F12E27"/>
    <w:rsid w:val="00F147BE"/>
    <w:rsid w:val="00F16956"/>
    <w:rsid w:val="00F16A5C"/>
    <w:rsid w:val="00F1773C"/>
    <w:rsid w:val="00F2047E"/>
    <w:rsid w:val="00F21305"/>
    <w:rsid w:val="00F219C8"/>
    <w:rsid w:val="00F21DAF"/>
    <w:rsid w:val="00F22B0F"/>
    <w:rsid w:val="00F236A6"/>
    <w:rsid w:val="00F2376C"/>
    <w:rsid w:val="00F24111"/>
    <w:rsid w:val="00F24A7D"/>
    <w:rsid w:val="00F24B77"/>
    <w:rsid w:val="00F24CAB"/>
    <w:rsid w:val="00F24E46"/>
    <w:rsid w:val="00F2574B"/>
    <w:rsid w:val="00F25D62"/>
    <w:rsid w:val="00F25F28"/>
    <w:rsid w:val="00F26DDB"/>
    <w:rsid w:val="00F275FE"/>
    <w:rsid w:val="00F27C74"/>
    <w:rsid w:val="00F27F7E"/>
    <w:rsid w:val="00F30E2D"/>
    <w:rsid w:val="00F316D5"/>
    <w:rsid w:val="00F32588"/>
    <w:rsid w:val="00F32E2A"/>
    <w:rsid w:val="00F331DA"/>
    <w:rsid w:val="00F34FA0"/>
    <w:rsid w:val="00F352CD"/>
    <w:rsid w:val="00F3640E"/>
    <w:rsid w:val="00F377D6"/>
    <w:rsid w:val="00F410BC"/>
    <w:rsid w:val="00F41163"/>
    <w:rsid w:val="00F4341E"/>
    <w:rsid w:val="00F43F58"/>
    <w:rsid w:val="00F4521A"/>
    <w:rsid w:val="00F45D0D"/>
    <w:rsid w:val="00F5269C"/>
    <w:rsid w:val="00F5310E"/>
    <w:rsid w:val="00F5358D"/>
    <w:rsid w:val="00F540C3"/>
    <w:rsid w:val="00F5453D"/>
    <w:rsid w:val="00F55D49"/>
    <w:rsid w:val="00F561B7"/>
    <w:rsid w:val="00F569F9"/>
    <w:rsid w:val="00F5702F"/>
    <w:rsid w:val="00F57AEB"/>
    <w:rsid w:val="00F60A0C"/>
    <w:rsid w:val="00F612CB"/>
    <w:rsid w:val="00F61AC3"/>
    <w:rsid w:val="00F63496"/>
    <w:rsid w:val="00F70481"/>
    <w:rsid w:val="00F7053F"/>
    <w:rsid w:val="00F72369"/>
    <w:rsid w:val="00F7244E"/>
    <w:rsid w:val="00F72B3F"/>
    <w:rsid w:val="00F72E04"/>
    <w:rsid w:val="00F73C8B"/>
    <w:rsid w:val="00F74DEE"/>
    <w:rsid w:val="00F758EE"/>
    <w:rsid w:val="00F75CD5"/>
    <w:rsid w:val="00F76525"/>
    <w:rsid w:val="00F76708"/>
    <w:rsid w:val="00F80240"/>
    <w:rsid w:val="00F80876"/>
    <w:rsid w:val="00F8093D"/>
    <w:rsid w:val="00F81066"/>
    <w:rsid w:val="00F81C03"/>
    <w:rsid w:val="00F822E4"/>
    <w:rsid w:val="00F82410"/>
    <w:rsid w:val="00F82ECF"/>
    <w:rsid w:val="00F83C5B"/>
    <w:rsid w:val="00F84D38"/>
    <w:rsid w:val="00F85A5E"/>
    <w:rsid w:val="00F9035C"/>
    <w:rsid w:val="00F9063E"/>
    <w:rsid w:val="00F932BD"/>
    <w:rsid w:val="00F93FD3"/>
    <w:rsid w:val="00F947C6"/>
    <w:rsid w:val="00F95082"/>
    <w:rsid w:val="00F95E6E"/>
    <w:rsid w:val="00F96D45"/>
    <w:rsid w:val="00F976B3"/>
    <w:rsid w:val="00FA04FF"/>
    <w:rsid w:val="00FA16B9"/>
    <w:rsid w:val="00FA1DAD"/>
    <w:rsid w:val="00FA2288"/>
    <w:rsid w:val="00FA29A9"/>
    <w:rsid w:val="00FA2CE0"/>
    <w:rsid w:val="00FA457D"/>
    <w:rsid w:val="00FA6E26"/>
    <w:rsid w:val="00FA6E28"/>
    <w:rsid w:val="00FB1F10"/>
    <w:rsid w:val="00FB3CC3"/>
    <w:rsid w:val="00FB3CCF"/>
    <w:rsid w:val="00FB48B8"/>
    <w:rsid w:val="00FB58D5"/>
    <w:rsid w:val="00FB6BB1"/>
    <w:rsid w:val="00FC0461"/>
    <w:rsid w:val="00FC0B4F"/>
    <w:rsid w:val="00FC1D00"/>
    <w:rsid w:val="00FC5FC0"/>
    <w:rsid w:val="00FC7455"/>
    <w:rsid w:val="00FD09ED"/>
    <w:rsid w:val="00FD0B37"/>
    <w:rsid w:val="00FD0E98"/>
    <w:rsid w:val="00FD0EC6"/>
    <w:rsid w:val="00FD34F1"/>
    <w:rsid w:val="00FD4A9A"/>
    <w:rsid w:val="00FD5B2C"/>
    <w:rsid w:val="00FD6E1E"/>
    <w:rsid w:val="00FE2B13"/>
    <w:rsid w:val="00FE2D66"/>
    <w:rsid w:val="00FE5197"/>
    <w:rsid w:val="00FE550D"/>
    <w:rsid w:val="00FE5700"/>
    <w:rsid w:val="00FE65CB"/>
    <w:rsid w:val="00FE6E3E"/>
    <w:rsid w:val="00FE73E1"/>
    <w:rsid w:val="00FE78E9"/>
    <w:rsid w:val="00FF02F0"/>
    <w:rsid w:val="00FF0A71"/>
    <w:rsid w:val="00FF1561"/>
    <w:rsid w:val="00FF38B7"/>
    <w:rsid w:val="00FF473E"/>
    <w:rsid w:val="00FF47E3"/>
    <w:rsid w:val="00FF6FB2"/>
    <w:rsid w:val="00FF742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009B20"/>
  <w15:docId w15:val="{90C27545-F8BF-4AAF-AB3B-9BD1EF11D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3328"/>
    <w:rPr>
      <w:sz w:val="28"/>
    </w:rPr>
  </w:style>
  <w:style w:type="paragraph" w:styleId="Ttulo1">
    <w:name w:val="heading 1"/>
    <w:basedOn w:val="Normal"/>
    <w:next w:val="Normal"/>
    <w:link w:val="Ttulo1Char"/>
    <w:uiPriority w:val="9"/>
    <w:qFormat/>
    <w:rsid w:val="00B83328"/>
    <w:pPr>
      <w:keepNext/>
      <w:spacing w:before="240" w:after="60"/>
      <w:outlineLvl w:val="0"/>
    </w:pPr>
    <w:rPr>
      <w:rFonts w:ascii="Arial" w:hAnsi="Arial"/>
      <w:b/>
      <w:kern w:val="28"/>
      <w:lang w:val="x-none" w:eastAsia="x-none"/>
    </w:rPr>
  </w:style>
  <w:style w:type="paragraph" w:styleId="Ttulo2">
    <w:name w:val="heading 2"/>
    <w:basedOn w:val="Normal"/>
    <w:next w:val="Normal"/>
    <w:link w:val="Ttulo2Char"/>
    <w:uiPriority w:val="99"/>
    <w:qFormat/>
    <w:rsid w:val="00B83328"/>
    <w:pPr>
      <w:keepNext/>
      <w:jc w:val="both"/>
      <w:outlineLvl w:val="1"/>
    </w:pPr>
    <w:rPr>
      <w:b/>
      <w:sz w:val="24"/>
      <w:lang w:val="x-none" w:eastAsia="x-none"/>
    </w:rPr>
  </w:style>
  <w:style w:type="paragraph" w:styleId="Ttulo3">
    <w:name w:val="heading 3"/>
    <w:basedOn w:val="Normal"/>
    <w:next w:val="Normal"/>
    <w:link w:val="Ttulo3Char"/>
    <w:qFormat/>
    <w:rsid w:val="00B83328"/>
    <w:pPr>
      <w:keepNext/>
      <w:jc w:val="both"/>
      <w:outlineLvl w:val="2"/>
    </w:pPr>
    <w:rPr>
      <w:b/>
    </w:rPr>
  </w:style>
  <w:style w:type="paragraph" w:styleId="Ttulo4">
    <w:name w:val="heading 4"/>
    <w:basedOn w:val="Normal"/>
    <w:next w:val="Normal"/>
    <w:link w:val="Ttulo4Char"/>
    <w:qFormat/>
    <w:rsid w:val="00B83328"/>
    <w:pPr>
      <w:keepNext/>
      <w:jc w:val="center"/>
      <w:outlineLvl w:val="3"/>
    </w:pPr>
    <w:rPr>
      <w:b/>
      <w:lang w:val="x-none" w:eastAsia="x-none"/>
    </w:rPr>
  </w:style>
  <w:style w:type="paragraph" w:styleId="Ttulo5">
    <w:name w:val="heading 5"/>
    <w:basedOn w:val="Normal"/>
    <w:next w:val="Normal"/>
    <w:link w:val="Ttulo5Char"/>
    <w:qFormat/>
    <w:rsid w:val="00B83328"/>
    <w:pPr>
      <w:keepNext/>
      <w:ind w:left="708"/>
      <w:jc w:val="both"/>
      <w:outlineLvl w:val="4"/>
    </w:pPr>
    <w:rPr>
      <w:b/>
      <w:bCs/>
    </w:rPr>
  </w:style>
  <w:style w:type="paragraph" w:styleId="Ttulo6">
    <w:name w:val="heading 6"/>
    <w:basedOn w:val="Normal"/>
    <w:next w:val="Normal"/>
    <w:link w:val="Ttulo6Char"/>
    <w:qFormat/>
    <w:rsid w:val="00B83328"/>
    <w:pPr>
      <w:keepNext/>
      <w:tabs>
        <w:tab w:val="left" w:pos="2860"/>
      </w:tabs>
      <w:ind w:left="360"/>
      <w:outlineLvl w:val="5"/>
    </w:pPr>
    <w:rPr>
      <w:b/>
      <w:bCs/>
    </w:rPr>
  </w:style>
  <w:style w:type="paragraph" w:styleId="Ttulo7">
    <w:name w:val="heading 7"/>
    <w:basedOn w:val="Normal"/>
    <w:next w:val="Normal"/>
    <w:link w:val="Ttulo7Char"/>
    <w:qFormat/>
    <w:rsid w:val="00B83328"/>
    <w:pPr>
      <w:keepNext/>
      <w:jc w:val="center"/>
      <w:outlineLvl w:val="6"/>
    </w:pPr>
    <w:rPr>
      <w:i/>
      <w:iCs/>
    </w:rPr>
  </w:style>
  <w:style w:type="paragraph" w:styleId="Ttulo8">
    <w:name w:val="heading 8"/>
    <w:basedOn w:val="Normal"/>
    <w:next w:val="Normal"/>
    <w:link w:val="Ttulo8Char"/>
    <w:qFormat/>
    <w:rsid w:val="00B83328"/>
    <w:pPr>
      <w:keepNext/>
      <w:ind w:left="360"/>
      <w:outlineLvl w:val="7"/>
    </w:pPr>
    <w:rPr>
      <w:i/>
      <w:iCs/>
      <w:sz w:val="24"/>
    </w:rPr>
  </w:style>
  <w:style w:type="paragraph" w:styleId="Ttulo9">
    <w:name w:val="heading 9"/>
    <w:basedOn w:val="Normal"/>
    <w:next w:val="Normal"/>
    <w:link w:val="Ttulo9Char"/>
    <w:uiPriority w:val="99"/>
    <w:qFormat/>
    <w:rsid w:val="00B83328"/>
    <w:pPr>
      <w:keepNext/>
      <w:jc w:val="center"/>
      <w:outlineLvl w:val="8"/>
    </w:pPr>
    <w:rPr>
      <w:i/>
      <w:iCs/>
      <w:sz w:val="24"/>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B83328"/>
    <w:pPr>
      <w:tabs>
        <w:tab w:val="center" w:pos="4419"/>
        <w:tab w:val="right" w:pos="8838"/>
      </w:tabs>
    </w:pPr>
    <w:rPr>
      <w:lang w:val="x-none" w:eastAsia="x-none"/>
    </w:rPr>
  </w:style>
  <w:style w:type="character" w:customStyle="1" w:styleId="CabealhoChar">
    <w:name w:val="Cabeçalho Char"/>
    <w:link w:val="Cabealho"/>
    <w:uiPriority w:val="99"/>
    <w:qFormat/>
    <w:rsid w:val="00CC287C"/>
    <w:rPr>
      <w:sz w:val="28"/>
    </w:rPr>
  </w:style>
  <w:style w:type="paragraph" w:styleId="Rodap">
    <w:name w:val="footer"/>
    <w:basedOn w:val="Normal"/>
    <w:link w:val="RodapChar"/>
    <w:uiPriority w:val="99"/>
    <w:rsid w:val="00B83328"/>
    <w:pPr>
      <w:tabs>
        <w:tab w:val="center" w:pos="4419"/>
        <w:tab w:val="right" w:pos="8838"/>
      </w:tabs>
    </w:pPr>
    <w:rPr>
      <w:lang w:val="x-none" w:eastAsia="x-none"/>
    </w:rPr>
  </w:style>
  <w:style w:type="paragraph" w:styleId="Recuodecorpodetexto">
    <w:name w:val="Body Text Indent"/>
    <w:basedOn w:val="Normal"/>
    <w:link w:val="RecuodecorpodetextoChar"/>
    <w:rsid w:val="00B83328"/>
    <w:pPr>
      <w:ind w:firstLine="4962"/>
      <w:jc w:val="both"/>
    </w:pPr>
  </w:style>
  <w:style w:type="paragraph" w:styleId="Recuodecorpodetexto2">
    <w:name w:val="Body Text Indent 2"/>
    <w:basedOn w:val="Normal"/>
    <w:link w:val="Recuodecorpodetexto2Char"/>
    <w:uiPriority w:val="99"/>
    <w:rsid w:val="00B83328"/>
    <w:pPr>
      <w:ind w:firstLine="5103"/>
      <w:jc w:val="both"/>
    </w:pPr>
    <w:rPr>
      <w:lang w:val="x-none" w:eastAsia="x-none"/>
    </w:rPr>
  </w:style>
  <w:style w:type="paragraph" w:styleId="Recuodecorpodetexto3">
    <w:name w:val="Body Text Indent 3"/>
    <w:basedOn w:val="Normal"/>
    <w:link w:val="Recuodecorpodetexto3Char"/>
    <w:rsid w:val="00B83328"/>
    <w:pPr>
      <w:ind w:firstLine="5670"/>
    </w:pPr>
  </w:style>
  <w:style w:type="paragraph" w:styleId="Corpodetexto">
    <w:name w:val="Body Text"/>
    <w:basedOn w:val="Normal"/>
    <w:link w:val="CorpodetextoChar"/>
    <w:qFormat/>
    <w:rsid w:val="00B83328"/>
    <w:pPr>
      <w:jc w:val="center"/>
    </w:pPr>
    <w:rPr>
      <w:lang w:val="x-none" w:eastAsia="x-none"/>
    </w:rPr>
  </w:style>
  <w:style w:type="paragraph" w:customStyle="1" w:styleId="Textopadro">
    <w:name w:val="Texto padrão"/>
    <w:basedOn w:val="Normal"/>
    <w:rsid w:val="00B83328"/>
    <w:rPr>
      <w:snapToGrid w:val="0"/>
      <w:sz w:val="24"/>
      <w:lang w:val="en-US"/>
    </w:rPr>
  </w:style>
  <w:style w:type="paragraph" w:styleId="Ttulo">
    <w:name w:val="Title"/>
    <w:basedOn w:val="Normal"/>
    <w:link w:val="TtuloChar"/>
    <w:qFormat/>
    <w:rsid w:val="00B83328"/>
    <w:pPr>
      <w:jc w:val="center"/>
    </w:pPr>
    <w:rPr>
      <w:b/>
      <w:sz w:val="26"/>
    </w:rPr>
  </w:style>
  <w:style w:type="paragraph" w:styleId="Corpodetexto2">
    <w:name w:val="Body Text 2"/>
    <w:basedOn w:val="Normal"/>
    <w:link w:val="Corpodetexto2Char"/>
    <w:rsid w:val="00B83328"/>
    <w:pPr>
      <w:jc w:val="both"/>
    </w:pPr>
  </w:style>
  <w:style w:type="paragraph" w:styleId="Corpodetexto3">
    <w:name w:val="Body Text 3"/>
    <w:basedOn w:val="Normal"/>
    <w:link w:val="Corpodetexto3Char"/>
    <w:rsid w:val="00B83328"/>
    <w:rPr>
      <w:sz w:val="32"/>
    </w:rPr>
  </w:style>
  <w:style w:type="character" w:styleId="Hyperlink">
    <w:name w:val="Hyperlink"/>
    <w:uiPriority w:val="99"/>
    <w:rsid w:val="0085034A"/>
    <w:rPr>
      <w:color w:val="0000FF"/>
      <w:u w:val="single"/>
    </w:rPr>
  </w:style>
  <w:style w:type="character" w:customStyle="1" w:styleId="CharChar2">
    <w:name w:val="Char Char2"/>
    <w:locked/>
    <w:rsid w:val="004E6A87"/>
    <w:rPr>
      <w:sz w:val="28"/>
      <w:lang w:val="pt-BR" w:eastAsia="pt-BR" w:bidi="ar-SA"/>
    </w:rPr>
  </w:style>
  <w:style w:type="paragraph" w:styleId="Subttulo">
    <w:name w:val="Subtitle"/>
    <w:basedOn w:val="Normal"/>
    <w:link w:val="SubttuloChar"/>
    <w:qFormat/>
    <w:rsid w:val="00932B18"/>
    <w:rPr>
      <w:rFonts w:ascii="Gill Sans MT Shadow" w:hAnsi="Gill Sans MT Shadow"/>
      <w:sz w:val="24"/>
    </w:rPr>
  </w:style>
  <w:style w:type="character" w:customStyle="1" w:styleId="SubttuloChar">
    <w:name w:val="Subtítulo Char"/>
    <w:link w:val="Subttulo"/>
    <w:rsid w:val="00932B18"/>
    <w:rPr>
      <w:rFonts w:ascii="Gill Sans MT Shadow" w:hAnsi="Gill Sans MT Shadow"/>
      <w:sz w:val="24"/>
      <w:lang w:val="pt-BR" w:eastAsia="pt-BR" w:bidi="ar-SA"/>
    </w:rPr>
  </w:style>
  <w:style w:type="character" w:customStyle="1" w:styleId="CharChar10">
    <w:name w:val="Char Char10"/>
    <w:rsid w:val="00932B18"/>
    <w:rPr>
      <w:sz w:val="28"/>
    </w:rPr>
  </w:style>
  <w:style w:type="character" w:customStyle="1" w:styleId="CharChar20">
    <w:name w:val="Char Char2"/>
    <w:rsid w:val="00781F3B"/>
    <w:rPr>
      <w:sz w:val="28"/>
    </w:rPr>
  </w:style>
  <w:style w:type="character" w:customStyle="1" w:styleId="CharChar6">
    <w:name w:val="Char Char6"/>
    <w:rsid w:val="007D238D"/>
    <w:rPr>
      <w:sz w:val="28"/>
    </w:rPr>
  </w:style>
  <w:style w:type="paragraph" w:styleId="NormalWeb">
    <w:name w:val="Normal (Web)"/>
    <w:basedOn w:val="Normal"/>
    <w:uiPriority w:val="99"/>
    <w:unhideWhenUsed/>
    <w:rsid w:val="00535CF8"/>
    <w:pPr>
      <w:spacing w:before="100" w:beforeAutospacing="1" w:after="100" w:afterAutospacing="1"/>
    </w:pPr>
    <w:rPr>
      <w:sz w:val="24"/>
      <w:szCs w:val="24"/>
    </w:rPr>
  </w:style>
  <w:style w:type="paragraph" w:styleId="PargrafodaLista">
    <w:name w:val="List Paragraph"/>
    <w:basedOn w:val="Normal"/>
    <w:uiPriority w:val="34"/>
    <w:qFormat/>
    <w:rsid w:val="00820E6C"/>
    <w:pPr>
      <w:ind w:left="720"/>
      <w:contextualSpacing/>
    </w:pPr>
    <w:rPr>
      <w:sz w:val="24"/>
    </w:rPr>
  </w:style>
  <w:style w:type="paragraph" w:customStyle="1" w:styleId="Default">
    <w:name w:val="Default"/>
    <w:rsid w:val="00826DF9"/>
    <w:pPr>
      <w:autoSpaceDE w:val="0"/>
      <w:autoSpaceDN w:val="0"/>
      <w:adjustRightInd w:val="0"/>
    </w:pPr>
    <w:rPr>
      <w:color w:val="000000"/>
      <w:sz w:val="24"/>
      <w:szCs w:val="24"/>
    </w:rPr>
  </w:style>
  <w:style w:type="character" w:customStyle="1" w:styleId="Ttulo1Char">
    <w:name w:val="Título 1 Char"/>
    <w:link w:val="Ttulo1"/>
    <w:uiPriority w:val="9"/>
    <w:rsid w:val="009C6947"/>
    <w:rPr>
      <w:rFonts w:ascii="Arial" w:hAnsi="Arial"/>
      <w:b/>
      <w:kern w:val="28"/>
      <w:sz w:val="28"/>
    </w:rPr>
  </w:style>
  <w:style w:type="character" w:customStyle="1" w:styleId="Ttulo2Char">
    <w:name w:val="Título 2 Char"/>
    <w:link w:val="Ttulo2"/>
    <w:uiPriority w:val="99"/>
    <w:rsid w:val="009C6947"/>
    <w:rPr>
      <w:b/>
      <w:sz w:val="24"/>
    </w:rPr>
  </w:style>
  <w:style w:type="paragraph" w:customStyle="1" w:styleId="Corpodetexto31">
    <w:name w:val="Corpo de texto 31"/>
    <w:basedOn w:val="Normal"/>
    <w:rsid w:val="00F82410"/>
    <w:pPr>
      <w:jc w:val="both"/>
    </w:pPr>
    <w:rPr>
      <w:b/>
      <w:sz w:val="24"/>
      <w:szCs w:val="24"/>
    </w:rPr>
  </w:style>
  <w:style w:type="paragraph" w:styleId="Textodebalo">
    <w:name w:val="Balloon Text"/>
    <w:basedOn w:val="Normal"/>
    <w:link w:val="TextodebaloChar"/>
    <w:uiPriority w:val="99"/>
    <w:rsid w:val="00732B05"/>
    <w:rPr>
      <w:rFonts w:ascii="Tahoma" w:hAnsi="Tahoma"/>
      <w:sz w:val="16"/>
      <w:szCs w:val="16"/>
      <w:lang w:val="x-none" w:eastAsia="x-none"/>
    </w:rPr>
  </w:style>
  <w:style w:type="character" w:customStyle="1" w:styleId="TextodebaloChar">
    <w:name w:val="Texto de balão Char"/>
    <w:link w:val="Textodebalo"/>
    <w:uiPriority w:val="99"/>
    <w:rsid w:val="00732B05"/>
    <w:rPr>
      <w:rFonts w:ascii="Tahoma" w:hAnsi="Tahoma" w:cs="Tahoma"/>
      <w:sz w:val="16"/>
      <w:szCs w:val="16"/>
    </w:rPr>
  </w:style>
  <w:style w:type="paragraph" w:customStyle="1" w:styleId="PargrafodaLista1">
    <w:name w:val="Parágrafo da Lista1"/>
    <w:basedOn w:val="Normal"/>
    <w:qFormat/>
    <w:rsid w:val="00AC51A7"/>
    <w:pPr>
      <w:spacing w:line="360" w:lineRule="auto"/>
      <w:ind w:left="720" w:firstLine="709"/>
      <w:jc w:val="both"/>
    </w:pPr>
    <w:rPr>
      <w:rFonts w:ascii="Calibri" w:hAnsi="Calibri" w:cs="Calibri"/>
      <w:sz w:val="22"/>
      <w:szCs w:val="22"/>
      <w:lang w:eastAsia="en-US"/>
    </w:rPr>
  </w:style>
  <w:style w:type="paragraph" w:styleId="Textodecomentrio">
    <w:name w:val="annotation text"/>
    <w:basedOn w:val="Normal"/>
    <w:link w:val="TextodecomentrioChar"/>
    <w:uiPriority w:val="99"/>
    <w:unhideWhenUsed/>
    <w:rsid w:val="00AA0E8D"/>
    <w:rPr>
      <w:sz w:val="20"/>
    </w:rPr>
  </w:style>
  <w:style w:type="character" w:customStyle="1" w:styleId="TextodecomentrioChar">
    <w:name w:val="Texto de comentário Char"/>
    <w:basedOn w:val="Fontepargpadro"/>
    <w:link w:val="Textodecomentrio"/>
    <w:uiPriority w:val="99"/>
    <w:rsid w:val="00AA0E8D"/>
  </w:style>
  <w:style w:type="paragraph" w:styleId="SemEspaamento">
    <w:name w:val="No Spacing"/>
    <w:uiPriority w:val="1"/>
    <w:qFormat/>
    <w:rsid w:val="001342C5"/>
    <w:rPr>
      <w:rFonts w:ascii="Calibri" w:eastAsia="Calibri" w:hAnsi="Calibri"/>
      <w:sz w:val="22"/>
      <w:szCs w:val="22"/>
      <w:lang w:eastAsia="en-US"/>
    </w:rPr>
  </w:style>
  <w:style w:type="character" w:customStyle="1" w:styleId="apple-converted-space">
    <w:name w:val="apple-converted-space"/>
    <w:uiPriority w:val="99"/>
    <w:rsid w:val="009E245B"/>
    <w:rPr>
      <w:rFonts w:cs="Times New Roman"/>
    </w:rPr>
  </w:style>
  <w:style w:type="paragraph" w:customStyle="1" w:styleId="ecxparagraph">
    <w:name w:val="ecxparagraph"/>
    <w:basedOn w:val="Normal"/>
    <w:qFormat/>
    <w:rsid w:val="0074151F"/>
    <w:pPr>
      <w:spacing w:before="100" w:beforeAutospacing="1" w:after="100" w:afterAutospacing="1"/>
    </w:pPr>
    <w:rPr>
      <w:sz w:val="24"/>
      <w:szCs w:val="24"/>
    </w:rPr>
  </w:style>
  <w:style w:type="paragraph" w:customStyle="1" w:styleId="Corpodotexto">
    <w:name w:val="Corpo do texto"/>
    <w:basedOn w:val="Normal"/>
    <w:qFormat/>
    <w:rsid w:val="00DC3CE2"/>
    <w:pPr>
      <w:suppressAutoHyphens/>
      <w:spacing w:after="120" w:line="100" w:lineRule="atLeast"/>
      <w:jc w:val="both"/>
    </w:pPr>
    <w:rPr>
      <w:sz w:val="24"/>
      <w:lang w:eastAsia="zh-CN"/>
    </w:rPr>
  </w:style>
  <w:style w:type="character" w:customStyle="1" w:styleId="RodapChar">
    <w:name w:val="Rodapé Char"/>
    <w:link w:val="Rodap"/>
    <w:uiPriority w:val="99"/>
    <w:rsid w:val="00FB58D5"/>
    <w:rPr>
      <w:sz w:val="28"/>
    </w:rPr>
  </w:style>
  <w:style w:type="paragraph" w:customStyle="1" w:styleId="Padro">
    <w:name w:val="Padrão"/>
    <w:uiPriority w:val="99"/>
    <w:qFormat/>
    <w:rsid w:val="00631107"/>
    <w:pPr>
      <w:snapToGrid w:val="0"/>
    </w:pPr>
    <w:rPr>
      <w:sz w:val="24"/>
    </w:rPr>
  </w:style>
  <w:style w:type="paragraph" w:customStyle="1" w:styleId="Cabealho1">
    <w:name w:val="Cabeçalho1"/>
    <w:basedOn w:val="Normal"/>
    <w:rsid w:val="00A03B03"/>
    <w:pPr>
      <w:tabs>
        <w:tab w:val="center" w:pos="4419"/>
        <w:tab w:val="right" w:pos="8838"/>
      </w:tabs>
      <w:suppressAutoHyphens/>
      <w:spacing w:line="100" w:lineRule="atLeast"/>
    </w:pPr>
    <w:rPr>
      <w:color w:val="000000"/>
      <w:kern w:val="2"/>
      <w:sz w:val="24"/>
      <w:szCs w:val="24"/>
      <w:lang w:bidi="hi-IN"/>
    </w:rPr>
  </w:style>
  <w:style w:type="character" w:customStyle="1" w:styleId="ListLabel12">
    <w:name w:val="ListLabel 12"/>
    <w:qFormat/>
    <w:rsid w:val="00A03B03"/>
    <w:rPr>
      <w:b w:val="0"/>
      <w:bCs w:val="0"/>
      <w:color w:val="000000"/>
    </w:rPr>
  </w:style>
  <w:style w:type="character" w:customStyle="1" w:styleId="CabealhoChar1">
    <w:name w:val="Cabeçalho Char1"/>
    <w:uiPriority w:val="99"/>
    <w:semiHidden/>
    <w:rsid w:val="00BF3E4A"/>
    <w:rPr>
      <w:rFonts w:ascii="Times New Roman" w:eastAsia="Times New Roman" w:hAnsi="Times New Roman"/>
      <w:color w:val="000000"/>
      <w:sz w:val="24"/>
      <w:szCs w:val="21"/>
      <w:lang w:eastAsia="pt-BR"/>
    </w:rPr>
  </w:style>
  <w:style w:type="character" w:customStyle="1" w:styleId="Ttulo4Char">
    <w:name w:val="Título 4 Char"/>
    <w:link w:val="Ttulo4"/>
    <w:rsid w:val="00BF3E4A"/>
    <w:rPr>
      <w:b/>
      <w:sz w:val="28"/>
    </w:rPr>
  </w:style>
  <w:style w:type="character" w:customStyle="1" w:styleId="Recuodecorpodetexto2Char">
    <w:name w:val="Recuo de corpo de texto 2 Char"/>
    <w:link w:val="Recuodecorpodetexto2"/>
    <w:uiPriority w:val="99"/>
    <w:rsid w:val="00793A41"/>
    <w:rPr>
      <w:sz w:val="28"/>
    </w:rPr>
  </w:style>
  <w:style w:type="paragraph" w:customStyle="1" w:styleId="PargrafodaLista4">
    <w:name w:val="Parágrafo da Lista4"/>
    <w:basedOn w:val="Normal"/>
    <w:rsid w:val="0036271C"/>
    <w:pPr>
      <w:suppressAutoHyphens/>
      <w:spacing w:line="100" w:lineRule="atLeast"/>
      <w:ind w:left="720"/>
    </w:pPr>
    <w:rPr>
      <w:sz w:val="20"/>
      <w:lang w:eastAsia="ar-SA"/>
    </w:rPr>
  </w:style>
  <w:style w:type="table" w:styleId="Tabelacomgrade">
    <w:name w:val="Table Grid"/>
    <w:basedOn w:val="Tabelanormal"/>
    <w:uiPriority w:val="59"/>
    <w:rsid w:val="00534D1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har">
    <w:name w:val="Título 9 Char"/>
    <w:link w:val="Ttulo9"/>
    <w:uiPriority w:val="99"/>
    <w:qFormat/>
    <w:rsid w:val="00903BE2"/>
    <w:rPr>
      <w:i/>
      <w:iCs/>
      <w:sz w:val="24"/>
    </w:rPr>
  </w:style>
  <w:style w:type="paragraph" w:customStyle="1" w:styleId="Estilopadro">
    <w:name w:val="Estilo padrão"/>
    <w:rsid w:val="004C7E56"/>
    <w:pPr>
      <w:suppressAutoHyphens/>
      <w:spacing w:after="200" w:line="100" w:lineRule="atLeast"/>
    </w:pPr>
    <w:rPr>
      <w:color w:val="000000"/>
      <w:sz w:val="24"/>
      <w:szCs w:val="24"/>
      <w:lang w:bidi="hi-IN"/>
    </w:rPr>
  </w:style>
  <w:style w:type="character" w:customStyle="1" w:styleId="LinkdaInternet">
    <w:name w:val="Link da Internet"/>
    <w:rsid w:val="00D07813"/>
    <w:rPr>
      <w:color w:val="000080"/>
      <w:u w:val="single"/>
    </w:rPr>
  </w:style>
  <w:style w:type="character" w:styleId="nfase">
    <w:name w:val="Emphasis"/>
    <w:qFormat/>
    <w:rsid w:val="00474F21"/>
    <w:rPr>
      <w:i/>
      <w:iCs/>
    </w:rPr>
  </w:style>
  <w:style w:type="paragraph" w:customStyle="1" w:styleId="Normal1">
    <w:name w:val="Normal1"/>
    <w:rsid w:val="00433065"/>
  </w:style>
  <w:style w:type="paragraph" w:customStyle="1" w:styleId="xmsonormal">
    <w:name w:val="x_msonormal"/>
    <w:basedOn w:val="Normal"/>
    <w:rsid w:val="00944C87"/>
    <w:pPr>
      <w:spacing w:before="100" w:beforeAutospacing="1" w:after="100" w:afterAutospacing="1"/>
    </w:pPr>
    <w:rPr>
      <w:sz w:val="24"/>
      <w:szCs w:val="24"/>
    </w:rPr>
  </w:style>
  <w:style w:type="paragraph" w:customStyle="1" w:styleId="PargrafodaLista2">
    <w:name w:val="Parágrafo da Lista2"/>
    <w:basedOn w:val="Normal"/>
    <w:rsid w:val="007341F5"/>
    <w:pPr>
      <w:suppressAutoHyphens/>
      <w:spacing w:line="100" w:lineRule="atLeast"/>
      <w:ind w:left="720"/>
    </w:pPr>
    <w:rPr>
      <w:sz w:val="20"/>
      <w:lang w:eastAsia="ar-SA"/>
    </w:rPr>
  </w:style>
  <w:style w:type="paragraph" w:customStyle="1" w:styleId="Standard">
    <w:name w:val="Standard"/>
    <w:rsid w:val="002A66B3"/>
    <w:pPr>
      <w:widowControl w:val="0"/>
      <w:suppressAutoHyphens/>
      <w:autoSpaceDN w:val="0"/>
      <w:textAlignment w:val="baseline"/>
    </w:pPr>
    <w:rPr>
      <w:rFonts w:eastAsia="Arial Unicode MS" w:cs="Mangal"/>
      <w:kern w:val="3"/>
      <w:sz w:val="24"/>
      <w:szCs w:val="24"/>
      <w:lang w:eastAsia="zh-CN" w:bidi="hi-IN"/>
    </w:rPr>
  </w:style>
  <w:style w:type="paragraph" w:customStyle="1" w:styleId="Contedodatabela">
    <w:name w:val="Conteúdo da tabela"/>
    <w:basedOn w:val="Normal"/>
    <w:uiPriority w:val="99"/>
    <w:rsid w:val="00451664"/>
    <w:pPr>
      <w:suppressLineNumbers/>
      <w:suppressAutoHyphens/>
    </w:pPr>
    <w:rPr>
      <w:sz w:val="24"/>
      <w:lang w:eastAsia="zh-CN"/>
    </w:rPr>
  </w:style>
  <w:style w:type="character" w:customStyle="1" w:styleId="CorpodetextoChar">
    <w:name w:val="Corpo de texto Char"/>
    <w:link w:val="Corpodetexto"/>
    <w:rsid w:val="009330A2"/>
    <w:rPr>
      <w:sz w:val="28"/>
    </w:rPr>
  </w:style>
  <w:style w:type="paragraph" w:customStyle="1" w:styleId="TableContents">
    <w:name w:val="Table Contents"/>
    <w:basedOn w:val="Normal"/>
    <w:rsid w:val="00661B95"/>
    <w:pPr>
      <w:suppressLineNumbers/>
      <w:suppressAutoHyphens/>
      <w:autoSpaceDN w:val="0"/>
      <w:textAlignment w:val="baseline"/>
    </w:pPr>
    <w:rPr>
      <w:kern w:val="3"/>
      <w:sz w:val="24"/>
      <w:lang w:eastAsia="zh-CN"/>
    </w:rPr>
  </w:style>
  <w:style w:type="paragraph" w:customStyle="1" w:styleId="TR-3Subnvel">
    <w:name w:val="TR - 3º Subnível"/>
    <w:basedOn w:val="Normal"/>
    <w:qFormat/>
    <w:rsid w:val="007D3C01"/>
    <w:pPr>
      <w:numPr>
        <w:numId w:val="3"/>
      </w:numPr>
      <w:tabs>
        <w:tab w:val="left" w:pos="3120"/>
      </w:tabs>
      <w:suppressAutoHyphens/>
      <w:autoSpaceDN w:val="0"/>
      <w:spacing w:before="240" w:line="276" w:lineRule="auto"/>
      <w:ind w:left="1560" w:hanging="851"/>
      <w:jc w:val="both"/>
      <w:textAlignment w:val="baseline"/>
    </w:pPr>
    <w:rPr>
      <w:rFonts w:cs="Arial"/>
      <w:kern w:val="3"/>
      <w:sz w:val="22"/>
      <w:szCs w:val="22"/>
      <w:lang w:eastAsia="zh-CN"/>
    </w:rPr>
  </w:style>
  <w:style w:type="numbering" w:customStyle="1" w:styleId="WW8Num8">
    <w:name w:val="WW8Num8"/>
    <w:basedOn w:val="Semlista"/>
    <w:rsid w:val="007D3C01"/>
    <w:pPr>
      <w:numPr>
        <w:numId w:val="3"/>
      </w:numPr>
    </w:pPr>
  </w:style>
  <w:style w:type="numbering" w:customStyle="1" w:styleId="WW8Num2">
    <w:name w:val="WW8Num2"/>
    <w:basedOn w:val="Semlista"/>
    <w:rsid w:val="007D3C01"/>
    <w:pPr>
      <w:numPr>
        <w:numId w:val="4"/>
      </w:numPr>
    </w:pPr>
  </w:style>
  <w:style w:type="numbering" w:customStyle="1" w:styleId="WW8Num3">
    <w:name w:val="WW8Num3"/>
    <w:basedOn w:val="Semlista"/>
    <w:rsid w:val="007D3C01"/>
    <w:pPr>
      <w:numPr>
        <w:numId w:val="5"/>
      </w:numPr>
    </w:pPr>
  </w:style>
  <w:style w:type="numbering" w:customStyle="1" w:styleId="WW8Num4">
    <w:name w:val="WW8Num4"/>
    <w:basedOn w:val="Semlista"/>
    <w:rsid w:val="007D3C01"/>
    <w:pPr>
      <w:numPr>
        <w:numId w:val="6"/>
      </w:numPr>
    </w:pPr>
  </w:style>
  <w:style w:type="numbering" w:customStyle="1" w:styleId="WW8Num5">
    <w:name w:val="WW8Num5"/>
    <w:basedOn w:val="Semlista"/>
    <w:rsid w:val="007D3C01"/>
    <w:pPr>
      <w:numPr>
        <w:numId w:val="25"/>
      </w:numPr>
    </w:pPr>
  </w:style>
  <w:style w:type="paragraph" w:customStyle="1" w:styleId="Textbody">
    <w:name w:val="Text body"/>
    <w:basedOn w:val="Standard"/>
    <w:rsid w:val="00B344C2"/>
    <w:pPr>
      <w:widowControl/>
      <w:spacing w:after="120"/>
    </w:pPr>
    <w:rPr>
      <w:rFonts w:eastAsia="Times New Roman" w:cs="Times New Roman"/>
      <w:sz w:val="20"/>
      <w:szCs w:val="20"/>
      <w:lang w:bidi="ar-SA"/>
    </w:rPr>
  </w:style>
  <w:style w:type="paragraph" w:customStyle="1" w:styleId="TRSegundoSubtpico">
    <w:name w:val="TR Segundo Subtópico"/>
    <w:basedOn w:val="Normal"/>
    <w:qFormat/>
    <w:rsid w:val="00B344C2"/>
    <w:pPr>
      <w:numPr>
        <w:numId w:val="9"/>
      </w:numPr>
      <w:tabs>
        <w:tab w:val="left" w:pos="3120"/>
      </w:tabs>
      <w:suppressAutoHyphens/>
      <w:autoSpaceDN w:val="0"/>
      <w:spacing w:before="240" w:line="276" w:lineRule="auto"/>
      <w:ind w:left="1560" w:hanging="851"/>
      <w:jc w:val="both"/>
      <w:textAlignment w:val="baseline"/>
    </w:pPr>
    <w:rPr>
      <w:rFonts w:cs="Arial"/>
      <w:kern w:val="3"/>
      <w:sz w:val="22"/>
      <w:szCs w:val="22"/>
      <w:lang w:eastAsia="zh-CN"/>
    </w:rPr>
  </w:style>
  <w:style w:type="paragraph" w:customStyle="1" w:styleId="PargrafoTR">
    <w:name w:val="Parágrafo TR"/>
    <w:basedOn w:val="Standard"/>
    <w:rsid w:val="00B344C2"/>
    <w:pPr>
      <w:widowControl/>
      <w:spacing w:before="240" w:line="276" w:lineRule="auto"/>
      <w:ind w:firstLine="993"/>
      <w:jc w:val="both"/>
    </w:pPr>
    <w:rPr>
      <w:rFonts w:eastAsia="Times New Roman" w:cs="Arial"/>
      <w:sz w:val="22"/>
      <w:szCs w:val="22"/>
      <w:lang w:bidi="ar-SA"/>
    </w:rPr>
  </w:style>
  <w:style w:type="paragraph" w:customStyle="1" w:styleId="yiv4439514666msonormal">
    <w:name w:val="yiv4439514666msonormal"/>
    <w:basedOn w:val="Standard"/>
    <w:rsid w:val="00B344C2"/>
    <w:pPr>
      <w:widowControl/>
      <w:suppressAutoHyphens w:val="0"/>
      <w:spacing w:before="100" w:after="100"/>
    </w:pPr>
    <w:rPr>
      <w:rFonts w:eastAsia="Times New Roman" w:cs="Times New Roman"/>
      <w:lang w:bidi="ar-SA"/>
    </w:rPr>
  </w:style>
  <w:style w:type="character" w:customStyle="1" w:styleId="Internetlink">
    <w:name w:val="Internet link"/>
    <w:rsid w:val="00B344C2"/>
    <w:rPr>
      <w:color w:val="000080"/>
      <w:u w:val="single"/>
    </w:rPr>
  </w:style>
  <w:style w:type="numbering" w:customStyle="1" w:styleId="WW8Num6">
    <w:name w:val="WW8Num6"/>
    <w:basedOn w:val="Semlista"/>
    <w:rsid w:val="00B344C2"/>
    <w:pPr>
      <w:numPr>
        <w:numId w:val="24"/>
      </w:numPr>
    </w:pPr>
  </w:style>
  <w:style w:type="numbering" w:customStyle="1" w:styleId="WW8Num9">
    <w:name w:val="WW8Num9"/>
    <w:basedOn w:val="Semlista"/>
    <w:rsid w:val="00B344C2"/>
    <w:pPr>
      <w:numPr>
        <w:numId w:val="9"/>
      </w:numPr>
    </w:pPr>
  </w:style>
  <w:style w:type="numbering" w:customStyle="1" w:styleId="WW8Num10">
    <w:name w:val="WW8Num10"/>
    <w:basedOn w:val="Semlista"/>
    <w:rsid w:val="00B344C2"/>
    <w:pPr>
      <w:numPr>
        <w:numId w:val="10"/>
      </w:numPr>
    </w:pPr>
  </w:style>
  <w:style w:type="character" w:styleId="TextodoEspaoReservado">
    <w:name w:val="Placeholder Text"/>
    <w:uiPriority w:val="99"/>
    <w:rsid w:val="00167E8B"/>
    <w:rPr>
      <w:color w:val="808080"/>
    </w:rPr>
  </w:style>
  <w:style w:type="numbering" w:customStyle="1" w:styleId="WWNum5">
    <w:name w:val="WWNum5"/>
    <w:basedOn w:val="Semlista"/>
    <w:rsid w:val="00AE2619"/>
    <w:pPr>
      <w:numPr>
        <w:numId w:val="11"/>
      </w:numPr>
    </w:pPr>
  </w:style>
  <w:style w:type="character" w:customStyle="1" w:styleId="ListLabel11">
    <w:name w:val="ListLabel 11"/>
    <w:rsid w:val="001F4D22"/>
    <w:rPr>
      <w:b w:val="0"/>
      <w:bCs w:val="0"/>
      <w:color w:val="000000"/>
    </w:rPr>
  </w:style>
  <w:style w:type="character" w:customStyle="1" w:styleId="ListLabel10">
    <w:name w:val="ListLabel 10"/>
    <w:rsid w:val="001F4D22"/>
    <w:rPr>
      <w:b w:val="0"/>
      <w:bCs w:val="0"/>
      <w:color w:val="000000"/>
    </w:rPr>
  </w:style>
  <w:style w:type="paragraph" w:customStyle="1" w:styleId="TRTtulo">
    <w:name w:val="TR Título"/>
    <w:basedOn w:val="Normal"/>
    <w:qFormat/>
    <w:rsid w:val="002C072F"/>
    <w:pPr>
      <w:suppressAutoHyphens/>
      <w:spacing w:line="360" w:lineRule="auto"/>
      <w:ind w:left="360" w:hanging="360"/>
      <w:jc w:val="both"/>
    </w:pPr>
    <w:rPr>
      <w:rFonts w:ascii="Arial" w:hAnsi="Arial" w:cs="Arial"/>
      <w:b/>
      <w:sz w:val="22"/>
      <w:szCs w:val="22"/>
      <w:lang w:eastAsia="zh-CN"/>
    </w:rPr>
  </w:style>
  <w:style w:type="paragraph" w:customStyle="1" w:styleId="TRSubtpico">
    <w:name w:val="TR Subtópico"/>
    <w:basedOn w:val="TRTtulo"/>
    <w:qFormat/>
    <w:rsid w:val="002C072F"/>
    <w:pPr>
      <w:tabs>
        <w:tab w:val="left" w:pos="993"/>
      </w:tabs>
      <w:spacing w:before="240" w:line="276" w:lineRule="auto"/>
      <w:ind w:left="993" w:hanging="574"/>
    </w:pPr>
    <w:rPr>
      <w:b w:val="0"/>
    </w:rPr>
  </w:style>
  <w:style w:type="paragraph" w:customStyle="1" w:styleId="Alnea">
    <w:name w:val="Alínea"/>
    <w:link w:val="AlneaChar"/>
    <w:qFormat/>
    <w:rsid w:val="00966F44"/>
    <w:pPr>
      <w:spacing w:line="259" w:lineRule="auto"/>
      <w:ind w:left="1134" w:hanging="284"/>
      <w:jc w:val="both"/>
    </w:pPr>
    <w:rPr>
      <w:rFonts w:ascii="Arial" w:eastAsia="Calibri" w:hAnsi="Arial"/>
      <w:szCs w:val="22"/>
      <w:lang w:eastAsia="en-US"/>
    </w:rPr>
  </w:style>
  <w:style w:type="character" w:customStyle="1" w:styleId="AlneaChar">
    <w:name w:val="Alínea Char"/>
    <w:link w:val="Alnea"/>
    <w:rsid w:val="00966F44"/>
    <w:rPr>
      <w:rFonts w:ascii="Arial" w:eastAsia="Calibri" w:hAnsi="Arial"/>
      <w:szCs w:val="22"/>
      <w:lang w:eastAsia="en-US" w:bidi="ar-SA"/>
    </w:rPr>
  </w:style>
  <w:style w:type="paragraph" w:customStyle="1" w:styleId="84F1D0C6236747BCB6CDF2E37909FD35">
    <w:name w:val="84F1D0C6236747BCB6CDF2E37909FD35"/>
    <w:rsid w:val="00E61726"/>
    <w:pPr>
      <w:spacing w:after="200" w:line="276" w:lineRule="auto"/>
    </w:pPr>
    <w:rPr>
      <w:rFonts w:ascii="Calibri" w:hAnsi="Calibri"/>
      <w:sz w:val="22"/>
      <w:szCs w:val="22"/>
      <w:lang w:val="en-US" w:eastAsia="en-US"/>
    </w:rPr>
  </w:style>
  <w:style w:type="paragraph" w:customStyle="1" w:styleId="65A9129C95D44824B62009B517E411D4">
    <w:name w:val="65A9129C95D44824B62009B517E411D4"/>
    <w:rsid w:val="00E61726"/>
    <w:pPr>
      <w:spacing w:after="200" w:line="276" w:lineRule="auto"/>
    </w:pPr>
    <w:rPr>
      <w:rFonts w:ascii="Calibri" w:hAnsi="Calibri"/>
      <w:sz w:val="22"/>
      <w:szCs w:val="22"/>
      <w:lang w:val="en-US" w:eastAsia="en-US"/>
    </w:rPr>
  </w:style>
  <w:style w:type="table" w:customStyle="1" w:styleId="SombreamentoClaro1">
    <w:name w:val="Sombreamento Claro1"/>
    <w:basedOn w:val="Tabelanormal"/>
    <w:uiPriority w:val="60"/>
    <w:rsid w:val="00E61726"/>
    <w:rPr>
      <w:rFonts w:ascii="Calibri" w:hAnsi="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0177A822AA7049D9B580CC625DC2EAB8">
    <w:name w:val="0177A822AA7049D9B580CC625DC2EAB8"/>
    <w:rsid w:val="00E61726"/>
    <w:pPr>
      <w:numPr>
        <w:ilvl w:val="1"/>
        <w:numId w:val="16"/>
      </w:numPr>
      <w:tabs>
        <w:tab w:val="left" w:pos="993"/>
      </w:tabs>
      <w:suppressAutoHyphens/>
      <w:spacing w:before="240" w:line="276" w:lineRule="auto"/>
      <w:ind w:left="993" w:hanging="574"/>
      <w:jc w:val="both"/>
    </w:pPr>
    <w:rPr>
      <w:rFonts w:ascii="Arial" w:hAnsi="Arial" w:cs="Arial"/>
      <w:sz w:val="22"/>
      <w:szCs w:val="22"/>
      <w:lang w:eastAsia="zh-CN"/>
    </w:rPr>
  </w:style>
  <w:style w:type="paragraph" w:customStyle="1" w:styleId="337038C893C6410CA67AA21F54B6A9CB1">
    <w:name w:val="337038C893C6410CA67AA21F54B6A9CB1"/>
    <w:rsid w:val="00E61726"/>
    <w:pPr>
      <w:numPr>
        <w:numId w:val="16"/>
      </w:numPr>
      <w:tabs>
        <w:tab w:val="left" w:pos="1560"/>
      </w:tabs>
      <w:suppressAutoHyphens/>
      <w:spacing w:before="240" w:line="276" w:lineRule="auto"/>
      <w:ind w:left="1560" w:hanging="284"/>
      <w:jc w:val="both"/>
    </w:pPr>
    <w:rPr>
      <w:rFonts w:ascii="Arial" w:hAnsi="Arial" w:cs="Arial"/>
      <w:sz w:val="22"/>
      <w:szCs w:val="22"/>
      <w:lang w:eastAsia="zh-CN"/>
    </w:rPr>
  </w:style>
  <w:style w:type="paragraph" w:customStyle="1" w:styleId="13645F4409E7473C8B4EAFC3107F2006">
    <w:name w:val="13645F4409E7473C8B4EAFC3107F2006"/>
    <w:rsid w:val="00E61726"/>
    <w:pPr>
      <w:numPr>
        <w:ilvl w:val="2"/>
        <w:numId w:val="16"/>
      </w:numPr>
      <w:tabs>
        <w:tab w:val="left" w:pos="1560"/>
      </w:tabs>
      <w:suppressAutoHyphens/>
      <w:spacing w:before="240" w:line="276" w:lineRule="auto"/>
      <w:ind w:left="1560" w:hanging="851"/>
      <w:jc w:val="both"/>
    </w:pPr>
    <w:rPr>
      <w:rFonts w:ascii="Arial" w:hAnsi="Arial" w:cs="Arial"/>
      <w:sz w:val="22"/>
      <w:szCs w:val="22"/>
      <w:lang w:eastAsia="zh-CN"/>
    </w:rPr>
  </w:style>
  <w:style w:type="paragraph" w:customStyle="1" w:styleId="Nivel1">
    <w:name w:val="Nivel1"/>
    <w:basedOn w:val="Ttulo1"/>
    <w:next w:val="Normal"/>
    <w:rsid w:val="00E61726"/>
    <w:pPr>
      <w:keepLines/>
      <w:numPr>
        <w:numId w:val="17"/>
      </w:numPr>
      <w:spacing w:before="480" w:after="120" w:line="276" w:lineRule="auto"/>
      <w:ind w:left="0" w:firstLine="0"/>
      <w:jc w:val="both"/>
    </w:pPr>
    <w:rPr>
      <w:rFonts w:cs="Arial"/>
      <w:color w:val="000000"/>
      <w:kern w:val="0"/>
      <w:sz w:val="20"/>
      <w:lang w:val="pt-BR" w:eastAsia="pt-BR"/>
    </w:rPr>
  </w:style>
  <w:style w:type="table" w:styleId="SombreamentoClaro">
    <w:name w:val="Light Shading"/>
    <w:basedOn w:val="Tabelanormal"/>
    <w:uiPriority w:val="60"/>
    <w:rsid w:val="00E61726"/>
    <w:rPr>
      <w:rFonts w:ascii="Calibri" w:hAnsi="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WW8Num1">
    <w:name w:val="WW8Num1"/>
    <w:basedOn w:val="Semlista"/>
    <w:rsid w:val="00E61726"/>
    <w:pPr>
      <w:numPr>
        <w:numId w:val="18"/>
      </w:numPr>
    </w:pPr>
  </w:style>
  <w:style w:type="numbering" w:customStyle="1" w:styleId="WWNum1">
    <w:name w:val="WWNum1"/>
    <w:basedOn w:val="Semlista"/>
    <w:rsid w:val="00E61726"/>
    <w:pPr>
      <w:numPr>
        <w:numId w:val="19"/>
      </w:numPr>
    </w:pPr>
  </w:style>
  <w:style w:type="paragraph" w:customStyle="1" w:styleId="Contedodoquadro">
    <w:name w:val="Conteúdo do quadro"/>
    <w:basedOn w:val="Normal"/>
    <w:qFormat/>
    <w:rsid w:val="00CA060A"/>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CA060A"/>
    <w:pPr>
      <w:suppressAutoHyphens/>
    </w:pPr>
    <w:rPr>
      <w:rFonts w:eastAsia="Calibri"/>
      <w:sz w:val="20"/>
      <w:lang w:eastAsia="en-US"/>
    </w:rPr>
  </w:style>
  <w:style w:type="character" w:customStyle="1" w:styleId="TextodenotaderodapChar">
    <w:name w:val="Texto de nota de rodapé Char"/>
    <w:link w:val="Textodenotaderodap"/>
    <w:uiPriority w:val="99"/>
    <w:rsid w:val="00CA060A"/>
    <w:rPr>
      <w:rFonts w:eastAsia="Calibri"/>
      <w:lang w:eastAsia="en-US"/>
    </w:rPr>
  </w:style>
  <w:style w:type="character" w:styleId="Refdenotaderodap">
    <w:name w:val="footnote reference"/>
    <w:uiPriority w:val="99"/>
    <w:unhideWhenUsed/>
    <w:rsid w:val="00CA060A"/>
    <w:rPr>
      <w:vertAlign w:val="superscript"/>
    </w:rPr>
  </w:style>
  <w:style w:type="paragraph" w:customStyle="1" w:styleId="WW-Corpodotexto">
    <w:name w:val="WW-Corpo do texto"/>
    <w:basedOn w:val="Standard"/>
    <w:rsid w:val="00D83177"/>
    <w:pPr>
      <w:widowControl/>
      <w:spacing w:after="120" w:line="100" w:lineRule="atLeast"/>
      <w:jc w:val="both"/>
    </w:pPr>
    <w:rPr>
      <w:rFonts w:eastAsia="Times New Roman" w:cs="Times New Roman"/>
      <w:szCs w:val="20"/>
      <w:lang w:bidi="ar-SA"/>
    </w:rPr>
  </w:style>
  <w:style w:type="character" w:customStyle="1" w:styleId="Corpodetexto3Char">
    <w:name w:val="Corpo de texto 3 Char"/>
    <w:link w:val="Corpodetexto3"/>
    <w:rsid w:val="00C4673C"/>
    <w:rPr>
      <w:sz w:val="32"/>
    </w:rPr>
  </w:style>
  <w:style w:type="character" w:customStyle="1" w:styleId="Corpodetexto2Char">
    <w:name w:val="Corpo de texto 2 Char"/>
    <w:link w:val="Corpodetexto2"/>
    <w:rsid w:val="00C11D7A"/>
    <w:rPr>
      <w:sz w:val="28"/>
    </w:rPr>
  </w:style>
  <w:style w:type="paragraph" w:customStyle="1" w:styleId="PargrafodaLista3">
    <w:name w:val="Parágrafo da Lista3"/>
    <w:basedOn w:val="Normal"/>
    <w:rsid w:val="0037032C"/>
    <w:pPr>
      <w:suppressAutoHyphens/>
      <w:ind w:left="720"/>
    </w:pPr>
    <w:rPr>
      <w:rFonts w:eastAsia="Calibri"/>
      <w:sz w:val="20"/>
      <w:lang w:eastAsia="ar-SA"/>
    </w:rPr>
  </w:style>
  <w:style w:type="character" w:customStyle="1" w:styleId="Ttulo3Char">
    <w:name w:val="Título 3 Char"/>
    <w:link w:val="Ttulo3"/>
    <w:rsid w:val="0037032C"/>
    <w:rPr>
      <w:b/>
      <w:sz w:val="28"/>
    </w:rPr>
  </w:style>
  <w:style w:type="character" w:customStyle="1" w:styleId="Ttulo5Char">
    <w:name w:val="Título 5 Char"/>
    <w:link w:val="Ttulo5"/>
    <w:rsid w:val="0037032C"/>
    <w:rPr>
      <w:b/>
      <w:bCs/>
      <w:sz w:val="28"/>
    </w:rPr>
  </w:style>
  <w:style w:type="character" w:customStyle="1" w:styleId="Ttulo6Char">
    <w:name w:val="Título 6 Char"/>
    <w:link w:val="Ttulo6"/>
    <w:rsid w:val="0037032C"/>
    <w:rPr>
      <w:b/>
      <w:bCs/>
      <w:sz w:val="28"/>
    </w:rPr>
  </w:style>
  <w:style w:type="character" w:customStyle="1" w:styleId="Ttulo7Char">
    <w:name w:val="Título 7 Char"/>
    <w:link w:val="Ttulo7"/>
    <w:rsid w:val="0037032C"/>
    <w:rPr>
      <w:i/>
      <w:iCs/>
      <w:sz w:val="28"/>
    </w:rPr>
  </w:style>
  <w:style w:type="character" w:customStyle="1" w:styleId="Ttulo8Char">
    <w:name w:val="Título 8 Char"/>
    <w:link w:val="Ttulo8"/>
    <w:rsid w:val="0037032C"/>
    <w:rPr>
      <w:i/>
      <w:iCs/>
      <w:sz w:val="24"/>
    </w:rPr>
  </w:style>
  <w:style w:type="character" w:customStyle="1" w:styleId="RecuodecorpodetextoChar">
    <w:name w:val="Recuo de corpo de texto Char"/>
    <w:link w:val="Recuodecorpodetexto"/>
    <w:rsid w:val="0037032C"/>
    <w:rPr>
      <w:sz w:val="28"/>
    </w:rPr>
  </w:style>
  <w:style w:type="character" w:customStyle="1" w:styleId="Recuodecorpodetexto3Char">
    <w:name w:val="Recuo de corpo de texto 3 Char"/>
    <w:link w:val="Recuodecorpodetexto3"/>
    <w:rsid w:val="0037032C"/>
    <w:rPr>
      <w:sz w:val="28"/>
    </w:rPr>
  </w:style>
  <w:style w:type="character" w:customStyle="1" w:styleId="TtuloChar">
    <w:name w:val="Título Char"/>
    <w:link w:val="Ttulo"/>
    <w:rsid w:val="0037032C"/>
    <w:rPr>
      <w:b/>
      <w:sz w:val="26"/>
    </w:rPr>
  </w:style>
  <w:style w:type="numbering" w:customStyle="1" w:styleId="Semlista1">
    <w:name w:val="Sem lista1"/>
    <w:next w:val="Semlista"/>
    <w:uiPriority w:val="99"/>
    <w:semiHidden/>
    <w:unhideWhenUsed/>
    <w:rsid w:val="00346989"/>
  </w:style>
  <w:style w:type="character" w:customStyle="1" w:styleId="item-type-m">
    <w:name w:val="item-type-m"/>
    <w:rsid w:val="00346989"/>
  </w:style>
  <w:style w:type="numbering" w:customStyle="1" w:styleId="Semlista2">
    <w:name w:val="Sem lista2"/>
    <w:next w:val="Semlista"/>
    <w:uiPriority w:val="99"/>
    <w:semiHidden/>
    <w:unhideWhenUsed/>
    <w:rsid w:val="0034698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56326">
      <w:bodyDiv w:val="1"/>
      <w:marLeft w:val="0"/>
      <w:marRight w:val="0"/>
      <w:marTop w:val="0"/>
      <w:marBottom w:val="0"/>
      <w:divBdr>
        <w:top w:val="none" w:sz="0" w:space="0" w:color="auto"/>
        <w:left w:val="none" w:sz="0" w:space="0" w:color="auto"/>
        <w:bottom w:val="none" w:sz="0" w:space="0" w:color="auto"/>
        <w:right w:val="none" w:sz="0" w:space="0" w:color="auto"/>
      </w:divBdr>
    </w:div>
    <w:div w:id="50740210">
      <w:bodyDiv w:val="1"/>
      <w:marLeft w:val="0"/>
      <w:marRight w:val="0"/>
      <w:marTop w:val="0"/>
      <w:marBottom w:val="0"/>
      <w:divBdr>
        <w:top w:val="none" w:sz="0" w:space="0" w:color="auto"/>
        <w:left w:val="none" w:sz="0" w:space="0" w:color="auto"/>
        <w:bottom w:val="none" w:sz="0" w:space="0" w:color="auto"/>
        <w:right w:val="none" w:sz="0" w:space="0" w:color="auto"/>
      </w:divBdr>
    </w:div>
    <w:div w:id="501235345">
      <w:bodyDiv w:val="1"/>
      <w:marLeft w:val="0"/>
      <w:marRight w:val="0"/>
      <w:marTop w:val="0"/>
      <w:marBottom w:val="0"/>
      <w:divBdr>
        <w:top w:val="none" w:sz="0" w:space="0" w:color="auto"/>
        <w:left w:val="none" w:sz="0" w:space="0" w:color="auto"/>
        <w:bottom w:val="none" w:sz="0" w:space="0" w:color="auto"/>
        <w:right w:val="none" w:sz="0" w:space="0" w:color="auto"/>
      </w:divBdr>
    </w:div>
    <w:div w:id="535773124">
      <w:bodyDiv w:val="1"/>
      <w:marLeft w:val="0"/>
      <w:marRight w:val="0"/>
      <w:marTop w:val="0"/>
      <w:marBottom w:val="0"/>
      <w:divBdr>
        <w:top w:val="none" w:sz="0" w:space="0" w:color="auto"/>
        <w:left w:val="none" w:sz="0" w:space="0" w:color="auto"/>
        <w:bottom w:val="none" w:sz="0" w:space="0" w:color="auto"/>
        <w:right w:val="none" w:sz="0" w:space="0" w:color="auto"/>
      </w:divBdr>
    </w:div>
    <w:div w:id="572591737">
      <w:bodyDiv w:val="1"/>
      <w:marLeft w:val="0"/>
      <w:marRight w:val="0"/>
      <w:marTop w:val="0"/>
      <w:marBottom w:val="0"/>
      <w:divBdr>
        <w:top w:val="none" w:sz="0" w:space="0" w:color="auto"/>
        <w:left w:val="none" w:sz="0" w:space="0" w:color="auto"/>
        <w:bottom w:val="none" w:sz="0" w:space="0" w:color="auto"/>
        <w:right w:val="none" w:sz="0" w:space="0" w:color="auto"/>
      </w:divBdr>
    </w:div>
    <w:div w:id="667057436">
      <w:bodyDiv w:val="1"/>
      <w:marLeft w:val="0"/>
      <w:marRight w:val="0"/>
      <w:marTop w:val="0"/>
      <w:marBottom w:val="0"/>
      <w:divBdr>
        <w:top w:val="none" w:sz="0" w:space="0" w:color="auto"/>
        <w:left w:val="none" w:sz="0" w:space="0" w:color="auto"/>
        <w:bottom w:val="none" w:sz="0" w:space="0" w:color="auto"/>
        <w:right w:val="none" w:sz="0" w:space="0" w:color="auto"/>
      </w:divBdr>
    </w:div>
    <w:div w:id="822357695">
      <w:bodyDiv w:val="1"/>
      <w:marLeft w:val="0"/>
      <w:marRight w:val="0"/>
      <w:marTop w:val="0"/>
      <w:marBottom w:val="0"/>
      <w:divBdr>
        <w:top w:val="none" w:sz="0" w:space="0" w:color="auto"/>
        <w:left w:val="none" w:sz="0" w:space="0" w:color="auto"/>
        <w:bottom w:val="none" w:sz="0" w:space="0" w:color="auto"/>
        <w:right w:val="none" w:sz="0" w:space="0" w:color="auto"/>
      </w:divBdr>
    </w:div>
    <w:div w:id="836312532">
      <w:bodyDiv w:val="1"/>
      <w:marLeft w:val="0"/>
      <w:marRight w:val="0"/>
      <w:marTop w:val="0"/>
      <w:marBottom w:val="0"/>
      <w:divBdr>
        <w:top w:val="none" w:sz="0" w:space="0" w:color="auto"/>
        <w:left w:val="none" w:sz="0" w:space="0" w:color="auto"/>
        <w:bottom w:val="none" w:sz="0" w:space="0" w:color="auto"/>
        <w:right w:val="none" w:sz="0" w:space="0" w:color="auto"/>
      </w:divBdr>
    </w:div>
    <w:div w:id="978804995">
      <w:bodyDiv w:val="1"/>
      <w:marLeft w:val="0"/>
      <w:marRight w:val="0"/>
      <w:marTop w:val="0"/>
      <w:marBottom w:val="0"/>
      <w:divBdr>
        <w:top w:val="none" w:sz="0" w:space="0" w:color="auto"/>
        <w:left w:val="none" w:sz="0" w:space="0" w:color="auto"/>
        <w:bottom w:val="none" w:sz="0" w:space="0" w:color="auto"/>
        <w:right w:val="none" w:sz="0" w:space="0" w:color="auto"/>
      </w:divBdr>
    </w:div>
    <w:div w:id="992954913">
      <w:bodyDiv w:val="1"/>
      <w:marLeft w:val="0"/>
      <w:marRight w:val="0"/>
      <w:marTop w:val="0"/>
      <w:marBottom w:val="0"/>
      <w:divBdr>
        <w:top w:val="none" w:sz="0" w:space="0" w:color="auto"/>
        <w:left w:val="none" w:sz="0" w:space="0" w:color="auto"/>
        <w:bottom w:val="none" w:sz="0" w:space="0" w:color="auto"/>
        <w:right w:val="none" w:sz="0" w:space="0" w:color="auto"/>
      </w:divBdr>
    </w:div>
    <w:div w:id="1054430436">
      <w:bodyDiv w:val="1"/>
      <w:marLeft w:val="0"/>
      <w:marRight w:val="0"/>
      <w:marTop w:val="0"/>
      <w:marBottom w:val="0"/>
      <w:divBdr>
        <w:top w:val="none" w:sz="0" w:space="0" w:color="auto"/>
        <w:left w:val="none" w:sz="0" w:space="0" w:color="auto"/>
        <w:bottom w:val="none" w:sz="0" w:space="0" w:color="auto"/>
        <w:right w:val="none" w:sz="0" w:space="0" w:color="auto"/>
      </w:divBdr>
    </w:div>
    <w:div w:id="1167550195">
      <w:bodyDiv w:val="1"/>
      <w:marLeft w:val="0"/>
      <w:marRight w:val="0"/>
      <w:marTop w:val="0"/>
      <w:marBottom w:val="0"/>
      <w:divBdr>
        <w:top w:val="none" w:sz="0" w:space="0" w:color="auto"/>
        <w:left w:val="none" w:sz="0" w:space="0" w:color="auto"/>
        <w:bottom w:val="none" w:sz="0" w:space="0" w:color="auto"/>
        <w:right w:val="none" w:sz="0" w:space="0" w:color="auto"/>
      </w:divBdr>
    </w:div>
    <w:div w:id="1226572065">
      <w:bodyDiv w:val="1"/>
      <w:marLeft w:val="0"/>
      <w:marRight w:val="0"/>
      <w:marTop w:val="0"/>
      <w:marBottom w:val="0"/>
      <w:divBdr>
        <w:top w:val="none" w:sz="0" w:space="0" w:color="auto"/>
        <w:left w:val="none" w:sz="0" w:space="0" w:color="auto"/>
        <w:bottom w:val="none" w:sz="0" w:space="0" w:color="auto"/>
        <w:right w:val="none" w:sz="0" w:space="0" w:color="auto"/>
      </w:divBdr>
    </w:div>
    <w:div w:id="1338846457">
      <w:bodyDiv w:val="1"/>
      <w:marLeft w:val="0"/>
      <w:marRight w:val="0"/>
      <w:marTop w:val="0"/>
      <w:marBottom w:val="0"/>
      <w:divBdr>
        <w:top w:val="none" w:sz="0" w:space="0" w:color="auto"/>
        <w:left w:val="none" w:sz="0" w:space="0" w:color="auto"/>
        <w:bottom w:val="none" w:sz="0" w:space="0" w:color="auto"/>
        <w:right w:val="none" w:sz="0" w:space="0" w:color="auto"/>
      </w:divBdr>
    </w:div>
    <w:div w:id="1339891765">
      <w:bodyDiv w:val="1"/>
      <w:marLeft w:val="0"/>
      <w:marRight w:val="0"/>
      <w:marTop w:val="0"/>
      <w:marBottom w:val="0"/>
      <w:divBdr>
        <w:top w:val="none" w:sz="0" w:space="0" w:color="auto"/>
        <w:left w:val="none" w:sz="0" w:space="0" w:color="auto"/>
        <w:bottom w:val="none" w:sz="0" w:space="0" w:color="auto"/>
        <w:right w:val="none" w:sz="0" w:space="0" w:color="auto"/>
      </w:divBdr>
    </w:div>
    <w:div w:id="1463842521">
      <w:bodyDiv w:val="1"/>
      <w:marLeft w:val="0"/>
      <w:marRight w:val="0"/>
      <w:marTop w:val="0"/>
      <w:marBottom w:val="0"/>
      <w:divBdr>
        <w:top w:val="none" w:sz="0" w:space="0" w:color="auto"/>
        <w:left w:val="none" w:sz="0" w:space="0" w:color="auto"/>
        <w:bottom w:val="none" w:sz="0" w:space="0" w:color="auto"/>
        <w:right w:val="none" w:sz="0" w:space="0" w:color="auto"/>
      </w:divBdr>
    </w:div>
    <w:div w:id="1557812267">
      <w:bodyDiv w:val="1"/>
      <w:marLeft w:val="0"/>
      <w:marRight w:val="0"/>
      <w:marTop w:val="0"/>
      <w:marBottom w:val="0"/>
      <w:divBdr>
        <w:top w:val="none" w:sz="0" w:space="0" w:color="auto"/>
        <w:left w:val="none" w:sz="0" w:space="0" w:color="auto"/>
        <w:bottom w:val="none" w:sz="0" w:space="0" w:color="auto"/>
        <w:right w:val="none" w:sz="0" w:space="0" w:color="auto"/>
      </w:divBdr>
    </w:div>
    <w:div w:id="1617639399">
      <w:bodyDiv w:val="1"/>
      <w:marLeft w:val="0"/>
      <w:marRight w:val="0"/>
      <w:marTop w:val="0"/>
      <w:marBottom w:val="0"/>
      <w:divBdr>
        <w:top w:val="none" w:sz="0" w:space="0" w:color="auto"/>
        <w:left w:val="none" w:sz="0" w:space="0" w:color="auto"/>
        <w:bottom w:val="none" w:sz="0" w:space="0" w:color="auto"/>
        <w:right w:val="none" w:sz="0" w:space="0" w:color="auto"/>
      </w:divBdr>
    </w:div>
    <w:div w:id="1749843403">
      <w:bodyDiv w:val="1"/>
      <w:marLeft w:val="0"/>
      <w:marRight w:val="0"/>
      <w:marTop w:val="0"/>
      <w:marBottom w:val="0"/>
      <w:divBdr>
        <w:top w:val="none" w:sz="0" w:space="0" w:color="auto"/>
        <w:left w:val="none" w:sz="0" w:space="0" w:color="auto"/>
        <w:bottom w:val="none" w:sz="0" w:space="0" w:color="auto"/>
        <w:right w:val="none" w:sz="0" w:space="0" w:color="auto"/>
      </w:divBdr>
    </w:div>
    <w:div w:id="1753770665">
      <w:bodyDiv w:val="1"/>
      <w:marLeft w:val="0"/>
      <w:marRight w:val="0"/>
      <w:marTop w:val="0"/>
      <w:marBottom w:val="0"/>
      <w:divBdr>
        <w:top w:val="none" w:sz="0" w:space="0" w:color="auto"/>
        <w:left w:val="none" w:sz="0" w:space="0" w:color="auto"/>
        <w:bottom w:val="none" w:sz="0" w:space="0" w:color="auto"/>
        <w:right w:val="none" w:sz="0" w:space="0" w:color="auto"/>
      </w:divBdr>
    </w:div>
    <w:div w:id="1758597446">
      <w:bodyDiv w:val="1"/>
      <w:marLeft w:val="0"/>
      <w:marRight w:val="0"/>
      <w:marTop w:val="0"/>
      <w:marBottom w:val="0"/>
      <w:divBdr>
        <w:top w:val="none" w:sz="0" w:space="0" w:color="auto"/>
        <w:left w:val="none" w:sz="0" w:space="0" w:color="auto"/>
        <w:bottom w:val="none" w:sz="0" w:space="0" w:color="auto"/>
        <w:right w:val="none" w:sz="0" w:space="0" w:color="auto"/>
      </w:divBdr>
    </w:div>
    <w:div w:id="1983002390">
      <w:bodyDiv w:val="1"/>
      <w:marLeft w:val="0"/>
      <w:marRight w:val="0"/>
      <w:marTop w:val="0"/>
      <w:marBottom w:val="0"/>
      <w:divBdr>
        <w:top w:val="none" w:sz="0" w:space="0" w:color="auto"/>
        <w:left w:val="none" w:sz="0" w:space="0" w:color="auto"/>
        <w:bottom w:val="none" w:sz="0" w:space="0" w:color="auto"/>
        <w:right w:val="none" w:sz="0" w:space="0" w:color="auto"/>
      </w:divBdr>
    </w:div>
    <w:div w:id="2021813515">
      <w:bodyDiv w:val="1"/>
      <w:marLeft w:val="0"/>
      <w:marRight w:val="0"/>
      <w:marTop w:val="0"/>
      <w:marBottom w:val="0"/>
      <w:divBdr>
        <w:top w:val="none" w:sz="0" w:space="0" w:color="auto"/>
        <w:left w:val="none" w:sz="0" w:space="0" w:color="auto"/>
        <w:bottom w:val="none" w:sz="0" w:space="0" w:color="auto"/>
        <w:right w:val="none" w:sz="0" w:space="0" w:color="auto"/>
      </w:divBdr>
    </w:div>
    <w:div w:id="2047214422">
      <w:bodyDiv w:val="1"/>
      <w:marLeft w:val="0"/>
      <w:marRight w:val="0"/>
      <w:marTop w:val="0"/>
      <w:marBottom w:val="0"/>
      <w:divBdr>
        <w:top w:val="none" w:sz="0" w:space="0" w:color="auto"/>
        <w:left w:val="none" w:sz="0" w:space="0" w:color="auto"/>
        <w:bottom w:val="none" w:sz="0" w:space="0" w:color="auto"/>
        <w:right w:val="none" w:sz="0" w:space="0" w:color="auto"/>
      </w:divBdr>
    </w:div>
    <w:div w:id="2123063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omjardim.rj.gov.br" TargetMode="Externa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yperlink" Target="mailto:assistenciasocialbjrj@gmail.com" TargetMode="External"/><Relationship Id="rId17" Type="http://schemas.openxmlformats.org/officeDocument/2006/relationships/image" Target="media/image5.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efesacivilbomjardimrj@gmail.com"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yperlink" Target="mailto:assistenciasocialbjrj@gmail.com" TargetMode="External"/><Relationship Id="rId10" Type="http://schemas.openxmlformats.org/officeDocument/2006/relationships/hyperlink" Target="http://www.bomjardim.rj.gov.br"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www.bomjardim.rj.gov.br/" TargetMode="External"/><Relationship Id="rId14" Type="http://schemas.openxmlformats.org/officeDocument/2006/relationships/image" Target="media/image2.jpeg"/><Relationship Id="rId22" Type="http://schemas.openxmlformats.org/officeDocument/2006/relationships/hyperlink" Target="mailto:defesacivilbomjardimrj@gmail.com"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A:\Prefeit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5A2B52-30A7-4EBD-9D7A-057DE35FF5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Prefeito</Template>
  <TotalTime>117</TotalTime>
  <Pages>67</Pages>
  <Words>22821</Words>
  <Characters>123235</Characters>
  <Application>Microsoft Office Word</Application>
  <DocSecurity>0</DocSecurity>
  <Lines>1026</Lines>
  <Paragraphs>291</Paragraphs>
  <ScaleCrop>false</ScaleCrop>
  <HeadingPairs>
    <vt:vector size="2" baseType="variant">
      <vt:variant>
        <vt:lpstr>Título</vt:lpstr>
      </vt:variant>
      <vt:variant>
        <vt:i4>1</vt:i4>
      </vt:variant>
    </vt:vector>
  </HeadingPairs>
  <TitlesOfParts>
    <vt:vector size="1" baseType="lpstr">
      <vt:lpstr>Bom Jardim, 18 de Novembro de 1998</vt:lpstr>
    </vt:vector>
  </TitlesOfParts>
  <Company>Bom Jardim</Company>
  <LinksUpToDate>false</LinksUpToDate>
  <CharactersWithSpaces>145765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Bom Jardim, 18 de Novembro de 1998</dc:title>
  <dc:creator>Secretaria Municipal de Saúde</dc:creator>
  <cp:lastModifiedBy>ALINE ESTELE CÂMARA</cp:lastModifiedBy>
  <cp:revision>8</cp:revision>
  <cp:lastPrinted>2022-09-16T23:53:00Z</cp:lastPrinted>
  <dcterms:created xsi:type="dcterms:W3CDTF">2022-08-23T14:48:00Z</dcterms:created>
  <dcterms:modified xsi:type="dcterms:W3CDTF">2022-09-16T23:56:00Z</dcterms:modified>
</cp:coreProperties>
</file>